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65FB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10) </w:t>
      </w:r>
      <w:r w:rsidRPr="00991E7F">
        <w:rPr>
          <w:rFonts w:ascii="Georgia" w:hAnsi="Georgia" w:cs="Arial"/>
          <w:b/>
          <w:color w:val="222222"/>
        </w:rPr>
        <w:t>április 9.</w:t>
      </w:r>
      <w:r w:rsidRPr="00991E7F">
        <w:rPr>
          <w:rFonts w:ascii="Georgia" w:hAnsi="Georgia" w:cs="Arial"/>
          <w:color w:val="222222"/>
        </w:rPr>
        <w:t xml:space="preserve"> Az Anjou-kor (Barabás G.)</w:t>
      </w:r>
    </w:p>
    <w:p w14:paraId="4B0F30DD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>Uralkodási évek:</w:t>
      </w:r>
    </w:p>
    <w:p w14:paraId="20D27098" w14:textId="401190A4" w:rsidR="00AE0738" w:rsidRPr="008218B4" w:rsidRDefault="008218B4" w:rsidP="008218B4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8218B4">
        <w:rPr>
          <w:rFonts w:ascii="Georgia" w:hAnsi="Georgia" w:cs="Arial"/>
          <w:color w:val="222222"/>
        </w:rPr>
        <w:t>I.</w:t>
      </w:r>
      <w:r>
        <w:rPr>
          <w:rFonts w:ascii="Georgia" w:hAnsi="Georgia" w:cs="Arial"/>
          <w:color w:val="222222"/>
        </w:rPr>
        <w:t xml:space="preserve"> </w:t>
      </w:r>
      <w:r w:rsidR="00AE0738" w:rsidRPr="008218B4">
        <w:rPr>
          <w:rFonts w:ascii="Georgia" w:hAnsi="Georgia" w:cs="Arial"/>
          <w:color w:val="222222"/>
        </w:rPr>
        <w:t>Károly (1308-1342), I. Lajos (1342-1382), Mária (1382-1387), II. Károly (1385-1386)</w:t>
      </w:r>
    </w:p>
    <w:p w14:paraId="5281029B" w14:textId="77777777" w:rsidR="008218B4" w:rsidRPr="008218B4" w:rsidRDefault="008218B4" w:rsidP="008218B4"/>
    <w:p w14:paraId="443636AF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>Melyik évben voltak a következő katonai események?</w:t>
      </w:r>
    </w:p>
    <w:p w14:paraId="6EDCABA4" w14:textId="77777777" w:rsidR="00AE0738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Rozgony, </w:t>
      </w:r>
      <w:r>
        <w:rPr>
          <w:rFonts w:ascii="Georgia" w:hAnsi="Georgia" w:cs="Arial"/>
          <w:color w:val="222222"/>
        </w:rPr>
        <w:t>1312</w:t>
      </w:r>
    </w:p>
    <w:p w14:paraId="22B1AB24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nápolyi hadjáratok, </w:t>
      </w:r>
      <w:r>
        <w:rPr>
          <w:rFonts w:ascii="Georgia" w:hAnsi="Georgia" w:cs="Arial"/>
          <w:color w:val="222222"/>
        </w:rPr>
        <w:t>1347–1348, 1350</w:t>
      </w:r>
    </w:p>
    <w:p w14:paraId="14FF4199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</w:p>
    <w:p w14:paraId="1F8442EE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 w:cs="Arial"/>
          <w:color w:val="222222"/>
        </w:rPr>
        <w:t xml:space="preserve">fogalmak: </w:t>
      </w:r>
      <w:r w:rsidRPr="00991E7F">
        <w:rPr>
          <w:rFonts w:ascii="Georgia" w:hAnsi="Georgia"/>
        </w:rPr>
        <w:t xml:space="preserve">familiáris, </w:t>
      </w:r>
      <w:r w:rsidRPr="00D453B8">
        <w:rPr>
          <w:rFonts w:ascii="Georgia" w:hAnsi="Georgia"/>
        </w:rPr>
        <w:t xml:space="preserve">A familiaritás 13. század során a magyarországi birtokos eliten belül kialakult sajátos magánjogi viszonyrendszer, amely a középkor végéig megmaradt. Alapját a 13. században létrejött birtokrendszer jelentette, amely jelentős vagyoni különbségeket eredményezett. A kis- és középbirtokos réteg a kiváltságait meg tudta őrizni (ld. az 1222. évi Aranybullát és megújításait), de a nagybirtokosoktól való függetlenségét nem. Kezdetben a legkisebb földtulajdonnal rendelkezők védelmet keresve, önként léptek be egy-egy nagyobb úr </w:t>
      </w:r>
      <w:proofErr w:type="spellStart"/>
      <w:r w:rsidRPr="00D453B8">
        <w:rPr>
          <w:rFonts w:ascii="Georgia" w:hAnsi="Georgia"/>
        </w:rPr>
        <w:t>familiájába</w:t>
      </w:r>
      <w:proofErr w:type="spellEnd"/>
      <w:r w:rsidRPr="00D453B8">
        <w:rPr>
          <w:rFonts w:ascii="Georgia" w:hAnsi="Georgia"/>
        </w:rPr>
        <w:t xml:space="preserve">, ahol elsősorban katonai, kisebb mértékben birtokigazgatási feladatokat láttak el. A </w:t>
      </w:r>
      <w:proofErr w:type="spellStart"/>
      <w:r w:rsidRPr="00D453B8">
        <w:rPr>
          <w:rFonts w:ascii="Georgia" w:hAnsi="Georgia"/>
        </w:rPr>
        <w:t>familia</w:t>
      </w:r>
      <w:proofErr w:type="spellEnd"/>
      <w:r w:rsidRPr="00D453B8">
        <w:rPr>
          <w:rFonts w:ascii="Georgia" w:hAnsi="Georgia"/>
        </w:rPr>
        <w:t xml:space="preserve"> tagjai szolgálatuk fejében juttatásban (pénz, fegyver, ruházat) részesültek. A szolgálatról és a juttatásról kezdetben szóban, később írásban is megállapodtak. </w:t>
      </w:r>
      <w:proofErr w:type="spellStart"/>
      <w:r w:rsidRPr="00D453B8">
        <w:rPr>
          <w:rFonts w:ascii="Georgia" w:hAnsi="Georgia"/>
        </w:rPr>
        <w:t>Familiája</w:t>
      </w:r>
      <w:proofErr w:type="spellEnd"/>
      <w:r w:rsidRPr="00D453B8">
        <w:rPr>
          <w:rFonts w:ascii="Georgia" w:hAnsi="Georgia"/>
        </w:rPr>
        <w:t xml:space="preserve"> növekedésével a nagybirtokos képessé vált arra, hogy szolgálatába kényszerítsen tehetősebb birtokosokat is, ezt nevezzük hatalmaskodásnak. Miután a </w:t>
      </w:r>
      <w:proofErr w:type="spellStart"/>
      <w:r w:rsidRPr="00D453B8">
        <w:rPr>
          <w:rFonts w:ascii="Georgia" w:hAnsi="Georgia"/>
        </w:rPr>
        <w:t>familia</w:t>
      </w:r>
      <w:proofErr w:type="spellEnd"/>
      <w:r w:rsidRPr="00D453B8">
        <w:rPr>
          <w:rFonts w:ascii="Georgia" w:hAnsi="Georgia"/>
        </w:rPr>
        <w:t xml:space="preserve"> tagjai – szolgálatuktól függetlenül – megőrizték birtokos mivoltukat, ugyanolyan nemesi jogokkal rendelkeztek, mint a </w:t>
      </w:r>
      <w:proofErr w:type="spellStart"/>
      <w:r w:rsidRPr="00D453B8">
        <w:rPr>
          <w:rFonts w:ascii="Georgia" w:hAnsi="Georgia"/>
        </w:rPr>
        <w:t>familia</w:t>
      </w:r>
      <w:proofErr w:type="spellEnd"/>
      <w:r w:rsidRPr="00D453B8">
        <w:rPr>
          <w:rFonts w:ascii="Georgia" w:hAnsi="Georgia"/>
        </w:rPr>
        <w:t xml:space="preserve"> ura. Ezért a rendszer labilis volt, könnyen változó és nem utolsó sorban a nemesség soraiban tartott olyan birtokosokat, akik jövedelmi szintje nem haladta meg a tehetősebb jobbágyokét.</w:t>
      </w:r>
    </w:p>
    <w:p w14:paraId="30086EB7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iudex</w:t>
      </w:r>
      <w:proofErr w:type="spellEnd"/>
      <w:r w:rsidRPr="00991E7F">
        <w:rPr>
          <w:rFonts w:ascii="Georgia" w:hAnsi="Georgia"/>
        </w:rPr>
        <w:t xml:space="preserve"> </w:t>
      </w:r>
      <w:proofErr w:type="spellStart"/>
      <w:r w:rsidRPr="00991E7F">
        <w:rPr>
          <w:rFonts w:ascii="Georgia" w:hAnsi="Georgia"/>
        </w:rPr>
        <w:t>nobilium</w:t>
      </w:r>
      <w:proofErr w:type="spellEnd"/>
      <w:r w:rsidRPr="00991E7F">
        <w:rPr>
          <w:rFonts w:ascii="Georgia" w:hAnsi="Georgia"/>
        </w:rPr>
        <w:t xml:space="preserve"> (</w:t>
      </w:r>
      <w:proofErr w:type="spellStart"/>
      <w:r w:rsidRPr="00991E7F">
        <w:rPr>
          <w:rFonts w:ascii="Georgia" w:hAnsi="Georgia"/>
        </w:rPr>
        <w:t>iudlium</w:t>
      </w:r>
      <w:proofErr w:type="spellEnd"/>
      <w:r w:rsidRPr="00991E7F">
        <w:rPr>
          <w:rFonts w:ascii="Georgia" w:hAnsi="Georgia"/>
        </w:rPr>
        <w:t xml:space="preserve">), </w:t>
      </w:r>
      <w:proofErr w:type="spellStart"/>
      <w:r>
        <w:rPr>
          <w:rFonts w:ascii="Georgia" w:hAnsi="Georgia"/>
        </w:rPr>
        <w:t>szolgabíra</w:t>
      </w:r>
      <w:proofErr w:type="spellEnd"/>
      <w:r>
        <w:rPr>
          <w:rFonts w:ascii="Georgia" w:hAnsi="Georgia"/>
        </w:rPr>
        <w:t>, a nemesi vármegye</w:t>
      </w:r>
      <w:r w:rsidRPr="00717D1B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ö</w:t>
      </w:r>
      <w:r w:rsidRPr="00717D1B">
        <w:rPr>
          <w:rFonts w:ascii="Georgia" w:hAnsi="Georgia"/>
        </w:rPr>
        <w:t>nkormanyzatanak</w:t>
      </w:r>
      <w:proofErr w:type="spellEnd"/>
      <w:r w:rsidRPr="00717D1B">
        <w:rPr>
          <w:rFonts w:ascii="Georgia" w:hAnsi="Georgia"/>
        </w:rPr>
        <w:t xml:space="preserve"> </w:t>
      </w:r>
      <w:proofErr w:type="spellStart"/>
      <w:r w:rsidRPr="00717D1B">
        <w:rPr>
          <w:rFonts w:ascii="Georgia" w:hAnsi="Georgia"/>
        </w:rPr>
        <w:t>ideben</w:t>
      </w:r>
      <w:proofErr w:type="spellEnd"/>
      <w:r w:rsidRPr="00717D1B">
        <w:rPr>
          <w:rFonts w:ascii="Georgia" w:hAnsi="Georgia"/>
        </w:rPr>
        <w:t xml:space="preserve"> </w:t>
      </w:r>
      <w:proofErr w:type="spellStart"/>
      <w:r w:rsidRPr="00717D1B">
        <w:rPr>
          <w:rFonts w:ascii="Georgia" w:hAnsi="Georgia"/>
        </w:rPr>
        <w:t>elsekent</w:t>
      </w:r>
      <w:proofErr w:type="spellEnd"/>
      <w:r w:rsidRPr="00717D1B">
        <w:rPr>
          <w:rFonts w:ascii="Georgia" w:hAnsi="Georgia"/>
        </w:rPr>
        <w:t xml:space="preserve"> </w:t>
      </w:r>
      <w:proofErr w:type="spellStart"/>
      <w:r w:rsidRPr="00717D1B">
        <w:rPr>
          <w:rFonts w:ascii="Georgia" w:hAnsi="Georgia"/>
        </w:rPr>
        <w:t>megielent</w:t>
      </w:r>
      <w:proofErr w:type="spellEnd"/>
      <w:r w:rsidRPr="00717D1B">
        <w:rPr>
          <w:rFonts w:ascii="Georgia" w:hAnsi="Georgia"/>
        </w:rPr>
        <w:t xml:space="preserve"> </w:t>
      </w:r>
      <w:proofErr w:type="spellStart"/>
      <w:r w:rsidRPr="00717D1B">
        <w:rPr>
          <w:rFonts w:ascii="Georgia" w:hAnsi="Georgia"/>
        </w:rPr>
        <w:t>tisztviseleie</w:t>
      </w:r>
      <w:proofErr w:type="spellEnd"/>
      <w:r w:rsidRPr="00717D1B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minden megyében négy szolgabíró működött, </w:t>
      </w:r>
      <w:proofErr w:type="spellStart"/>
      <w:r>
        <w:rPr>
          <w:rFonts w:ascii="Georgia" w:hAnsi="Georgia"/>
        </w:rPr>
        <w:t>feletehetően</w:t>
      </w:r>
      <w:proofErr w:type="spellEnd"/>
      <w:r>
        <w:rPr>
          <w:rFonts w:ascii="Georgia" w:hAnsi="Georgia"/>
        </w:rPr>
        <w:t xml:space="preserve"> a királyi akarat hozta létre.</w:t>
      </w:r>
    </w:p>
    <w:p w14:paraId="4E8C3C8B" w14:textId="3947C823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honor</w:t>
      </w:r>
      <w:proofErr w:type="spellEnd"/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I. Károly újítása, </w:t>
      </w:r>
      <w:r w:rsidR="008218B4">
        <w:rPr>
          <w:rFonts w:ascii="Georgia" w:hAnsi="Georgia"/>
        </w:rPr>
        <w:t>egy</w:t>
      </w:r>
      <w:r>
        <w:rPr>
          <w:rFonts w:ascii="Georgia" w:hAnsi="Georgia"/>
        </w:rPr>
        <w:t xml:space="preserve"> adott tisztség betöltője a hivatalviselés idejére várakat </w:t>
      </w:r>
      <w:r w:rsidR="008218B4">
        <w:rPr>
          <w:rFonts w:ascii="Georgia" w:hAnsi="Georgia"/>
        </w:rPr>
        <w:t xml:space="preserve">és birtokokat </w:t>
      </w:r>
      <w:r>
        <w:rPr>
          <w:rFonts w:ascii="Georgia" w:hAnsi="Georgia"/>
        </w:rPr>
        <w:t>kapott saját kezelésére.</w:t>
      </w:r>
    </w:p>
    <w:p w14:paraId="74FB8712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bandérium, </w:t>
      </w:r>
      <w:r>
        <w:rPr>
          <w:rFonts w:ascii="Georgia" w:hAnsi="Georgia"/>
        </w:rPr>
        <w:t xml:space="preserve">egy báró saját </w:t>
      </w:r>
      <w:proofErr w:type="spellStart"/>
      <w:r>
        <w:rPr>
          <w:rFonts w:ascii="Georgia" w:hAnsi="Georgia"/>
        </w:rPr>
        <w:t>zászlaja</w:t>
      </w:r>
      <w:proofErr w:type="spellEnd"/>
      <w:r>
        <w:rPr>
          <w:rFonts w:ascii="Georgia" w:hAnsi="Georgia"/>
        </w:rPr>
        <w:t xml:space="preserve"> alatt a királyi seregbe vezetett katonai egysége</w:t>
      </w:r>
    </w:p>
    <w:p w14:paraId="7079B0ED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harmincad, </w:t>
      </w:r>
      <w:r>
        <w:rPr>
          <w:rFonts w:ascii="Georgia" w:hAnsi="Georgia"/>
        </w:rPr>
        <w:t>Árpád-kori eredetű vám, amit I. Károly a külkereskedelemre is bevezetett</w:t>
      </w:r>
    </w:p>
    <w:p w14:paraId="078569D0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marturina</w:t>
      </w:r>
      <w:proofErr w:type="spellEnd"/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a szlavóniai nemesek adója, nyestbőradó</w:t>
      </w:r>
    </w:p>
    <w:p w14:paraId="243911D4" w14:textId="705490ED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sedria</w:t>
      </w:r>
      <w:proofErr w:type="spellEnd"/>
      <w:r w:rsidRPr="00991E7F">
        <w:rPr>
          <w:rFonts w:ascii="Georgia" w:hAnsi="Georgia"/>
        </w:rPr>
        <w:t xml:space="preserve">, </w:t>
      </w:r>
      <w:r w:rsidR="008218B4">
        <w:rPr>
          <w:rFonts w:ascii="Georgia" w:hAnsi="Georgia"/>
        </w:rPr>
        <w:t xml:space="preserve">azaz </w:t>
      </w:r>
      <w:proofErr w:type="spellStart"/>
      <w:r>
        <w:rPr>
          <w:rFonts w:ascii="Georgia" w:hAnsi="Georgia"/>
        </w:rPr>
        <w:t>sedes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iudicaria</w:t>
      </w:r>
      <w:proofErr w:type="spellEnd"/>
      <w:r>
        <w:rPr>
          <w:rFonts w:ascii="Georgia" w:hAnsi="Georgia"/>
        </w:rPr>
        <w:t>, törvényszék, a nemesi vármegye egyik alapvető intézménye, ahol a peres ügyeket intézték</w:t>
      </w:r>
    </w:p>
    <w:p w14:paraId="3C6DAD82" w14:textId="7748CBAE" w:rsidR="00AE0738" w:rsidRDefault="00AE0738" w:rsidP="00AE0738">
      <w:pPr>
        <w:shd w:val="clear" w:color="auto" w:fill="FFFFFF"/>
        <w:spacing w:after="120"/>
        <w:rPr>
          <w:rFonts w:ascii="Georgia" w:hAnsi="Georgia"/>
          <w:spacing w:val="1"/>
        </w:rPr>
      </w:pPr>
      <w:r w:rsidRPr="00991E7F">
        <w:rPr>
          <w:rFonts w:ascii="Georgia" w:hAnsi="Georgia"/>
        </w:rPr>
        <w:t>tartományuraság,</w:t>
      </w:r>
      <w:r w:rsidRPr="00991E7F"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1"/>
        </w:rPr>
        <w:t xml:space="preserve">a 13. század végé, 14. század elején egyes </w:t>
      </w:r>
      <w:proofErr w:type="spellStart"/>
      <w:r>
        <w:rPr>
          <w:rFonts w:ascii="Georgia" w:hAnsi="Georgia"/>
          <w:spacing w:val="1"/>
        </w:rPr>
        <w:t>oloigarchák</w:t>
      </w:r>
      <w:proofErr w:type="spellEnd"/>
      <w:r>
        <w:rPr>
          <w:rFonts w:ascii="Georgia" w:hAnsi="Georgia"/>
          <w:spacing w:val="1"/>
        </w:rPr>
        <w:t xml:space="preserve"> tartományi méretű terü</w:t>
      </w:r>
      <w:r w:rsidR="008218B4">
        <w:rPr>
          <w:rFonts w:ascii="Georgia" w:hAnsi="Georgia"/>
          <w:spacing w:val="1"/>
        </w:rPr>
        <w:t>l</w:t>
      </w:r>
      <w:r>
        <w:rPr>
          <w:rFonts w:ascii="Georgia" w:hAnsi="Georgia"/>
          <w:spacing w:val="1"/>
        </w:rPr>
        <w:t>etek feletti diszponálása</w:t>
      </w:r>
    </w:p>
    <w:p w14:paraId="56A6369B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statutum</w:t>
      </w:r>
      <w:proofErr w:type="spellEnd"/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rendelet</w:t>
      </w:r>
    </w:p>
    <w:p w14:paraId="4189C51B" w14:textId="3EBACE84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fiúsítás, </w:t>
      </w:r>
      <w:r w:rsidR="008218B4">
        <w:rPr>
          <w:rFonts w:ascii="Georgia" w:hAnsi="Georgia"/>
        </w:rPr>
        <w:t>k</w:t>
      </w:r>
      <w:r w:rsidRPr="003C36CF">
        <w:rPr>
          <w:rFonts w:ascii="Georgia" w:hAnsi="Georgia"/>
        </w:rPr>
        <w:t>iváltság, mellyel a király egy nemes leányát vagy nemzetségének más nőtagját magszakad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s ut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n nemesi jogokban r</w:t>
      </w:r>
      <w:r w:rsidRPr="003C36CF">
        <w:rPr>
          <w:rFonts w:ascii="Georgia" w:hAnsi="Georgia" w:cs="Georgia"/>
        </w:rPr>
        <w:t>é</w:t>
      </w:r>
      <w:r w:rsidRPr="003C36CF">
        <w:rPr>
          <w:rFonts w:ascii="Georgia" w:hAnsi="Georgia"/>
        </w:rPr>
        <w:t>szes</w:t>
      </w:r>
      <w:r w:rsidRPr="003C36CF">
        <w:rPr>
          <w:rFonts w:ascii="Georgia" w:hAnsi="Georgia" w:cs="Georgia"/>
        </w:rPr>
        <w:t>í</w:t>
      </w:r>
      <w:r w:rsidRPr="003C36CF">
        <w:rPr>
          <w:rFonts w:ascii="Georgia" w:hAnsi="Georgia"/>
        </w:rPr>
        <w:t>tette, a kir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lyi adom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nyb</w:t>
      </w:r>
      <w:r w:rsidRPr="003C36CF">
        <w:rPr>
          <w:rFonts w:ascii="Georgia" w:hAnsi="Georgia" w:cs="Georgia"/>
        </w:rPr>
        <w:t>ó</w:t>
      </w:r>
      <w:r w:rsidRPr="003C36CF">
        <w:rPr>
          <w:rFonts w:ascii="Georgia" w:hAnsi="Georgia"/>
        </w:rPr>
        <w:t>l sz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rmaz</w:t>
      </w:r>
      <w:r w:rsidRPr="003C36CF">
        <w:rPr>
          <w:rFonts w:ascii="Georgia" w:hAnsi="Georgia" w:cs="Georgia"/>
        </w:rPr>
        <w:t>ó</w:t>
      </w:r>
      <w:r w:rsidRPr="003C36CF">
        <w:rPr>
          <w:rFonts w:ascii="Georgia" w:hAnsi="Georgia"/>
        </w:rPr>
        <w:t xml:space="preserve"> ingatlanokban </w:t>
      </w:r>
      <w:r w:rsidRPr="003C36CF">
        <w:rPr>
          <w:rFonts w:ascii="Georgia" w:hAnsi="Georgia" w:cs="Georgia"/>
        </w:rPr>
        <w:t>ö</w:t>
      </w:r>
      <w:r w:rsidRPr="003C36CF">
        <w:rPr>
          <w:rFonts w:ascii="Georgia" w:hAnsi="Georgia"/>
        </w:rPr>
        <w:t>r</w:t>
      </w:r>
      <w:r w:rsidRPr="003C36CF">
        <w:rPr>
          <w:rFonts w:ascii="Georgia" w:hAnsi="Georgia" w:cs="Georgia"/>
        </w:rPr>
        <w:t>ö</w:t>
      </w:r>
      <w:r w:rsidRPr="003C36CF">
        <w:rPr>
          <w:rFonts w:ascii="Georgia" w:hAnsi="Georgia"/>
        </w:rPr>
        <w:t>kl</w:t>
      </w:r>
      <w:r w:rsidRPr="003C36CF">
        <w:rPr>
          <w:rFonts w:ascii="Georgia" w:hAnsi="Georgia" w:cs="Georgia"/>
        </w:rPr>
        <w:t>é</w:t>
      </w:r>
      <w:r w:rsidRPr="003C36CF">
        <w:rPr>
          <w:rFonts w:ascii="Georgia" w:hAnsi="Georgia"/>
        </w:rPr>
        <w:t>si joggal ruh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>zta f</w:t>
      </w:r>
      <w:r w:rsidRPr="003C36CF">
        <w:rPr>
          <w:rFonts w:ascii="Georgia" w:hAnsi="Georgia" w:cs="Georgia"/>
        </w:rPr>
        <w:t>ö</w:t>
      </w:r>
      <w:r w:rsidRPr="003C36CF">
        <w:rPr>
          <w:rFonts w:ascii="Georgia" w:hAnsi="Georgia"/>
        </w:rPr>
        <w:t>l.</w:t>
      </w:r>
    </w:p>
    <w:p w14:paraId="5D5B6CC1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leánynegyed, </w:t>
      </w:r>
      <w:r w:rsidRPr="003C36CF">
        <w:rPr>
          <w:rFonts w:ascii="Georgia" w:hAnsi="Georgia"/>
        </w:rPr>
        <w:t xml:space="preserve">leánynegyed (lat. </w:t>
      </w:r>
      <w:proofErr w:type="spellStart"/>
      <w:r w:rsidRPr="003C36CF">
        <w:rPr>
          <w:rFonts w:ascii="Georgia" w:hAnsi="Georgia"/>
        </w:rPr>
        <w:t>quarta</w:t>
      </w:r>
      <w:proofErr w:type="spellEnd"/>
      <w:r w:rsidRPr="003C36CF">
        <w:rPr>
          <w:rFonts w:ascii="Georgia" w:hAnsi="Georgia"/>
        </w:rPr>
        <w:t xml:space="preserve"> </w:t>
      </w:r>
      <w:proofErr w:type="spellStart"/>
      <w:r w:rsidRPr="003C36CF">
        <w:rPr>
          <w:rFonts w:ascii="Georgia" w:hAnsi="Georgia"/>
        </w:rPr>
        <w:t>puellaris</w:t>
      </w:r>
      <w:proofErr w:type="spellEnd"/>
      <w:r w:rsidRPr="003C36CF">
        <w:rPr>
          <w:rFonts w:ascii="Georgia" w:hAnsi="Georgia"/>
        </w:rPr>
        <w:t>): az apai vagyonból a le</w:t>
      </w:r>
      <w:r w:rsidRPr="003C36CF">
        <w:rPr>
          <w:rFonts w:ascii="Georgia" w:hAnsi="Georgia" w:cs="Georgia"/>
        </w:rPr>
        <w:t>á</w:t>
      </w:r>
      <w:r w:rsidRPr="003C36CF">
        <w:rPr>
          <w:rFonts w:ascii="Georgia" w:hAnsi="Georgia"/>
        </w:rPr>
        <w:t xml:space="preserve">nyt </w:t>
      </w:r>
      <w:r w:rsidRPr="003C36CF">
        <w:rPr>
          <w:rFonts w:ascii="Georgia" w:hAnsi="Georgia" w:cs="Georgia"/>
        </w:rPr>
        <w:t>ö</w:t>
      </w:r>
      <w:r w:rsidRPr="003C36CF">
        <w:rPr>
          <w:rFonts w:ascii="Georgia" w:hAnsi="Georgia"/>
        </w:rPr>
        <w:t>r</w:t>
      </w:r>
      <w:r w:rsidRPr="003C36CF">
        <w:rPr>
          <w:rFonts w:ascii="Georgia" w:hAnsi="Georgia" w:cs="Georgia"/>
        </w:rPr>
        <w:t>ö</w:t>
      </w:r>
      <w:r w:rsidRPr="003C36CF">
        <w:rPr>
          <w:rFonts w:ascii="Georgia" w:hAnsi="Georgia"/>
        </w:rPr>
        <w:t>ks</w:t>
      </w:r>
      <w:r w:rsidRPr="003C36CF">
        <w:rPr>
          <w:rFonts w:ascii="Georgia" w:hAnsi="Georgia" w:cs="Georgia"/>
        </w:rPr>
        <w:t>é</w:t>
      </w:r>
      <w:r w:rsidRPr="003C36CF">
        <w:rPr>
          <w:rFonts w:ascii="Georgia" w:hAnsi="Georgia"/>
        </w:rPr>
        <w:t>gk</w:t>
      </w:r>
      <w:r w:rsidRPr="003C36CF">
        <w:rPr>
          <w:rFonts w:ascii="Georgia" w:hAnsi="Georgia" w:cs="Georgia"/>
        </w:rPr>
        <w:t>é</w:t>
      </w:r>
      <w:r w:rsidRPr="003C36CF">
        <w:rPr>
          <w:rFonts w:ascii="Georgia" w:hAnsi="Georgia"/>
        </w:rPr>
        <w:t>nt megillet</w:t>
      </w:r>
      <w:r w:rsidRPr="003C36CF">
        <w:rPr>
          <w:rFonts w:ascii="Georgia" w:hAnsi="Georgia" w:cs="Georgia"/>
        </w:rPr>
        <w:t>ő</w:t>
      </w:r>
      <w:r w:rsidRPr="003C36CF">
        <w:rPr>
          <w:rFonts w:ascii="Georgia" w:hAnsi="Georgia"/>
        </w:rPr>
        <w:t xml:space="preserve"> r</w:t>
      </w:r>
      <w:r w:rsidRPr="003C36CF">
        <w:rPr>
          <w:rFonts w:ascii="Georgia" w:hAnsi="Georgia" w:cs="Georgia"/>
        </w:rPr>
        <w:t>é</w:t>
      </w:r>
      <w:r w:rsidRPr="003C36CF">
        <w:rPr>
          <w:rFonts w:ascii="Georgia" w:hAnsi="Georgia"/>
        </w:rPr>
        <w:t>sz.</w:t>
      </w:r>
    </w:p>
    <w:p w14:paraId="1768210D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lastRenderedPageBreak/>
        <w:t xml:space="preserve">ökörsütés, </w:t>
      </w:r>
      <w:r>
        <w:rPr>
          <w:rFonts w:ascii="Georgia" w:hAnsi="Georgia"/>
        </w:rPr>
        <w:t xml:space="preserve">a </w:t>
      </w:r>
      <w:r w:rsidRPr="003C36CF">
        <w:rPr>
          <w:rFonts w:ascii="Georgia" w:hAnsi="Georgia"/>
        </w:rPr>
        <w:t>székely</w:t>
      </w:r>
      <w:r>
        <w:rPr>
          <w:rFonts w:ascii="Georgia" w:hAnsi="Georgia"/>
        </w:rPr>
        <w:t>ek</w:t>
      </w:r>
      <w:r w:rsidRPr="003C36CF">
        <w:rPr>
          <w:rFonts w:ascii="Georgia" w:hAnsi="Georgia"/>
        </w:rPr>
        <w:t xml:space="preserve"> által a királynak rendkívüli alkalmakra (koronázás, házasságkötés, fiának születése) ajándékul megajánlott ökör megbélyegzése. A kiküldött biztosok ilyenkor minden 4. ökörre rásütötték a kir</w:t>
      </w:r>
      <w:r>
        <w:rPr>
          <w:rFonts w:ascii="Georgia" w:hAnsi="Georgia"/>
        </w:rPr>
        <w:t>ály</w:t>
      </w:r>
      <w:r w:rsidRPr="003C36CF">
        <w:rPr>
          <w:rFonts w:ascii="Georgia" w:hAnsi="Georgia"/>
        </w:rPr>
        <w:t xml:space="preserve"> bélyeget.</w:t>
      </w:r>
    </w:p>
    <w:p w14:paraId="10C8A9A5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búcsú, </w:t>
      </w:r>
      <w:r>
        <w:rPr>
          <w:rFonts w:ascii="Georgia" w:hAnsi="Georgia"/>
        </w:rPr>
        <w:t>a bűnök elengedése az egyház által</w:t>
      </w:r>
    </w:p>
    <w:p w14:paraId="7D20E213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  <w:spacing w:val="1"/>
        </w:rPr>
      </w:pPr>
      <w:r w:rsidRPr="00991E7F">
        <w:rPr>
          <w:rFonts w:ascii="Georgia" w:hAnsi="Georgia"/>
        </w:rPr>
        <w:t>nádor,</w:t>
      </w:r>
      <w:r w:rsidRPr="00991E7F">
        <w:rPr>
          <w:rFonts w:ascii="Georgia" w:hAnsi="Georgia"/>
          <w:spacing w:val="1"/>
        </w:rPr>
        <w:t xml:space="preserve"> </w:t>
      </w:r>
      <w:r w:rsidRPr="003C36CF">
        <w:rPr>
          <w:rFonts w:ascii="Georgia" w:hAnsi="Georgia"/>
          <w:spacing w:val="1"/>
        </w:rPr>
        <w:t xml:space="preserve">Eredeti formában: nádorispán. A legmagasabb udvari, majd országos méltóság. A királyi udvarhoz és a király személyéhez kötődő tisztséget Szent István király (997–1038) hozta létre frank–bajor mintára. Feladata kezdetben gazdasági volt, és a királyi udvar életének irányítását jelentette. Ebben a minőségében a nádor a 11. század végére a királyi udvar népei felett ítélkezési joggal rendelkezett. A 12. század elején kezdődött az országos hatáskörű ítélkezési joga. Az 1222. évi Aranybulla már a legfontosabb országos méltóságnak mutatja, aki a fehérvári törvénynapon a királyt helyettesíthette. A nádor igazságszolgáltató tevékenysége a 14. század közepéig vidéken, különböző helyszíneken zajlott (nádori közgyűlések), majd Nagy Lajos 1370-beli igazságszolgáltatási reformja nyomán az ország központjába, kötött helyszínre került. A nádori tisztség a 15. századtól rendi méltósággá vált, Hunyadi kormányzósága alatt a rendi országgyűlésen választották, de Mátyás király újra maga döntött a nádor személyéről. A nádor jogállását az ún. nádori cikkekben Mátyás szabályozta (1485): eszerint nádor hívja össze a királyválasztó országgyűlést, övé az első szavazat, ő a kiskorú király gyámja és az ország főkapitánya. Speciális hatáskörként a nádor a kunok </w:t>
      </w:r>
      <w:proofErr w:type="spellStart"/>
      <w:r w:rsidRPr="003C36CF">
        <w:rPr>
          <w:rFonts w:ascii="Georgia" w:hAnsi="Georgia"/>
          <w:spacing w:val="1"/>
        </w:rPr>
        <w:t>bírája</w:t>
      </w:r>
      <w:proofErr w:type="spellEnd"/>
      <w:r w:rsidRPr="003C36CF">
        <w:rPr>
          <w:rFonts w:ascii="Georgia" w:hAnsi="Georgia"/>
          <w:spacing w:val="1"/>
        </w:rPr>
        <w:t xml:space="preserve"> és Pest megye örökös főispánja is.</w:t>
      </w:r>
    </w:p>
    <w:p w14:paraId="718DE983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országbíró,</w:t>
      </w:r>
      <w:r w:rsidRPr="003C36CF">
        <w:rPr>
          <w:rFonts w:ascii="Georgia" w:hAnsi="Georgia"/>
        </w:rPr>
        <w:t xml:space="preserve"> (lat. </w:t>
      </w:r>
      <w:proofErr w:type="spellStart"/>
      <w:r w:rsidRPr="003C36CF">
        <w:rPr>
          <w:rFonts w:ascii="Georgia" w:hAnsi="Georgia"/>
        </w:rPr>
        <w:t>iudex</w:t>
      </w:r>
      <w:proofErr w:type="spellEnd"/>
      <w:r w:rsidRPr="003C36CF">
        <w:rPr>
          <w:rFonts w:ascii="Georgia" w:hAnsi="Georgia"/>
        </w:rPr>
        <w:t xml:space="preserve"> </w:t>
      </w:r>
      <w:proofErr w:type="spellStart"/>
      <w:r w:rsidRPr="003C36CF">
        <w:rPr>
          <w:rFonts w:ascii="Georgia" w:hAnsi="Georgia"/>
        </w:rPr>
        <w:t>curiae</w:t>
      </w:r>
      <w:proofErr w:type="spellEnd"/>
      <w:r w:rsidRPr="003C36CF">
        <w:rPr>
          <w:rFonts w:ascii="Georgia" w:hAnsi="Georgia"/>
        </w:rPr>
        <w:t xml:space="preserve">): a királyi udvar </w:t>
      </w:r>
      <w:proofErr w:type="spellStart"/>
      <w:r w:rsidRPr="003C36CF">
        <w:rPr>
          <w:rFonts w:ascii="Georgia" w:hAnsi="Georgia"/>
        </w:rPr>
        <w:t>bírája</w:t>
      </w:r>
      <w:proofErr w:type="spellEnd"/>
      <w:r w:rsidRPr="003C36CF">
        <w:rPr>
          <w:rFonts w:ascii="Georgia" w:hAnsi="Georgia"/>
        </w:rPr>
        <w:t>: udvarbíró, a király helyett ítélkező bíró a kúriában</w:t>
      </w:r>
      <w:r>
        <w:rPr>
          <w:rFonts w:ascii="Georgia" w:hAnsi="Georgia"/>
        </w:rPr>
        <w:t xml:space="preserve">. </w:t>
      </w:r>
    </w:p>
    <w:p w14:paraId="6C44351B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/>
        </w:rPr>
      </w:pPr>
    </w:p>
    <w:p w14:paraId="0FB64A04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Milyen jelentősége van a következő évszámoknak?</w:t>
      </w:r>
    </w:p>
    <w:p w14:paraId="5F424302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1336, </w:t>
      </w:r>
      <w:proofErr w:type="spellStart"/>
      <w:r>
        <w:rPr>
          <w:rFonts w:ascii="Georgia" w:hAnsi="Georgia"/>
        </w:rPr>
        <w:t>portális</w:t>
      </w:r>
      <w:proofErr w:type="spellEnd"/>
      <w:r>
        <w:rPr>
          <w:rFonts w:ascii="Georgia" w:hAnsi="Georgia"/>
        </w:rPr>
        <w:t xml:space="preserve"> adó bevezetése</w:t>
      </w:r>
    </w:p>
    <w:p w14:paraId="0C118F7A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 xml:space="preserve">1351, </w:t>
      </w:r>
      <w:r>
        <w:rPr>
          <w:rFonts w:ascii="Georgia" w:hAnsi="Georgia"/>
        </w:rPr>
        <w:t>Nagy Lajos törvényei</w:t>
      </w:r>
    </w:p>
    <w:p w14:paraId="18B9F671" w14:textId="77777777" w:rsidR="00AE0738" w:rsidRDefault="00AE0738" w:rsidP="00AE0738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1386</w:t>
      </w:r>
      <w:r>
        <w:rPr>
          <w:rFonts w:ascii="Georgia" w:hAnsi="Georgia"/>
        </w:rPr>
        <w:t>, II. Károly meggyilkolása</w:t>
      </w:r>
    </w:p>
    <w:p w14:paraId="31300C97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/>
        </w:rPr>
      </w:pPr>
    </w:p>
    <w:p w14:paraId="1B5FD7E5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>Milyen időponthoz köthetők a következő események?</w:t>
      </w:r>
    </w:p>
    <w:p w14:paraId="46EA3A44" w14:textId="77777777" w:rsidR="00AE0738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visegrádi királytalálkozók, </w:t>
      </w:r>
      <w:r>
        <w:rPr>
          <w:rFonts w:ascii="Georgia" w:hAnsi="Georgia" w:cs="Arial"/>
          <w:color w:val="222222"/>
        </w:rPr>
        <w:t>1335</w:t>
      </w:r>
    </w:p>
    <w:p w14:paraId="22CA26E2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</w:p>
    <w:p w14:paraId="40428052" w14:textId="77777777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>Mit kell tudni a következő személyek haláláról?</w:t>
      </w:r>
    </w:p>
    <w:p w14:paraId="5241A9EC" w14:textId="2CA761A8" w:rsidR="00AE0738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Anjou Endre herceg, </w:t>
      </w:r>
      <w:proofErr w:type="spellStart"/>
      <w:r>
        <w:rPr>
          <w:rFonts w:ascii="Georgia" w:hAnsi="Georgia" w:cs="Arial"/>
          <w:color w:val="222222"/>
        </w:rPr>
        <w:t>Aversában</w:t>
      </w:r>
      <w:proofErr w:type="spellEnd"/>
      <w:r>
        <w:rPr>
          <w:rFonts w:ascii="Georgia" w:hAnsi="Georgia" w:cs="Arial"/>
          <w:color w:val="222222"/>
        </w:rPr>
        <w:t xml:space="preserve"> meggy</w:t>
      </w:r>
      <w:r w:rsidR="008218B4">
        <w:rPr>
          <w:rFonts w:ascii="Georgia" w:hAnsi="Georgia" w:cs="Arial"/>
          <w:color w:val="222222"/>
        </w:rPr>
        <w:t>i</w:t>
      </w:r>
      <w:r>
        <w:rPr>
          <w:rFonts w:ascii="Georgia" w:hAnsi="Georgia" w:cs="Arial"/>
          <w:color w:val="222222"/>
        </w:rPr>
        <w:t>lkolták</w:t>
      </w:r>
    </w:p>
    <w:p w14:paraId="3C209E4C" w14:textId="68104BA8" w:rsidR="00AE0738" w:rsidRPr="00991E7F" w:rsidRDefault="00AE0738" w:rsidP="00AE0738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991E7F">
        <w:rPr>
          <w:rFonts w:ascii="Georgia" w:hAnsi="Georgia" w:cs="Arial"/>
          <w:color w:val="222222"/>
        </w:rPr>
        <w:t>Kotromanics</w:t>
      </w:r>
      <w:proofErr w:type="spellEnd"/>
      <w:r w:rsidRPr="00991E7F">
        <w:rPr>
          <w:rFonts w:ascii="Georgia" w:hAnsi="Georgia" w:cs="Arial"/>
          <w:color w:val="222222"/>
        </w:rPr>
        <w:t xml:space="preserve"> Erzsébet királyné</w:t>
      </w:r>
      <w:r>
        <w:rPr>
          <w:rFonts w:ascii="Georgia" w:hAnsi="Georgia" w:cs="Arial"/>
          <w:color w:val="222222"/>
        </w:rPr>
        <w:t xml:space="preserve">, </w:t>
      </w:r>
      <w:r>
        <w:rPr>
          <w:rFonts w:ascii="Georgia" w:hAnsi="Georgia" w:cs="Arial"/>
          <w:color w:val="222222"/>
        </w:rPr>
        <w:t xml:space="preserve">dalmáciai </w:t>
      </w:r>
      <w:r>
        <w:rPr>
          <w:rFonts w:ascii="Georgia" w:hAnsi="Georgia" w:cs="Arial"/>
          <w:color w:val="222222"/>
        </w:rPr>
        <w:t>fogsága során megfojtották</w:t>
      </w:r>
    </w:p>
    <w:p w14:paraId="4AD90BAC" w14:textId="77777777" w:rsidR="00F01321" w:rsidRDefault="00F01321"/>
    <w:sectPr w:rsidR="00F0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08BD"/>
    <w:multiLevelType w:val="hybridMultilevel"/>
    <w:tmpl w:val="DBA27856"/>
    <w:lvl w:ilvl="0" w:tplc="320415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3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38"/>
    <w:rsid w:val="008218B4"/>
    <w:rsid w:val="00AE0738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824B"/>
  <w15:chartTrackingRefBased/>
  <w15:docId w15:val="{9DA9CC44-FDA5-4ACA-97C9-B1FE1778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07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Barabás Gábor</dc:creator>
  <cp:keywords/>
  <dc:description/>
  <cp:lastModifiedBy>Dr. Barabás Gábor</cp:lastModifiedBy>
  <cp:revision>2</cp:revision>
  <dcterms:created xsi:type="dcterms:W3CDTF">2025-01-06T11:22:00Z</dcterms:created>
  <dcterms:modified xsi:type="dcterms:W3CDTF">2025-01-06T11:23:00Z</dcterms:modified>
</cp:coreProperties>
</file>