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35" w:rsidRDefault="00B405CA">
      <w:r>
        <w:t xml:space="preserve">Experiments conducted at Hubbard Brook have </w:t>
      </w:r>
      <w:r w:rsidR="00886176">
        <w:t>demonstrated</w:t>
      </w:r>
      <w:r>
        <w:t xml:space="preserve"> the effects of deforestation on stream</w:t>
      </w:r>
      <w:r w:rsidR="00886176">
        <w:t xml:space="preserve"> </w:t>
      </w:r>
      <w:r>
        <w:t xml:space="preserve">water ion concentrations and overall streamflow. Solute concentrations increase when trees are cut down due to leaching of nutrients from the environment, and streamflow quantities also increase as a result of deforestation. </w:t>
      </w:r>
      <w:r w:rsidR="00F76983">
        <w:t>In this data story, we show how deforestation changes solute concentrations in stream</w:t>
      </w:r>
      <w:r w:rsidR="00886176">
        <w:t xml:space="preserve"> </w:t>
      </w:r>
      <w:bookmarkStart w:id="0" w:name="_GoBack"/>
      <w:bookmarkEnd w:id="0"/>
      <w:r w:rsidR="00F76983">
        <w:t xml:space="preserve">water for Watersheds 2, 4, and 5, where Watershed 6 is a biogeochemical reference. Different types of deforestation occurred in Watershed 2, 4, and 5, and the years in which the deforestation took place are indicated by black lines on the graph. </w:t>
      </w:r>
    </w:p>
    <w:sectPr w:rsidR="00A5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CA"/>
    <w:rsid w:val="00886176"/>
    <w:rsid w:val="00A52C35"/>
    <w:rsid w:val="00B405CA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88B94-F6DA-4005-AC71-88D8C85E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</cp:revision>
  <dcterms:created xsi:type="dcterms:W3CDTF">2017-07-24T19:30:00Z</dcterms:created>
  <dcterms:modified xsi:type="dcterms:W3CDTF">2017-07-24T19:45:00Z</dcterms:modified>
</cp:coreProperties>
</file>