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89552" w14:textId="77777777" w:rsidR="003146FC" w:rsidRDefault="00C01E3D">
      <w:pPr>
        <w:pStyle w:val="Title"/>
        <w:jc w:val="center"/>
      </w:pPr>
      <w:bookmarkStart w:id="0" w:name="_cs34x1ucnma0" w:colFirst="0" w:colLast="0"/>
      <w:bookmarkEnd w:id="0"/>
      <w:r>
        <w:t>HBEF Dashboard Documentation</w:t>
      </w:r>
    </w:p>
    <w:p w14:paraId="42AFA5A8" w14:textId="77777777" w:rsidR="0004387C" w:rsidRDefault="0004387C" w:rsidP="0004387C">
      <w:bookmarkStart w:id="1" w:name="_ujc3dgc5nx9r" w:colFirst="0" w:colLast="0"/>
      <w:bookmarkStart w:id="2" w:name="_xiaivf84e9a7" w:colFirst="0" w:colLast="0"/>
      <w:bookmarkEnd w:id="1"/>
      <w:bookmarkEnd w:id="2"/>
    </w:p>
    <w:p w14:paraId="4F442CF6" w14:textId="5C1745BC" w:rsidR="0004387C" w:rsidRDefault="0004387C" w:rsidP="0004387C">
      <w:r>
        <w:t>The HBEF dashboard was created using R, shiny, and a MySQL database. It is hosted on a Digital Ocean server.</w:t>
      </w:r>
    </w:p>
    <w:p w14:paraId="09245398" w14:textId="3A6FE4AA" w:rsidR="0075293B" w:rsidRDefault="0075293B" w:rsidP="0075293B">
      <w:pPr>
        <w:pStyle w:val="Heading1"/>
      </w:pPr>
      <w:r>
        <w:t>For Users</w:t>
      </w:r>
    </w:p>
    <w:p w14:paraId="40BB33D3" w14:textId="622F0122" w:rsidR="0075293B" w:rsidRDefault="0075293B" w:rsidP="0075293B">
      <w:pPr>
        <w:pStyle w:val="Heading2"/>
      </w:pPr>
      <w:r>
        <w:t xml:space="preserve">Accessing Dashboard </w:t>
      </w:r>
    </w:p>
    <w:p w14:paraId="285D5A96" w14:textId="404B72A2" w:rsidR="0075293B" w:rsidRPr="0075293B" w:rsidRDefault="0075293B" w:rsidP="0075293B">
      <w:pPr>
        <w:rPr>
          <w:color w:val="1155CC"/>
          <w:u w:val="single"/>
        </w:rPr>
      </w:pPr>
      <w:r>
        <w:t>The HBEF dashboard can be accessed from the HBEF Team Data Portal link at the top of the current HBEF site (</w:t>
      </w:r>
      <w:hyperlink r:id="rId7" w:history="1">
        <w:r w:rsidRPr="00171789">
          <w:rPr>
            <w:rStyle w:val="Hyperlink"/>
          </w:rPr>
          <w:t>http://hbef.streampulse.org/</w:t>
        </w:r>
      </w:hyperlink>
      <w:r>
        <w:rPr>
          <w:color w:val="1155CC"/>
          <w:u w:val="single"/>
        </w:rPr>
        <w:t>).</w:t>
      </w:r>
    </w:p>
    <w:p w14:paraId="51A7AA3C" w14:textId="77777777" w:rsidR="0075293B" w:rsidRDefault="0075293B" w:rsidP="0075293B">
      <w:pPr>
        <w:pStyle w:val="Heading2"/>
      </w:pPr>
      <w:r>
        <w:t>Important Things to Note When Uploading/Downloading data</w:t>
      </w:r>
    </w:p>
    <w:p w14:paraId="283AAC98" w14:textId="77777777" w:rsidR="0075293B" w:rsidRDefault="0075293B" w:rsidP="0075293B">
      <w:pPr>
        <w:numPr>
          <w:ilvl w:val="0"/>
          <w:numId w:val="2"/>
        </w:numPr>
        <w:contextualSpacing/>
      </w:pPr>
      <w:r>
        <w:t>Whether you upload ‘current’ data, make sure the names of your data columns match those of the data template exactly. (I’d suggest using the “DataTemplate_current.xlsx” file.)</w:t>
      </w:r>
    </w:p>
    <w:p w14:paraId="6DFC132A" w14:textId="77777777" w:rsidR="0075293B" w:rsidRDefault="0075293B" w:rsidP="0075293B">
      <w:pPr>
        <w:numPr>
          <w:ilvl w:val="0"/>
          <w:numId w:val="2"/>
        </w:numPr>
        <w:contextualSpacing/>
      </w:pPr>
      <w:r>
        <w:t>You may only upload .csv files, i.e. comma-separated values.</w:t>
      </w:r>
    </w:p>
    <w:p w14:paraId="7A782B30" w14:textId="77777777" w:rsidR="0075293B" w:rsidRDefault="0075293B" w:rsidP="0075293B">
      <w:pPr>
        <w:numPr>
          <w:ilvl w:val="0"/>
          <w:numId w:val="2"/>
        </w:numPr>
        <w:contextualSpacing/>
      </w:pPr>
      <w:r>
        <w:t>If at all possible, do not use commas anywhere in the data. In places where commas are used, they will be replaced with a semicolon. (This ensures that the .csv files download properly.)</w:t>
      </w:r>
    </w:p>
    <w:p w14:paraId="6F1DD73B" w14:textId="77777777" w:rsidR="0075293B" w:rsidRPr="00273EFF" w:rsidRDefault="0075293B" w:rsidP="0075293B">
      <w:pPr>
        <w:numPr>
          <w:ilvl w:val="0"/>
          <w:numId w:val="2"/>
        </w:numPr>
        <w:contextualSpacing/>
      </w:pPr>
      <w:r w:rsidRPr="00273EFF">
        <w:t xml:space="preserve">The “date” </w:t>
      </w:r>
      <w:r>
        <w:t xml:space="preserve">and “datetime” </w:t>
      </w:r>
      <w:r w:rsidRPr="00273EFF">
        <w:t>column</w:t>
      </w:r>
      <w:r>
        <w:t>s are temperamental, and only seem</w:t>
      </w:r>
      <w:r w:rsidRPr="00273EFF">
        <w:t xml:space="preserve"> to work if the entire column is formatted very specifically</w:t>
      </w:r>
      <w:r>
        <w:t>. For “date”, it needs to be formatted</w:t>
      </w:r>
      <w:r w:rsidRPr="00273EFF">
        <w:t xml:space="preserve"> as ‘Date’ in the “3/14/12” format. (To do this, highlight the entire “date” column, right-click on your highlighted column, select “Format Cells…”, select “Date” from the Category menu, and choose the ‘3/14/12’ format from the Type menu–this is important, even choosing the ‘3/14/2012’ format will cause problems, stick to the m</w:t>
      </w:r>
      <w:r>
        <w:t>m</w:t>
      </w:r>
      <w:r w:rsidRPr="00273EFF">
        <w:t>/</w:t>
      </w:r>
      <w:proofErr w:type="spellStart"/>
      <w:r w:rsidRPr="00273EFF">
        <w:t>dd</w:t>
      </w:r>
      <w:proofErr w:type="spellEnd"/>
      <w:r w:rsidRPr="00273EFF">
        <w:t>/</w:t>
      </w:r>
      <w:proofErr w:type="spellStart"/>
      <w:r w:rsidRPr="00273EFF">
        <w:t>yy</w:t>
      </w:r>
      <w:proofErr w:type="spellEnd"/>
      <w:r w:rsidRPr="00273EFF">
        <w:t xml:space="preserve"> format.)</w:t>
      </w:r>
      <w:r>
        <w:t xml:space="preserve"> For “datetime”, it needs to be formatted in the “3/14/12 13:30” format, also found in the “Date” Category menu. </w:t>
      </w:r>
    </w:p>
    <w:p w14:paraId="66D6E9F1" w14:textId="77777777" w:rsidR="0075293B" w:rsidRDefault="0075293B" w:rsidP="0075293B">
      <w:pPr>
        <w:numPr>
          <w:ilvl w:val="0"/>
          <w:numId w:val="2"/>
        </w:numPr>
        <w:contextualSpacing/>
      </w:pPr>
      <w:r>
        <w:t>Ideally, blank spaces should be filled with the letters “NA”.</w:t>
      </w:r>
    </w:p>
    <w:p w14:paraId="5DD9B7F6" w14:textId="77777777" w:rsidR="0075293B" w:rsidRDefault="0075293B" w:rsidP="0075293B">
      <w:pPr>
        <w:numPr>
          <w:ilvl w:val="1"/>
          <w:numId w:val="2"/>
        </w:numPr>
        <w:contextualSpacing/>
      </w:pPr>
      <w:r>
        <w:t>If “date” or “</w:t>
      </w:r>
      <w:proofErr w:type="spellStart"/>
      <w:r>
        <w:t>timeEST</w:t>
      </w:r>
      <w:proofErr w:type="spellEnd"/>
      <w:r>
        <w:t>” has no data, must be NA (not -9999 as done previously)</w:t>
      </w:r>
    </w:p>
    <w:p w14:paraId="04734A69" w14:textId="77777777" w:rsidR="0075293B" w:rsidRDefault="0075293B" w:rsidP="0075293B">
      <w:pPr>
        <w:numPr>
          <w:ilvl w:val="0"/>
          <w:numId w:val="2"/>
        </w:numPr>
        <w:contextualSpacing/>
      </w:pPr>
      <w:proofErr w:type="spellStart"/>
      <w:r>
        <w:t>uniqueID’s</w:t>
      </w:r>
      <w:proofErr w:type="spellEnd"/>
      <w:r>
        <w:t>:</w:t>
      </w:r>
    </w:p>
    <w:p w14:paraId="55FA6327" w14:textId="77777777" w:rsidR="0075293B" w:rsidRDefault="0075293B" w:rsidP="0075293B">
      <w:pPr>
        <w:numPr>
          <w:ilvl w:val="1"/>
          <w:numId w:val="2"/>
        </w:numPr>
        <w:contextualSpacing/>
      </w:pPr>
      <w:r>
        <w:t>The “</w:t>
      </w:r>
      <w:proofErr w:type="spellStart"/>
      <w:r>
        <w:t>uniqueID</w:t>
      </w:r>
      <w:proofErr w:type="spellEnd"/>
      <w:r>
        <w:t xml:space="preserve">” column can be created with the following function when cell B2 contains the site, cell C2 contains the date, and cell D2 contains the time: </w:t>
      </w:r>
      <w:r w:rsidRPr="00B86F48">
        <w:t>=CONCATENATE(B2, "_", TEXT(C2, "</w:t>
      </w:r>
      <w:proofErr w:type="spellStart"/>
      <w:r w:rsidRPr="00B86F48">
        <w:t>yyyymmdd</w:t>
      </w:r>
      <w:proofErr w:type="spellEnd"/>
      <w:r w:rsidRPr="00B86F48">
        <w:t>"), "_", TEXT(D2,"[</w:t>
      </w:r>
      <w:proofErr w:type="spellStart"/>
      <w:r w:rsidRPr="00B86F48">
        <w:t>hh</w:t>
      </w:r>
      <w:proofErr w:type="spellEnd"/>
      <w:r w:rsidRPr="00B86F48">
        <w:t>]mm"))</w:t>
      </w:r>
      <w:r>
        <w:t xml:space="preserve"> </w:t>
      </w:r>
    </w:p>
    <w:p w14:paraId="01BAB42D" w14:textId="77777777" w:rsidR="0075293B" w:rsidRDefault="0075293B" w:rsidP="0075293B">
      <w:pPr>
        <w:numPr>
          <w:ilvl w:val="1"/>
          <w:numId w:val="2"/>
        </w:numPr>
        <w:contextualSpacing/>
      </w:pPr>
      <w:r>
        <w:t>The “</w:t>
      </w:r>
      <w:proofErr w:type="spellStart"/>
      <w:r>
        <w:t>uniqueID</w:t>
      </w:r>
      <w:proofErr w:type="spellEnd"/>
      <w:r>
        <w:t>” column is easiest to create when the “date” column is formatted as a date (the default date format type in Microsoft Excel works, i.e. 3/14/12), and the “</w:t>
      </w:r>
      <w:proofErr w:type="spellStart"/>
      <w:r>
        <w:t>timeEST</w:t>
      </w:r>
      <w:proofErr w:type="spellEnd"/>
      <w:r>
        <w:t>” column is formatted as time (in the format of military time, e.g. 13:30). *</w:t>
      </w:r>
      <w:r w:rsidRPr="00C13495">
        <w:rPr>
          <w:b/>
          <w:bCs/>
        </w:rPr>
        <w:t>Note</w:t>
      </w:r>
      <w:r>
        <w:rPr>
          <w:b/>
          <w:bCs/>
        </w:rPr>
        <w:t>:*</w:t>
      </w:r>
      <w:r>
        <w:t xml:space="preserve"> </w:t>
      </w:r>
      <w:r w:rsidRPr="00C13495">
        <w:rPr>
          <w:b/>
        </w:rPr>
        <w:t>In fact, it appears the data only uploads properly when they columns have been formatted as such.</w:t>
      </w:r>
    </w:p>
    <w:p w14:paraId="729ED020" w14:textId="77777777" w:rsidR="0075293B" w:rsidRDefault="0075293B" w:rsidP="0075293B">
      <w:pPr>
        <w:numPr>
          <w:ilvl w:val="1"/>
          <w:numId w:val="2"/>
        </w:numPr>
        <w:contextualSpacing/>
      </w:pPr>
      <w:r>
        <w:t>If you see errors when you upload the data, check that the “</w:t>
      </w:r>
      <w:proofErr w:type="spellStart"/>
      <w:r>
        <w:t>uniqueID</w:t>
      </w:r>
      <w:proofErr w:type="spellEnd"/>
      <w:r>
        <w:t>” column has no duplicates (and no spaces)</w:t>
      </w:r>
    </w:p>
    <w:p w14:paraId="51A35B28" w14:textId="77777777" w:rsidR="0075293B" w:rsidRDefault="0075293B" w:rsidP="0075293B">
      <w:pPr>
        <w:numPr>
          <w:ilvl w:val="0"/>
          <w:numId w:val="2"/>
        </w:numPr>
        <w:contextualSpacing/>
      </w:pPr>
      <w:r>
        <w:lastRenderedPageBreak/>
        <w:t>If a brand new site is included in the data (i.e. not on the current sites lists within the dashboard), tell the developer before uploading the data. The developer needs to add this site to the list of sites in the code.</w:t>
      </w:r>
    </w:p>
    <w:p w14:paraId="02ECDDEF" w14:textId="77777777" w:rsidR="0075293B" w:rsidRDefault="0075293B" w:rsidP="0075293B">
      <w:pPr>
        <w:numPr>
          <w:ilvl w:val="0"/>
          <w:numId w:val="2"/>
        </w:numPr>
        <w:contextualSpacing/>
      </w:pPr>
      <w:r>
        <w:t>When you download data, you can ignore the “</w:t>
      </w:r>
      <w:proofErr w:type="spellStart"/>
      <w:r>
        <w:t>refNo</w:t>
      </w:r>
      <w:proofErr w:type="spellEnd"/>
      <w:r>
        <w:t>” (reference numbers) column. This is a column that is more useful within the MySQL database. Also, do not assume that data exists for every reference number in the range you see; i.e. there will always be gaps in the sequence of numbers you see in “</w:t>
      </w:r>
      <w:proofErr w:type="spellStart"/>
      <w:r>
        <w:t>refNo</w:t>
      </w:r>
      <w:proofErr w:type="spellEnd"/>
      <w:r>
        <w:t>.”</w:t>
      </w:r>
    </w:p>
    <w:p w14:paraId="540AC97A" w14:textId="1341493F" w:rsidR="0075293B" w:rsidRDefault="0075293B" w:rsidP="0075293B">
      <w:pPr>
        <w:pStyle w:val="Heading2"/>
      </w:pPr>
      <w:bookmarkStart w:id="3" w:name="_ag0acmkxonjh" w:colFirst="0" w:colLast="0"/>
      <w:bookmarkEnd w:id="3"/>
      <w:r>
        <w:t xml:space="preserve">Important Things to Note with </w:t>
      </w:r>
      <w:r w:rsidR="009B63C6">
        <w:t>Data &amp; Edits</w:t>
      </w:r>
      <w:r>
        <w:t xml:space="preserve"> Table</w:t>
      </w:r>
    </w:p>
    <w:p w14:paraId="3CE03B3E" w14:textId="77777777" w:rsidR="0075293B" w:rsidRDefault="0075293B" w:rsidP="0075293B">
      <w:r>
        <w:t xml:space="preserve">If a cell turns red after you make a change, you may be entering the wrong type of data in the column, and this change will not be saved. For example, if you enter text (e.g. “testing”) in the </w:t>
      </w:r>
      <w:r>
        <w:rPr>
          <w:i/>
        </w:rPr>
        <w:t>pH</w:t>
      </w:r>
      <w:r>
        <w:t xml:space="preserve"> column, it will turn red because you can only enter numbers (e.g. “4.53”) in this cell. </w:t>
      </w:r>
    </w:p>
    <w:p w14:paraId="014D95EA" w14:textId="77777777" w:rsidR="0075293B" w:rsidRPr="005C4D5B" w:rsidRDefault="0075293B" w:rsidP="0075293B">
      <w:r w:rsidRPr="00DB37A4">
        <w:t xml:space="preserve">Like with data upload, the same guideline for the </w:t>
      </w:r>
      <w:r w:rsidRPr="00DB37A4">
        <w:rPr>
          <w:i/>
        </w:rPr>
        <w:t>notes</w:t>
      </w:r>
      <w:r>
        <w:t xml:space="preserve"> and </w:t>
      </w:r>
      <w:proofErr w:type="spellStart"/>
      <w:r>
        <w:rPr>
          <w:i/>
        </w:rPr>
        <w:t>sampleType</w:t>
      </w:r>
      <w:proofErr w:type="spellEnd"/>
      <w:r w:rsidRPr="00DB37A4">
        <w:t xml:space="preserve"> column</w:t>
      </w:r>
      <w:r>
        <w:t>s apply</w:t>
      </w:r>
      <w:r w:rsidRPr="00DB37A4">
        <w:t xml:space="preserve"> here - if you can avoid using commas in the notes, that'd be great!</w:t>
      </w:r>
    </w:p>
    <w:p w14:paraId="03DB24ED" w14:textId="77777777" w:rsidR="0075293B" w:rsidRDefault="0075293B" w:rsidP="0004387C"/>
    <w:p w14:paraId="0A45FA2E" w14:textId="222C9F51" w:rsidR="0075293B" w:rsidRDefault="0075293B">
      <w:pPr>
        <w:pStyle w:val="Heading1"/>
      </w:pPr>
      <w:r>
        <w:t>For Developers</w:t>
      </w:r>
    </w:p>
    <w:p w14:paraId="16E73F78" w14:textId="3FE0E479" w:rsidR="0075293B" w:rsidRDefault="0075293B" w:rsidP="0075293B">
      <w:pPr>
        <w:pStyle w:val="Heading2"/>
      </w:pPr>
      <w:r>
        <w:t>Accessing Dashboard Files</w:t>
      </w:r>
    </w:p>
    <w:p w14:paraId="35158DA2" w14:textId="7F044C0D" w:rsidR="0075293B" w:rsidRDefault="0075293B" w:rsidP="0075293B">
      <w:r>
        <w:t xml:space="preserve">The files pertaining to the HBEF dashboard can be found in the </w:t>
      </w:r>
      <w:proofErr w:type="spellStart"/>
      <w:r>
        <w:t>restricted_QAQC</w:t>
      </w:r>
      <w:proofErr w:type="spellEnd"/>
      <w:r>
        <w:t xml:space="preserve"> folder of </w:t>
      </w:r>
      <w:hyperlink r:id="rId8" w:history="1">
        <w:r w:rsidRPr="00E91B3A">
          <w:rPr>
            <w:color w:val="0000FF"/>
            <w:u w:val="single"/>
          </w:rPr>
          <w:t>https://github.com/HBEF/hbef</w:t>
        </w:r>
      </w:hyperlink>
      <w:r>
        <w:t xml:space="preserve">. </w:t>
      </w:r>
    </w:p>
    <w:p w14:paraId="7C83DF91" w14:textId="76705627" w:rsidR="000C4C38" w:rsidRDefault="000C4C38" w:rsidP="0075293B">
      <w:pPr>
        <w:pStyle w:val="Heading2"/>
      </w:pPr>
      <w:bookmarkStart w:id="4" w:name="_9a1xnfnz04kc" w:colFirst="0" w:colLast="0"/>
      <w:bookmarkEnd w:id="4"/>
      <w:r>
        <w:t>Dashboard Purpose</w:t>
      </w:r>
    </w:p>
    <w:p w14:paraId="518B01A4" w14:textId="77777777" w:rsidR="0004387C" w:rsidRDefault="000C4C38" w:rsidP="000C4C38">
      <w:r>
        <w:t>The long term ecological research project at Hubbard Brook Experimental Forest</w:t>
      </w:r>
      <w:r w:rsidR="00C62D79">
        <w:t xml:space="preserve"> in New Hampshire</w:t>
      </w:r>
      <w:r>
        <w:t xml:space="preserve"> has been collecting weekly stream and precipitation samples since the 1960’s. </w:t>
      </w:r>
    </w:p>
    <w:p w14:paraId="6DD7D91B" w14:textId="77777777" w:rsidR="0004387C" w:rsidRDefault="0004387C" w:rsidP="000C4C38"/>
    <w:p w14:paraId="76259F52" w14:textId="6FE2FC60" w:rsidR="0004387C" w:rsidRDefault="000C4C38" w:rsidP="000C4C38">
      <w:r>
        <w:t>The team carrying out this work needed a centralized place to load, view, and edit</w:t>
      </w:r>
      <w:r w:rsidR="00F17F40">
        <w:t xml:space="preserve"> the</w:t>
      </w:r>
      <w:r>
        <w:t xml:space="preserve"> incoming streams of data. </w:t>
      </w:r>
    </w:p>
    <w:p w14:paraId="5D33F478" w14:textId="77777777" w:rsidR="0004387C" w:rsidRDefault="0004387C" w:rsidP="000C4C38"/>
    <w:p w14:paraId="1D7E8D44" w14:textId="4B38FC6D" w:rsidR="0004387C" w:rsidRDefault="0004387C" w:rsidP="000C4C38">
      <w:r>
        <w:t xml:space="preserve">There was an explicit need to </w:t>
      </w:r>
      <w:r w:rsidR="00F17F40">
        <w:t xml:space="preserve">upload, </w:t>
      </w:r>
      <w:r>
        <w:t>view</w:t>
      </w:r>
      <w:r w:rsidR="00F17F40">
        <w:t>, and edit</w:t>
      </w:r>
      <w:r>
        <w:t xml:space="preserve"> the data that is currently under review (what we call ‘current’ data), in addition to </w:t>
      </w:r>
      <w:r w:rsidR="00F17F40">
        <w:t xml:space="preserve">viewing </w:t>
      </w:r>
      <w:r>
        <w:t>the data that has already been QA/</w:t>
      </w:r>
      <w:proofErr w:type="spellStart"/>
      <w:r>
        <w:t>QC’d</w:t>
      </w:r>
      <w:proofErr w:type="spellEnd"/>
      <w:r>
        <w:t xml:space="preserve"> and finalized (what we call ‘historical’ data).</w:t>
      </w:r>
    </w:p>
    <w:p w14:paraId="69A92F17" w14:textId="77777777" w:rsidR="0004387C" w:rsidRDefault="0004387C" w:rsidP="000C4C38"/>
    <w:p w14:paraId="2F9D3417" w14:textId="37D97C97" w:rsidR="00E91B3A" w:rsidRDefault="0004387C" w:rsidP="000C4C38">
      <w:r>
        <w:t>This</w:t>
      </w:r>
      <w:r w:rsidR="00C62D79">
        <w:t xml:space="preserve"> HBEF dashboard was created</w:t>
      </w:r>
      <w:r>
        <w:t xml:space="preserve"> to fill these needs</w:t>
      </w:r>
      <w:r w:rsidR="00C62D79">
        <w:t xml:space="preserve">. </w:t>
      </w:r>
    </w:p>
    <w:p w14:paraId="077050E4" w14:textId="1C084E08" w:rsidR="005B7A9B" w:rsidRDefault="005B7A9B" w:rsidP="0075293B">
      <w:pPr>
        <w:pStyle w:val="Heading2"/>
      </w:pPr>
      <w:r>
        <w:t>Developer Notes</w:t>
      </w:r>
    </w:p>
    <w:p w14:paraId="30D2B817" w14:textId="23BA953E" w:rsidR="001355CD" w:rsidRDefault="001355CD" w:rsidP="001355CD">
      <w:r>
        <w:t xml:space="preserve">See </w:t>
      </w:r>
      <w:r w:rsidRPr="00E91B3A">
        <w:t>VersionControlWorkflow_GitHubMap</w:t>
      </w:r>
      <w:r>
        <w:t xml:space="preserve">.pdf document for ideal workflow. </w:t>
      </w:r>
    </w:p>
    <w:p w14:paraId="2B245D40" w14:textId="1CEFA67D" w:rsidR="001355CD" w:rsidRDefault="001355CD" w:rsidP="001355CD">
      <w:r>
        <w:t xml:space="preserve">Generally, R &amp; shiny code written into local </w:t>
      </w:r>
      <w:proofErr w:type="spellStart"/>
      <w:r>
        <w:t>hbef</w:t>
      </w:r>
      <w:proofErr w:type="spellEnd"/>
      <w:r>
        <w:t>/</w:t>
      </w:r>
      <w:proofErr w:type="spellStart"/>
      <w:r>
        <w:t>restricted_QAQC</w:t>
      </w:r>
      <w:proofErr w:type="spellEnd"/>
      <w:r>
        <w:t xml:space="preserve"> folder, which is merged into GitHub user HBEF’s </w:t>
      </w:r>
      <w:proofErr w:type="spellStart"/>
      <w:r>
        <w:t>hbef</w:t>
      </w:r>
      <w:proofErr w:type="spellEnd"/>
      <w:r>
        <w:t xml:space="preserve"> repository (user is HBEF, repo is named </w:t>
      </w:r>
      <w:proofErr w:type="spellStart"/>
      <w:r>
        <w:t>hbef</w:t>
      </w:r>
      <w:proofErr w:type="spellEnd"/>
      <w:r>
        <w:t>).</w:t>
      </w:r>
    </w:p>
    <w:p w14:paraId="2D1A2D81" w14:textId="77777777" w:rsidR="001355CD" w:rsidRDefault="001355CD" w:rsidP="001355CD">
      <w:r>
        <w:t>Code from GitHub user HBEF then pushed to Digital Ocean server. The content in this folder is what’s shown on the hbef.streampulse.org website.</w:t>
      </w:r>
    </w:p>
    <w:p w14:paraId="60506BC1" w14:textId="77777777" w:rsidR="001355CD" w:rsidRDefault="001355CD" w:rsidP="001355CD">
      <w:r>
        <w:rPr>
          <w:highlight w:val="white"/>
        </w:rPr>
        <w:lastRenderedPageBreak/>
        <w:t>Data is appended to or extracted from MySQL database, which is also set up on Digital Ocean server.</w:t>
      </w:r>
    </w:p>
    <w:p w14:paraId="7F66F079" w14:textId="77777777" w:rsidR="001355CD" w:rsidRDefault="001355CD" w:rsidP="003C6B42"/>
    <w:p w14:paraId="3168943B" w14:textId="1C41CF4E" w:rsidR="003C6B42" w:rsidRDefault="00F17F40" w:rsidP="003C6B42">
      <w:r>
        <w:t xml:space="preserve">See DataUpload_Backend_Explanation.pptx for guidelines on how data uploads were constructed on the backend. </w:t>
      </w:r>
      <w:r w:rsidR="001355CD">
        <w:t xml:space="preserve">The main shiny variables used are </w:t>
      </w:r>
      <w:proofErr w:type="spellStart"/>
      <w:r w:rsidR="001355CD">
        <w:t>dataCurrent</w:t>
      </w:r>
      <w:proofErr w:type="spellEnd"/>
      <w:r w:rsidR="001355CD">
        <w:t xml:space="preserve">, data Historical, </w:t>
      </w:r>
      <w:proofErr w:type="spellStart"/>
      <w:r w:rsidR="001355CD">
        <w:t>dataAll</w:t>
      </w:r>
      <w:proofErr w:type="spellEnd"/>
      <w:r w:rsidR="001355CD">
        <w:t xml:space="preserve">, and </w:t>
      </w:r>
      <w:proofErr w:type="spellStart"/>
      <w:r w:rsidR="001355CD">
        <w:t>dataSensor</w:t>
      </w:r>
      <w:proofErr w:type="spellEnd"/>
      <w:r w:rsidR="001355CD">
        <w:t xml:space="preserve">. </w:t>
      </w:r>
      <w:r>
        <w:t>Summary slide here:</w:t>
      </w:r>
    </w:p>
    <w:p w14:paraId="5BDEA60A" w14:textId="275A4DDA" w:rsidR="00F17F40" w:rsidRDefault="00F17F40" w:rsidP="003C6B42">
      <w:r>
        <w:rPr>
          <w:noProof/>
        </w:rPr>
        <w:drawing>
          <wp:inline distT="0" distB="0" distL="0" distR="0" wp14:anchorId="4E695E7D" wp14:editId="299ED46A">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Upload_Backend_Explan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67DAAC2C" w14:textId="0DABA391" w:rsidR="001355CD" w:rsidRDefault="001355CD" w:rsidP="0075293B">
      <w:pPr>
        <w:pStyle w:val="Heading2"/>
      </w:pPr>
      <w:r>
        <w:t>Data Structure</w:t>
      </w:r>
      <w:r w:rsidR="00AA199A">
        <w:t xml:space="preserve"> Notes</w:t>
      </w:r>
    </w:p>
    <w:p w14:paraId="76DA4229" w14:textId="74A7C2CF" w:rsidR="00B84DEE" w:rsidRDefault="00B84DEE" w:rsidP="00AA199A">
      <w:pPr>
        <w:pStyle w:val="Heading3"/>
      </w:pPr>
      <w:r>
        <w:t>Variable N</w:t>
      </w:r>
      <w:r w:rsidR="005279A1">
        <w:t>aming conventions</w:t>
      </w:r>
    </w:p>
    <w:p w14:paraId="32874711" w14:textId="2AEBD792" w:rsidR="00AA199A" w:rsidRDefault="00AA199A" w:rsidP="001355CD">
      <w:r>
        <w:t>Variables begin with lowercase letters.</w:t>
      </w:r>
    </w:p>
    <w:p w14:paraId="34B9B97B" w14:textId="77777777" w:rsidR="00AA199A" w:rsidRDefault="00AA199A" w:rsidP="001355CD">
      <w:bookmarkStart w:id="5" w:name="_GoBack"/>
      <w:bookmarkEnd w:id="5"/>
    </w:p>
    <w:p w14:paraId="7D48E048" w14:textId="62E97DAD" w:rsidR="005279A1" w:rsidRDefault="00B84DEE" w:rsidP="001355CD">
      <w:r>
        <w:t>All input variables are written in all caps, for example DATE4.</w:t>
      </w:r>
    </w:p>
    <w:p w14:paraId="7BD145DC" w14:textId="77777777" w:rsidR="00B84DEE" w:rsidRDefault="00B84DEE" w:rsidP="001355CD"/>
    <w:p w14:paraId="5AB0A7FD" w14:textId="2E292731" w:rsidR="00B84DEE" w:rsidRDefault="00B84DEE" w:rsidP="001355CD">
      <w:r>
        <w:t>A number at the end of a variable indicates what panel it’s a part of. So DATE4 is the date input from Panel 4 in the app.</w:t>
      </w:r>
    </w:p>
    <w:p w14:paraId="7E5C4A26" w14:textId="77777777" w:rsidR="005279A1" w:rsidRDefault="005279A1" w:rsidP="001355CD"/>
    <w:p w14:paraId="04EFB797" w14:textId="2164AD77" w:rsidR="009B63C6" w:rsidRDefault="001355CD" w:rsidP="001355CD">
      <w:r>
        <w:t>The main identifier of the data is the “</w:t>
      </w:r>
      <w:proofErr w:type="spellStart"/>
      <w:r>
        <w:t>uniqueID</w:t>
      </w:r>
      <w:proofErr w:type="spellEnd"/>
      <w:r>
        <w:t xml:space="preserve">”, which contains the </w:t>
      </w:r>
      <w:proofErr w:type="spellStart"/>
      <w:r>
        <w:t>site_date_time</w:t>
      </w:r>
      <w:proofErr w:type="spellEnd"/>
      <w:r>
        <w:t xml:space="preserve"> information. If there is more than one entry with a certain </w:t>
      </w:r>
      <w:proofErr w:type="spellStart"/>
      <w:r>
        <w:t>site_date_time</w:t>
      </w:r>
      <w:proofErr w:type="spellEnd"/>
      <w:r>
        <w:t xml:space="preserve">, the additional entries have a “_Dup” (for duplicate), and further “_Dup2,” “_Dup3,” etc., added to the end of the </w:t>
      </w:r>
      <w:proofErr w:type="spellStart"/>
      <w:r>
        <w:t>uniqueID</w:t>
      </w:r>
      <w:proofErr w:type="spellEnd"/>
      <w:r>
        <w:t>.</w:t>
      </w:r>
    </w:p>
    <w:p w14:paraId="169F39BD" w14:textId="00CF31FD" w:rsidR="009B63C6" w:rsidRDefault="009B63C6" w:rsidP="009B63C6">
      <w:pPr>
        <w:pStyle w:val="Heading3"/>
      </w:pPr>
      <w:r>
        <w:t>R Packages Used</w:t>
      </w:r>
    </w:p>
    <w:p w14:paraId="182CDF04" w14:textId="10C94EDB" w:rsidR="009B63C6" w:rsidRDefault="009B63C6" w:rsidP="009B63C6">
      <w:pPr>
        <w:rPr>
          <w:lang w:val="en"/>
        </w:rPr>
      </w:pPr>
      <w:r>
        <w:rPr>
          <w:lang w:val="en"/>
        </w:rPr>
        <w:t xml:space="preserve">Panel 1 – graphs made with </w:t>
      </w:r>
      <w:proofErr w:type="spellStart"/>
      <w:r>
        <w:rPr>
          <w:lang w:val="en"/>
        </w:rPr>
        <w:t>dygraphs</w:t>
      </w:r>
      <w:proofErr w:type="spellEnd"/>
      <w:r>
        <w:rPr>
          <w:lang w:val="en"/>
        </w:rPr>
        <w:t xml:space="preserve"> package</w:t>
      </w:r>
    </w:p>
    <w:p w14:paraId="3B02598E" w14:textId="2F573D5C" w:rsidR="009B63C6" w:rsidRPr="009B63C6" w:rsidRDefault="009B63C6" w:rsidP="009B63C6">
      <w:pPr>
        <w:rPr>
          <w:lang w:val="en"/>
        </w:rPr>
      </w:pPr>
      <w:r>
        <w:rPr>
          <w:lang w:val="en"/>
        </w:rPr>
        <w:t xml:space="preserve">Panel 2 – graphs made with </w:t>
      </w:r>
      <w:proofErr w:type="spellStart"/>
      <w:r>
        <w:rPr>
          <w:lang w:val="en"/>
        </w:rPr>
        <w:t>dygraphs</w:t>
      </w:r>
      <w:proofErr w:type="spellEnd"/>
      <w:r>
        <w:rPr>
          <w:lang w:val="en"/>
        </w:rPr>
        <w:t xml:space="preserve"> package</w:t>
      </w:r>
    </w:p>
    <w:p w14:paraId="15E2DB43" w14:textId="00ACF274" w:rsidR="009B63C6" w:rsidRDefault="009B63C6" w:rsidP="009B63C6">
      <w:pPr>
        <w:rPr>
          <w:lang w:val="en"/>
        </w:rPr>
      </w:pPr>
      <w:r>
        <w:rPr>
          <w:lang w:val="en"/>
        </w:rPr>
        <w:t xml:space="preserve">Panel 3 – graphs made with </w:t>
      </w:r>
      <w:proofErr w:type="spellStart"/>
      <w:r>
        <w:rPr>
          <w:lang w:val="en"/>
        </w:rPr>
        <w:t>dygraphs</w:t>
      </w:r>
      <w:proofErr w:type="spellEnd"/>
      <w:r>
        <w:rPr>
          <w:lang w:val="en"/>
        </w:rPr>
        <w:t xml:space="preserve"> package</w:t>
      </w:r>
    </w:p>
    <w:p w14:paraId="162C4628" w14:textId="14CDC3FC" w:rsidR="009B63C6" w:rsidRDefault="009B63C6" w:rsidP="009B63C6">
      <w:pPr>
        <w:rPr>
          <w:lang w:val="en"/>
        </w:rPr>
      </w:pPr>
      <w:r>
        <w:rPr>
          <w:lang w:val="en"/>
        </w:rPr>
        <w:lastRenderedPageBreak/>
        <w:t>Panel 4 – graphs made with ggplot2 package</w:t>
      </w:r>
    </w:p>
    <w:p w14:paraId="27566EE3" w14:textId="243DA81C" w:rsidR="009B63C6" w:rsidRPr="009B63C6" w:rsidRDefault="009B63C6" w:rsidP="009B63C6">
      <w:pPr>
        <w:rPr>
          <w:lang w:val="en"/>
        </w:rPr>
      </w:pPr>
      <w:r>
        <w:rPr>
          <w:lang w:val="en"/>
        </w:rPr>
        <w:t xml:space="preserve">Panel 5 – editable table made with </w:t>
      </w:r>
      <w:proofErr w:type="spellStart"/>
      <w:r>
        <w:rPr>
          <w:lang w:val="en"/>
        </w:rPr>
        <w:t>rhandsontable</w:t>
      </w:r>
      <w:proofErr w:type="spellEnd"/>
      <w:r>
        <w:rPr>
          <w:lang w:val="en"/>
        </w:rPr>
        <w:t xml:space="preserve"> package</w:t>
      </w:r>
    </w:p>
    <w:p w14:paraId="5A5FC6B2" w14:textId="27BD636B" w:rsidR="009B63C6" w:rsidRDefault="009B63C6" w:rsidP="009B63C6">
      <w:pPr>
        <w:rPr>
          <w:lang w:val="en"/>
        </w:rPr>
      </w:pPr>
    </w:p>
    <w:p w14:paraId="33A6A32F" w14:textId="77777777" w:rsidR="009B63C6" w:rsidRDefault="009B63C6" w:rsidP="009B63C6">
      <w:r>
        <w:rPr>
          <w:lang w:val="en"/>
        </w:rPr>
        <w:t xml:space="preserve">And additional helpful package to troubleshoot reactivity is </w:t>
      </w:r>
      <w:proofErr w:type="spellStart"/>
      <w:r>
        <w:rPr>
          <w:lang w:val="en"/>
        </w:rPr>
        <w:t>reactlog</w:t>
      </w:r>
      <w:proofErr w:type="spellEnd"/>
      <w:r>
        <w:rPr>
          <w:lang w:val="en"/>
        </w:rPr>
        <w:t xml:space="preserve">: </w:t>
      </w:r>
      <w:hyperlink r:id="rId10" w:history="1">
        <w:r>
          <w:rPr>
            <w:rStyle w:val="Hyperlink"/>
            <w:rFonts w:ascii="Arial" w:hAnsi="Arial" w:cs="Arial"/>
            <w:color w:val="1155CC"/>
            <w:sz w:val="22"/>
            <w:szCs w:val="22"/>
          </w:rPr>
          <w:t>https://cran.r-project.org/web/packages/reactlog/vignettes/reactlog.html</w:t>
        </w:r>
      </w:hyperlink>
    </w:p>
    <w:p w14:paraId="279BD5AB" w14:textId="4E2580ED" w:rsidR="009B63C6" w:rsidRPr="009B63C6" w:rsidRDefault="009B63C6" w:rsidP="009B63C6">
      <w:pPr>
        <w:rPr>
          <w:lang w:val="en"/>
        </w:rPr>
      </w:pPr>
    </w:p>
    <w:p w14:paraId="285B5387" w14:textId="7CD50D50" w:rsidR="001355CD" w:rsidRDefault="001355CD" w:rsidP="0075293B">
      <w:pPr>
        <w:pStyle w:val="Heading3"/>
      </w:pPr>
      <w:bookmarkStart w:id="6" w:name="_qwmtgtckx2re" w:colFirst="0" w:colLast="0"/>
      <w:bookmarkStart w:id="7" w:name="_lpy7oue3py9t" w:colFirst="0" w:colLast="0"/>
      <w:bookmarkEnd w:id="6"/>
      <w:bookmarkEnd w:id="7"/>
      <w:r>
        <w:t xml:space="preserve">Descriptions of Tables within </w:t>
      </w:r>
      <w:proofErr w:type="spellStart"/>
      <w:r>
        <w:rPr>
          <w:i/>
        </w:rPr>
        <w:t>hbef</w:t>
      </w:r>
      <w:proofErr w:type="spellEnd"/>
      <w:r>
        <w:t xml:space="preserve"> MySQL Database</w:t>
      </w:r>
      <w:r w:rsidR="00B84DEE">
        <w:t xml:space="preserve"> &amp; the Variables They’re Assigned to</w:t>
      </w:r>
      <w:r>
        <w:t>:</w:t>
      </w:r>
    </w:p>
    <w:p w14:paraId="52A0210F" w14:textId="77777777" w:rsidR="001355CD" w:rsidRDefault="001355CD" w:rsidP="001355CD">
      <w:pPr>
        <w:ind w:left="720"/>
      </w:pPr>
      <w:r>
        <w:rPr>
          <w:i/>
        </w:rPr>
        <w:t>current</w:t>
      </w:r>
      <w:r>
        <w:tab/>
      </w:r>
      <w:r>
        <w:tab/>
      </w:r>
      <w:r w:rsidRPr="00CB1FF2">
        <w:t xml:space="preserve">This table contains the </w:t>
      </w:r>
      <w:r>
        <w:t>most recent</w:t>
      </w:r>
      <w:r w:rsidRPr="00CB1FF2">
        <w:t xml:space="preserve"> lab data generated after samples </w:t>
      </w:r>
    </w:p>
    <w:p w14:paraId="62FF5676" w14:textId="36940059" w:rsidR="001355CD" w:rsidRDefault="001355CD" w:rsidP="0075293B">
      <w:pPr>
        <w:ind w:left="2160"/>
        <w:rPr>
          <w:i/>
          <w:highlight w:val="yellow"/>
        </w:rPr>
      </w:pPr>
      <w:r w:rsidRPr="00CB1FF2">
        <w:t>have been collected from the field. The initial lab analyses are run at Hubbard Brook, before being sent to Durham for solute analysis.</w:t>
      </w:r>
      <w:r>
        <w:t xml:space="preserve"> At this point in time (Jul 201</w:t>
      </w:r>
      <w:r w:rsidR="00B84DEE">
        <w:t>9</w:t>
      </w:r>
      <w:r>
        <w:t xml:space="preserve">), this data is collected by Brenda </w:t>
      </w:r>
      <w:proofErr w:type="spellStart"/>
      <w:r>
        <w:t>Minicucci</w:t>
      </w:r>
      <w:proofErr w:type="spellEnd"/>
      <w:r>
        <w:t xml:space="preserve"> and Tammy Wooster, and then processed further by Jeffrey Merriam. </w:t>
      </w:r>
    </w:p>
    <w:p w14:paraId="78A4CE6C" w14:textId="77777777" w:rsidR="001355CD" w:rsidRPr="00E91B3A" w:rsidRDefault="001355CD" w:rsidP="001355CD">
      <w:pPr>
        <w:ind w:left="2160"/>
        <w:rPr>
          <w:b/>
        </w:rPr>
      </w:pPr>
      <w:r>
        <w:rPr>
          <w:b/>
        </w:rPr>
        <w:t xml:space="preserve">This data is assigned to the </w:t>
      </w:r>
      <w:proofErr w:type="spellStart"/>
      <w:r w:rsidRPr="00E91B3A">
        <w:rPr>
          <w:rFonts w:ascii="Consolas" w:hAnsi="Consolas" w:cs="Consolas"/>
        </w:rPr>
        <w:t>dataCurrent</w:t>
      </w:r>
      <w:proofErr w:type="spellEnd"/>
      <w:r>
        <w:rPr>
          <w:b/>
        </w:rPr>
        <w:t xml:space="preserve"> variable in the shiny app.</w:t>
      </w:r>
    </w:p>
    <w:p w14:paraId="658FF21A" w14:textId="77777777" w:rsidR="001355CD" w:rsidRDefault="001355CD" w:rsidP="001355CD"/>
    <w:p w14:paraId="5E47CCCC" w14:textId="77777777" w:rsidR="001355CD" w:rsidRDefault="001355CD" w:rsidP="001355CD">
      <w:pPr>
        <w:ind w:left="720"/>
      </w:pPr>
      <w:r>
        <w:rPr>
          <w:i/>
        </w:rPr>
        <w:t>historical</w:t>
      </w:r>
      <w:r>
        <w:t xml:space="preserve"> </w:t>
      </w:r>
      <w:r>
        <w:tab/>
        <w:t xml:space="preserve">All the data from the ‘current’ table that has gone through QA/QC, and </w:t>
      </w:r>
    </w:p>
    <w:p w14:paraId="0388A9E5" w14:textId="77777777" w:rsidR="001355CD" w:rsidRDefault="001355CD" w:rsidP="001355CD">
      <w:pPr>
        <w:ind w:left="1440" w:firstLine="720"/>
      </w:pPr>
      <w:r>
        <w:t xml:space="preserve">has been approved for archiving by all members of the team. </w:t>
      </w:r>
    </w:p>
    <w:p w14:paraId="2CEA6C5E" w14:textId="77777777" w:rsidR="001355CD" w:rsidRDefault="001355CD" w:rsidP="001355CD">
      <w:pPr>
        <w:ind w:left="1440" w:firstLine="720"/>
      </w:pPr>
      <w:r>
        <w:t xml:space="preserve">Some notes on data columns here: both stream and precipitation data are </w:t>
      </w:r>
    </w:p>
    <w:p w14:paraId="384C1223" w14:textId="77777777" w:rsidR="001355CD" w:rsidRDefault="001355CD" w:rsidP="001355CD">
      <w:pPr>
        <w:ind w:left="2160"/>
      </w:pPr>
      <w:r>
        <w:t xml:space="preserve">included here. They can be distinguished from the </w:t>
      </w:r>
      <w:r>
        <w:rPr>
          <w:u w:val="single"/>
        </w:rPr>
        <w:t>site</w:t>
      </w:r>
      <w:r>
        <w:t xml:space="preserve"> data column. Precipitation sites before 2013 have N or S as a </w:t>
      </w:r>
      <w:r>
        <w:rPr>
          <w:u w:val="single"/>
        </w:rPr>
        <w:t>site</w:t>
      </w:r>
      <w:r>
        <w:t>, while values after 2013 have the actual rain gage site names.</w:t>
      </w:r>
    </w:p>
    <w:p w14:paraId="6BFB2B3D" w14:textId="2B25CE9B" w:rsidR="001355CD" w:rsidRDefault="001355CD" w:rsidP="00B84DEE">
      <w:pPr>
        <w:ind w:left="2160"/>
        <w:rPr>
          <w:b/>
        </w:rPr>
      </w:pPr>
      <w:r>
        <w:rPr>
          <w:b/>
        </w:rPr>
        <w:t xml:space="preserve">This data is assigned to the </w:t>
      </w:r>
      <w:proofErr w:type="spellStart"/>
      <w:r w:rsidRPr="00E91B3A">
        <w:rPr>
          <w:rFonts w:ascii="Consolas" w:hAnsi="Consolas" w:cs="Consolas"/>
        </w:rPr>
        <w:t>data</w:t>
      </w:r>
      <w:r>
        <w:rPr>
          <w:rFonts w:ascii="Consolas" w:hAnsi="Consolas" w:cs="Consolas"/>
        </w:rPr>
        <w:t>Historical</w:t>
      </w:r>
      <w:proofErr w:type="spellEnd"/>
      <w:r>
        <w:rPr>
          <w:b/>
        </w:rPr>
        <w:t xml:space="preserve"> variable in the shiny app.</w:t>
      </w:r>
    </w:p>
    <w:p w14:paraId="6473D10B" w14:textId="4A2790CD" w:rsidR="00B84DEE" w:rsidRDefault="00B84DEE" w:rsidP="00B84DEE">
      <w:pPr>
        <w:ind w:left="2160"/>
        <w:rPr>
          <w:b/>
        </w:rPr>
      </w:pPr>
    </w:p>
    <w:p w14:paraId="4FD38A6A" w14:textId="4967E16E" w:rsidR="00B84DEE" w:rsidRPr="00E91B3A" w:rsidRDefault="00B84DEE" w:rsidP="00B84DEE">
      <w:pPr>
        <w:ind w:left="2160"/>
        <w:rPr>
          <w:b/>
        </w:rPr>
      </w:pPr>
      <w:r>
        <w:rPr>
          <w:b/>
        </w:rPr>
        <w:t xml:space="preserve">The </w:t>
      </w:r>
      <w:proofErr w:type="spellStart"/>
      <w:r w:rsidRPr="00E91B3A">
        <w:rPr>
          <w:rFonts w:ascii="Consolas" w:hAnsi="Consolas" w:cs="Consolas"/>
        </w:rPr>
        <w:t>data</w:t>
      </w:r>
      <w:r>
        <w:rPr>
          <w:rFonts w:ascii="Consolas" w:hAnsi="Consolas" w:cs="Consolas"/>
        </w:rPr>
        <w:t>All</w:t>
      </w:r>
      <w:proofErr w:type="spellEnd"/>
      <w:r>
        <w:rPr>
          <w:rFonts w:ascii="Consolas" w:hAnsi="Consolas" w:cs="Consolas"/>
        </w:rPr>
        <w:t xml:space="preserve"> </w:t>
      </w:r>
      <w:r>
        <w:rPr>
          <w:b/>
        </w:rPr>
        <w:t xml:space="preserve">variable in the shiny app is simply the </w:t>
      </w:r>
      <w:proofErr w:type="spellStart"/>
      <w:r w:rsidRPr="00E91B3A">
        <w:rPr>
          <w:rFonts w:ascii="Consolas" w:hAnsi="Consolas" w:cs="Consolas"/>
        </w:rPr>
        <w:t>dataCurrent</w:t>
      </w:r>
      <w:proofErr w:type="spellEnd"/>
      <w:r>
        <w:rPr>
          <w:b/>
        </w:rPr>
        <w:t xml:space="preserve"> and </w:t>
      </w:r>
      <w:proofErr w:type="spellStart"/>
      <w:r w:rsidRPr="00E91B3A">
        <w:rPr>
          <w:rFonts w:ascii="Consolas" w:hAnsi="Consolas" w:cs="Consolas"/>
        </w:rPr>
        <w:t>data</w:t>
      </w:r>
      <w:r>
        <w:rPr>
          <w:rFonts w:ascii="Consolas" w:hAnsi="Consolas" w:cs="Consolas"/>
        </w:rPr>
        <w:t>Historical</w:t>
      </w:r>
      <w:proofErr w:type="spellEnd"/>
      <w:r>
        <w:rPr>
          <w:b/>
        </w:rPr>
        <w:t xml:space="preserve"> tables joined together.</w:t>
      </w:r>
    </w:p>
    <w:p w14:paraId="1DB6A997" w14:textId="77777777" w:rsidR="001355CD" w:rsidRDefault="001355CD" w:rsidP="001355CD"/>
    <w:p w14:paraId="0394C506" w14:textId="77777777" w:rsidR="001355CD" w:rsidRDefault="001355CD" w:rsidP="001355CD">
      <w:pPr>
        <w:ind w:left="720"/>
      </w:pPr>
      <w:r>
        <w:rPr>
          <w:i/>
        </w:rPr>
        <w:t>sensor2</w:t>
      </w:r>
      <w:r>
        <w:t xml:space="preserve"> </w:t>
      </w:r>
      <w:r>
        <w:tab/>
        <w:t xml:space="preserve">Streamflow and precipitation data that comes from the Forest Service’s </w:t>
      </w:r>
    </w:p>
    <w:p w14:paraId="7D572F5F" w14:textId="77777777" w:rsidR="001355CD" w:rsidRDefault="001355CD" w:rsidP="001355CD">
      <w:pPr>
        <w:ind w:left="1440" w:firstLine="720"/>
      </w:pPr>
      <w:r>
        <w:t>ETI sensors.</w:t>
      </w:r>
    </w:p>
    <w:p w14:paraId="14C1588F" w14:textId="77777777" w:rsidR="001355CD" w:rsidRPr="00E91B3A" w:rsidRDefault="001355CD" w:rsidP="001355CD">
      <w:pPr>
        <w:ind w:left="2160"/>
        <w:rPr>
          <w:b/>
        </w:rPr>
      </w:pPr>
      <w:r>
        <w:rPr>
          <w:b/>
        </w:rPr>
        <w:t xml:space="preserve">This data is assigned to the </w:t>
      </w:r>
      <w:proofErr w:type="spellStart"/>
      <w:r w:rsidRPr="00E91B3A">
        <w:rPr>
          <w:rFonts w:ascii="Consolas" w:hAnsi="Consolas" w:cs="Consolas"/>
        </w:rPr>
        <w:t>data</w:t>
      </w:r>
      <w:r>
        <w:rPr>
          <w:rFonts w:ascii="Consolas" w:hAnsi="Consolas" w:cs="Consolas"/>
        </w:rPr>
        <w:t>Sensor</w:t>
      </w:r>
      <w:proofErr w:type="spellEnd"/>
      <w:r>
        <w:rPr>
          <w:b/>
        </w:rPr>
        <w:t xml:space="preserve"> variable in the shiny app.</w:t>
      </w:r>
    </w:p>
    <w:p w14:paraId="586F21F7" w14:textId="77777777" w:rsidR="001355CD" w:rsidRDefault="001355CD" w:rsidP="001355CD">
      <w:pPr>
        <w:ind w:left="1440" w:firstLine="720"/>
      </w:pPr>
    </w:p>
    <w:p w14:paraId="3A76ED87" w14:textId="77777777" w:rsidR="001355CD" w:rsidRDefault="001355CD" w:rsidP="001355CD"/>
    <w:p w14:paraId="7F8323FD" w14:textId="77777777" w:rsidR="001355CD" w:rsidRDefault="001355CD" w:rsidP="001355CD">
      <w:r>
        <w:tab/>
      </w:r>
      <w:r>
        <w:rPr>
          <w:i/>
        </w:rPr>
        <w:t>sensor</w:t>
      </w:r>
      <w:r>
        <w:tab/>
      </w:r>
      <w:r>
        <w:tab/>
        <w:t>This table is not used.</w:t>
      </w:r>
    </w:p>
    <w:p w14:paraId="650899D8" w14:textId="77777777" w:rsidR="001355CD" w:rsidRDefault="001355CD" w:rsidP="001355CD"/>
    <w:p w14:paraId="71F1E492" w14:textId="058815FF" w:rsidR="001355CD" w:rsidRDefault="001355CD" w:rsidP="001355CD">
      <w:r>
        <w:t xml:space="preserve">For historical data, several solutes or data were measured with different instruments throughout time. See Don </w:t>
      </w:r>
      <w:proofErr w:type="spellStart"/>
      <w:r>
        <w:t>Buso</w:t>
      </w:r>
      <w:proofErr w:type="spellEnd"/>
      <w:r>
        <w:t xml:space="preserve"> </w:t>
      </w:r>
      <w:r>
        <w:rPr>
          <w:i/>
        </w:rPr>
        <w:t>et al.</w:t>
      </w:r>
      <w:r>
        <w:t xml:space="preserve"> 2000 for more details.</w:t>
      </w:r>
    </w:p>
    <w:p w14:paraId="1FDE80C8" w14:textId="77777777" w:rsidR="0075293B" w:rsidRDefault="0075293B" w:rsidP="0075293B">
      <w:pPr>
        <w:pStyle w:val="Heading2"/>
      </w:pPr>
      <w:r>
        <w:t>Some history of pH and Al measurements</w:t>
      </w:r>
    </w:p>
    <w:p w14:paraId="35FF32A7" w14:textId="77777777" w:rsidR="0075293B" w:rsidRDefault="0075293B" w:rsidP="0075293B">
      <w:pPr>
        <w:ind w:left="720"/>
        <w:rPr>
          <w:b/>
        </w:rPr>
      </w:pPr>
    </w:p>
    <w:p w14:paraId="1A46FAC6" w14:textId="77777777" w:rsidR="0075293B" w:rsidRPr="007A6189" w:rsidRDefault="0075293B" w:rsidP="0075293B">
      <w:pPr>
        <w:ind w:left="720"/>
      </w:pPr>
      <w:r>
        <w:rPr>
          <w:b/>
        </w:rPr>
        <w:t>pH</w:t>
      </w:r>
      <w:r w:rsidRPr="007A6189">
        <w:tab/>
      </w:r>
      <w:r w:rsidRPr="007A6189">
        <w:tab/>
      </w:r>
      <w:r w:rsidRPr="007A6189">
        <w:tab/>
      </w:r>
    </w:p>
    <w:p w14:paraId="300F4A0F" w14:textId="77777777" w:rsidR="0075293B" w:rsidRPr="007A6189" w:rsidRDefault="0075293B" w:rsidP="0075293B">
      <w:pPr>
        <w:ind w:left="720"/>
      </w:pPr>
      <w:r w:rsidRPr="007A6189">
        <w:rPr>
          <w:u w:val="single"/>
        </w:rPr>
        <w:t>Years</w:t>
      </w:r>
      <w:r w:rsidRPr="007A6189">
        <w:rPr>
          <w:i/>
        </w:rPr>
        <w:tab/>
      </w:r>
      <w:r w:rsidRPr="007A6189">
        <w:rPr>
          <w:i/>
        </w:rPr>
        <w:tab/>
      </w:r>
      <w:r w:rsidRPr="007A6189">
        <w:rPr>
          <w:i/>
        </w:rPr>
        <w:tab/>
      </w:r>
      <w:r w:rsidRPr="007A6189">
        <w:rPr>
          <w:u w:val="single"/>
        </w:rPr>
        <w:t>Notes/Instrument Used for Measurement</w:t>
      </w:r>
    </w:p>
    <w:p w14:paraId="5598E9E7" w14:textId="77777777" w:rsidR="0075293B" w:rsidRDefault="0075293B" w:rsidP="0075293B">
      <w:pPr>
        <w:ind w:left="720"/>
      </w:pPr>
      <w:r>
        <w:t xml:space="preserve">1964-1972 </w:t>
      </w:r>
      <w:r>
        <w:tab/>
      </w:r>
      <w:r>
        <w:tab/>
        <w:t>Beckman analog meter (</w:t>
      </w:r>
      <w:proofErr w:type="spellStart"/>
      <w:r>
        <w:t>Zeromatic</w:t>
      </w:r>
      <w:proofErr w:type="spellEnd"/>
      <w:r>
        <w:t xml:space="preserve"> or model N)</w:t>
      </w:r>
    </w:p>
    <w:p w14:paraId="6652358E" w14:textId="77777777" w:rsidR="0075293B" w:rsidRDefault="0075293B" w:rsidP="0075293B">
      <w:pPr>
        <w:ind w:left="720"/>
      </w:pPr>
      <w:r>
        <w:t>1972-1996</w:t>
      </w:r>
      <w:r>
        <w:tab/>
        <w:t xml:space="preserve"> </w:t>
      </w:r>
      <w:r>
        <w:tab/>
        <w:t>Orion analog meters (models 401, 407A)</w:t>
      </w:r>
    </w:p>
    <w:p w14:paraId="7ADD8557" w14:textId="77777777" w:rsidR="0075293B" w:rsidRDefault="0075293B" w:rsidP="0075293B">
      <w:pPr>
        <w:ind w:left="720"/>
      </w:pPr>
      <w:r>
        <w:t xml:space="preserve">1996-2011 </w:t>
      </w:r>
      <w:r>
        <w:tab/>
      </w:r>
      <w:r>
        <w:tab/>
        <w:t xml:space="preserve">Orion digital meters (models 710A and 940) [710A used in long </w:t>
      </w:r>
    </w:p>
    <w:p w14:paraId="1F514502" w14:textId="77777777" w:rsidR="0075293B" w:rsidRDefault="0075293B" w:rsidP="0075293B">
      <w:pPr>
        <w:ind w:left="2160" w:firstLine="720"/>
      </w:pPr>
      <w:r>
        <w:lastRenderedPageBreak/>
        <w:t>term database.]</w:t>
      </w:r>
    </w:p>
    <w:p w14:paraId="0BD10E82" w14:textId="77777777" w:rsidR="0075293B" w:rsidRDefault="0075293B" w:rsidP="0075293B">
      <w:pPr>
        <w:ind w:left="720"/>
      </w:pPr>
      <w:r>
        <w:t>2011-2015</w:t>
      </w:r>
      <w:r>
        <w:tab/>
      </w:r>
      <w:r>
        <w:tab/>
        <w:t>3 Star and Orion digital meters</w:t>
      </w:r>
    </w:p>
    <w:p w14:paraId="6E264E37" w14:textId="77777777" w:rsidR="0075293B" w:rsidRDefault="0075293B" w:rsidP="0075293B">
      <w:pPr>
        <w:ind w:left="720"/>
      </w:pPr>
      <w:r>
        <w:t>2015-present</w:t>
      </w:r>
      <w:r>
        <w:tab/>
      </w:r>
      <w:r>
        <w:tab/>
      </w:r>
      <w:proofErr w:type="spellStart"/>
      <w:r>
        <w:t>Metrohm</w:t>
      </w:r>
      <w:proofErr w:type="spellEnd"/>
      <w:r>
        <w:t xml:space="preserve"> meter begins to be used</w:t>
      </w:r>
    </w:p>
    <w:p w14:paraId="4E938EA3" w14:textId="77777777" w:rsidR="0075293B" w:rsidRDefault="0075293B" w:rsidP="0075293B">
      <w:pPr>
        <w:ind w:left="720"/>
      </w:pPr>
      <w:r>
        <w:t xml:space="preserve">    </w:t>
      </w:r>
      <w:r>
        <w:rPr>
          <w:i/>
        </w:rPr>
        <w:t>2015-2017</w:t>
      </w:r>
      <w:r>
        <w:tab/>
      </w:r>
      <w:r>
        <w:tab/>
        <w:t xml:space="preserve">    </w:t>
      </w:r>
      <w:r>
        <w:tab/>
        <w:t xml:space="preserve">entries in database from Orion 940 and </w:t>
      </w:r>
      <w:proofErr w:type="spellStart"/>
      <w:r>
        <w:t>Metrohm</w:t>
      </w:r>
      <w:proofErr w:type="spellEnd"/>
    </w:p>
    <w:p w14:paraId="0DD3EA65" w14:textId="77777777" w:rsidR="0075293B" w:rsidRDefault="0075293B" w:rsidP="0075293B">
      <w:pPr>
        <w:ind w:left="720"/>
      </w:pPr>
      <w:r>
        <w:t xml:space="preserve">    </w:t>
      </w:r>
      <w:r>
        <w:rPr>
          <w:i/>
        </w:rPr>
        <w:t>Sept. 19, 2017</w:t>
      </w:r>
      <w:r>
        <w:rPr>
          <w:i/>
        </w:rPr>
        <w:tab/>
        <w:t xml:space="preserve">    </w:t>
      </w:r>
      <w:r>
        <w:rPr>
          <w:i/>
        </w:rPr>
        <w:tab/>
      </w:r>
      <w:r>
        <w:t xml:space="preserve">Orion 904 fails. </w:t>
      </w:r>
    </w:p>
    <w:p w14:paraId="15D3DCBE" w14:textId="77777777" w:rsidR="0075293B" w:rsidRDefault="0075293B" w:rsidP="0075293B">
      <w:pPr>
        <w:ind w:left="720"/>
      </w:pPr>
      <w:r>
        <w:t xml:space="preserve">    </w:t>
      </w:r>
      <w:r>
        <w:rPr>
          <w:i/>
        </w:rPr>
        <w:t>Oct. 11, 2017</w:t>
      </w:r>
      <w:r>
        <w:t xml:space="preserve"> </w:t>
      </w:r>
      <w:r>
        <w:tab/>
        <w:t xml:space="preserve">    </w:t>
      </w:r>
      <w:r>
        <w:tab/>
        <w:t xml:space="preserve">3 Star meter replaces Orion, preferred over </w:t>
      </w:r>
      <w:proofErr w:type="spellStart"/>
      <w:r>
        <w:t>Metrohm</w:t>
      </w:r>
      <w:proofErr w:type="spellEnd"/>
    </w:p>
    <w:p w14:paraId="7BC81367" w14:textId="77777777" w:rsidR="0075293B" w:rsidRDefault="0075293B" w:rsidP="0075293B">
      <w:pPr>
        <w:ind w:left="720"/>
      </w:pPr>
    </w:p>
    <w:p w14:paraId="459D40F7" w14:textId="77777777" w:rsidR="0075293B" w:rsidRDefault="0075293B" w:rsidP="0075293B">
      <w:pPr>
        <w:ind w:left="720"/>
        <w:rPr>
          <w:b/>
        </w:rPr>
      </w:pPr>
      <w:r>
        <w:rPr>
          <w:b/>
        </w:rPr>
        <w:t>Aluminum (Al)</w:t>
      </w:r>
      <w:r>
        <w:rPr>
          <w:b/>
        </w:rPr>
        <w:tab/>
      </w:r>
      <w:r>
        <w:rPr>
          <w:b/>
        </w:rPr>
        <w:tab/>
      </w:r>
    </w:p>
    <w:p w14:paraId="3CD228F6" w14:textId="77777777" w:rsidR="0075293B" w:rsidRDefault="0075293B" w:rsidP="0075293B">
      <w:pPr>
        <w:ind w:left="720"/>
        <w:rPr>
          <w:u w:val="single"/>
        </w:rPr>
      </w:pPr>
      <w:r>
        <w:rPr>
          <w:u w:val="single"/>
        </w:rPr>
        <w:t>Years</w:t>
      </w:r>
      <w:r w:rsidRPr="007A6189">
        <w:tab/>
      </w:r>
      <w:r w:rsidRPr="007A6189">
        <w:tab/>
      </w:r>
      <w:r w:rsidRPr="007A6189">
        <w:tab/>
      </w:r>
      <w:r>
        <w:rPr>
          <w:u w:val="single"/>
        </w:rPr>
        <w:t>Notes/Instrument Used for Measurement</w:t>
      </w:r>
    </w:p>
    <w:p w14:paraId="657A280D" w14:textId="77777777" w:rsidR="0075293B" w:rsidRDefault="0075293B" w:rsidP="0075293B">
      <w:pPr>
        <w:ind w:left="720"/>
      </w:pPr>
      <w:r>
        <w:t xml:space="preserve">1964-1970 </w:t>
      </w:r>
      <w:r>
        <w:tab/>
      </w:r>
      <w:r>
        <w:tab/>
        <w:t>Spectrophotometer (Beckman model B)</w:t>
      </w:r>
    </w:p>
    <w:p w14:paraId="1A5F6DE4" w14:textId="77777777" w:rsidR="0075293B" w:rsidRDefault="0075293B" w:rsidP="0075293B">
      <w:pPr>
        <w:ind w:left="720"/>
      </w:pPr>
      <w:r>
        <w:t>1976-2008</w:t>
      </w:r>
      <w:r>
        <w:tab/>
      </w:r>
      <w:r>
        <w:tab/>
        <w:t xml:space="preserve">Spectrophotometer, dual-beam (Coleman PE model 55, or </w:t>
      </w:r>
    </w:p>
    <w:p w14:paraId="5A077E45" w14:textId="77777777" w:rsidR="0075293B" w:rsidRDefault="0075293B" w:rsidP="0075293B">
      <w:pPr>
        <w:ind w:left="2160" w:firstLine="720"/>
      </w:pPr>
      <w:r>
        <w:t>Shimadzu model 60)</w:t>
      </w:r>
    </w:p>
    <w:p w14:paraId="6C8410FA" w14:textId="77777777" w:rsidR="0075293B" w:rsidRDefault="0075293B" w:rsidP="0075293B">
      <w:pPr>
        <w:ind w:left="2160" w:firstLine="720"/>
      </w:pPr>
      <w:r>
        <w:rPr>
          <w:i/>
        </w:rPr>
        <w:t>In sites</w:t>
      </w:r>
      <w:r>
        <w:t>: W-6, RG-1, RG-11</w:t>
      </w:r>
    </w:p>
    <w:p w14:paraId="218C46F3" w14:textId="77777777" w:rsidR="0075293B" w:rsidRDefault="0075293B" w:rsidP="0075293B">
      <w:pPr>
        <w:ind w:firstLine="720"/>
      </w:pPr>
      <w:r>
        <w:t xml:space="preserve">     </w:t>
      </w:r>
      <w:r>
        <w:rPr>
          <w:i/>
        </w:rPr>
        <w:t>1995-present</w:t>
      </w:r>
      <w:r>
        <w:tab/>
        <w:t xml:space="preserve">    </w:t>
      </w:r>
      <w:r>
        <w:rPr>
          <w:i/>
        </w:rPr>
        <w:t>In sites</w:t>
      </w:r>
      <w:r>
        <w:t>: W-7, W-8, W-9</w:t>
      </w:r>
    </w:p>
    <w:p w14:paraId="1D8AA322" w14:textId="77777777" w:rsidR="0075293B" w:rsidRDefault="0075293B" w:rsidP="0075293B">
      <w:pPr>
        <w:ind w:left="2880"/>
      </w:pPr>
      <w:r>
        <w:t xml:space="preserve">    Technicon </w:t>
      </w:r>
      <w:proofErr w:type="spellStart"/>
      <w:r>
        <w:t>AutoAnalyzer</w:t>
      </w:r>
      <w:proofErr w:type="spellEnd"/>
      <w:r>
        <w:t xml:space="preserve"> II?</w:t>
      </w:r>
    </w:p>
    <w:p w14:paraId="6AA1146F" w14:textId="77777777" w:rsidR="0075293B" w:rsidRDefault="0075293B" w:rsidP="0075293B">
      <w:pPr>
        <w:ind w:firstLine="720"/>
      </w:pPr>
      <w:r>
        <w:t>2008-present</w:t>
      </w:r>
      <w:r>
        <w:tab/>
      </w:r>
      <w:r>
        <w:tab/>
        <w:t xml:space="preserve">Aluminum measurements stop at The Cary Institute, and are </w:t>
      </w:r>
    </w:p>
    <w:p w14:paraId="4099D24C" w14:textId="77777777" w:rsidR="0075293B" w:rsidRDefault="0075293B" w:rsidP="0075293B">
      <w:pPr>
        <w:ind w:left="2160" w:firstLine="720"/>
      </w:pPr>
      <w:r>
        <w:t xml:space="preserve">transferred to Forest Service, who use Total Monomeric Aluminum </w:t>
      </w:r>
    </w:p>
    <w:p w14:paraId="68257DA1" w14:textId="77777777" w:rsidR="0075293B" w:rsidRDefault="0075293B" w:rsidP="0075293B">
      <w:pPr>
        <w:ind w:left="2160" w:firstLine="720"/>
      </w:pPr>
      <w:r>
        <w:t>measurements [this is used in long term database].</w:t>
      </w:r>
      <w:r>
        <w:tab/>
      </w:r>
      <w:r>
        <w:tab/>
        <w:t xml:space="preserve">    </w:t>
      </w:r>
    </w:p>
    <w:p w14:paraId="01518965" w14:textId="77777777" w:rsidR="0075293B" w:rsidRDefault="0075293B" w:rsidP="0075293B">
      <w:pPr>
        <w:ind w:left="720"/>
      </w:pPr>
      <w:r>
        <w:tab/>
        <w:t xml:space="preserve">    </w:t>
      </w:r>
      <w:r>
        <w:tab/>
      </w:r>
      <w:r>
        <w:tab/>
      </w:r>
      <w:r>
        <w:rPr>
          <w:i/>
        </w:rPr>
        <w:t>In sites</w:t>
      </w:r>
      <w:r>
        <w:t>: W-6, RG-1, RG-11</w:t>
      </w:r>
    </w:p>
    <w:p w14:paraId="0ECE6AA9" w14:textId="4C08FEBF" w:rsidR="0075293B" w:rsidRDefault="0075293B" w:rsidP="0075293B">
      <w:pPr>
        <w:ind w:left="720"/>
      </w:pPr>
      <w:r>
        <w:t xml:space="preserve">     </w:t>
      </w:r>
      <w:r>
        <w:rPr>
          <w:i/>
        </w:rPr>
        <w:t>2011-present</w:t>
      </w:r>
      <w:r>
        <w:tab/>
        <w:t xml:space="preserve">    </w:t>
      </w:r>
      <w:r>
        <w:rPr>
          <w:i/>
        </w:rPr>
        <w:t>In sites</w:t>
      </w:r>
      <w:r>
        <w:t>: W-1, W-2, W-3, W-4, W-5, RG-23, and Hubbard Brook</w:t>
      </w:r>
      <w:r>
        <w:tab/>
      </w:r>
    </w:p>
    <w:p w14:paraId="2DA84E30" w14:textId="26FAB16E" w:rsidR="0075293B" w:rsidRDefault="0075293B" w:rsidP="0075293B">
      <w:pPr>
        <w:pStyle w:val="Heading2"/>
      </w:pPr>
      <w:r>
        <w:t>Authors</w:t>
      </w:r>
    </w:p>
    <w:p w14:paraId="2CCC4135" w14:textId="77777777" w:rsidR="0075293B" w:rsidRDefault="0075293B" w:rsidP="0075293B">
      <w:r w:rsidRPr="002D479E">
        <w:t>Carolina Simao Roe-Raymond</w:t>
      </w:r>
    </w:p>
    <w:p w14:paraId="0C66B5FF" w14:textId="77777777" w:rsidR="0075293B" w:rsidRDefault="0075293B" w:rsidP="0075293B">
      <w:pPr>
        <w:rPr>
          <w:i/>
        </w:rPr>
      </w:pPr>
    </w:p>
    <w:p w14:paraId="32EE69D1" w14:textId="7A759875" w:rsidR="0075293B" w:rsidRPr="0075293B" w:rsidRDefault="0075293B" w:rsidP="0075293B">
      <w:pPr>
        <w:rPr>
          <w:i/>
        </w:rPr>
      </w:pPr>
      <w:r w:rsidRPr="0075293B">
        <w:rPr>
          <w:i/>
        </w:rPr>
        <w:t>Additional Contributors</w:t>
      </w:r>
    </w:p>
    <w:p w14:paraId="7F5E4F6A" w14:textId="77777777" w:rsidR="0075293B" w:rsidRPr="002D479E" w:rsidRDefault="0075293B" w:rsidP="0075293B">
      <w:r w:rsidRPr="002D479E">
        <w:t xml:space="preserve">Mike </w:t>
      </w:r>
      <w:proofErr w:type="spellStart"/>
      <w:r w:rsidRPr="002D479E">
        <w:t>Vlah</w:t>
      </w:r>
      <w:proofErr w:type="spellEnd"/>
      <w:r w:rsidRPr="002D479E">
        <w:t>*</w:t>
      </w:r>
    </w:p>
    <w:p w14:paraId="60198334" w14:textId="77777777" w:rsidR="0075293B" w:rsidRDefault="0075293B" w:rsidP="0075293B">
      <w:bookmarkStart w:id="8" w:name="_igkhdb3avdo" w:colFirst="0" w:colLast="0"/>
      <w:bookmarkEnd w:id="8"/>
      <w:r w:rsidRPr="002D479E">
        <w:t xml:space="preserve">Aaron </w:t>
      </w:r>
      <w:proofErr w:type="spellStart"/>
      <w:r w:rsidRPr="002D479E">
        <w:t>Berdanier</w:t>
      </w:r>
      <w:proofErr w:type="spellEnd"/>
    </w:p>
    <w:p w14:paraId="4DCB38BB" w14:textId="77777777" w:rsidR="0075293B" w:rsidRPr="002D479E" w:rsidRDefault="0075293B" w:rsidP="0075293B">
      <w:pPr>
        <w:ind w:left="720"/>
      </w:pPr>
      <w:r>
        <w:t>original shiny code:</w:t>
      </w:r>
      <w:r w:rsidRPr="002D479E">
        <w:t xml:space="preserve"> </w:t>
      </w:r>
      <w:hyperlink r:id="rId11">
        <w:r w:rsidRPr="002D479E">
          <w:rPr>
            <w:color w:val="1155CC"/>
            <w:u w:val="single"/>
          </w:rPr>
          <w:t>https://github.com/berdaniera/StreamPULSE</w:t>
        </w:r>
      </w:hyperlink>
    </w:p>
    <w:p w14:paraId="084C4BC8" w14:textId="77777777" w:rsidR="0075293B" w:rsidRPr="002D479E" w:rsidRDefault="0075293B" w:rsidP="0075293B">
      <w:r w:rsidRPr="002D479E">
        <w:t>Developers of hbef.streampulse.org:</w:t>
      </w:r>
    </w:p>
    <w:p w14:paraId="7203F612" w14:textId="77777777" w:rsidR="0075293B" w:rsidRPr="002D479E" w:rsidRDefault="0075293B" w:rsidP="0075293B">
      <w:pPr>
        <w:ind w:firstLine="720"/>
      </w:pPr>
      <w:r w:rsidRPr="002D479E">
        <w:t xml:space="preserve">Richard </w:t>
      </w:r>
      <w:proofErr w:type="spellStart"/>
      <w:r w:rsidRPr="002D479E">
        <w:t>Marinos</w:t>
      </w:r>
      <w:proofErr w:type="spellEnd"/>
      <w:r w:rsidRPr="002D479E">
        <w:t xml:space="preserve"> (led effort)</w:t>
      </w:r>
    </w:p>
    <w:p w14:paraId="1D03F625" w14:textId="77777777" w:rsidR="0075293B" w:rsidRPr="002D479E" w:rsidRDefault="0075293B" w:rsidP="0075293B">
      <w:pPr>
        <w:ind w:firstLine="720"/>
      </w:pPr>
      <w:r w:rsidRPr="002D479E">
        <w:t>Camila Vargas (worked on coding)</w:t>
      </w:r>
    </w:p>
    <w:p w14:paraId="3C06A89B" w14:textId="77777777" w:rsidR="0075293B" w:rsidRPr="002D479E" w:rsidRDefault="0075293B" w:rsidP="0075293B">
      <w:pPr>
        <w:ind w:firstLine="720"/>
      </w:pPr>
      <w:r w:rsidRPr="002D479E">
        <w:t>Annie Lott (worked on coding)</w:t>
      </w:r>
    </w:p>
    <w:p w14:paraId="667F20DE" w14:textId="77777777" w:rsidR="0075293B" w:rsidRDefault="0075293B" w:rsidP="0075293B"/>
    <w:p w14:paraId="361CC754" w14:textId="77777777" w:rsidR="0075293B" w:rsidRDefault="0075293B" w:rsidP="0075293B">
      <w:r>
        <w:t xml:space="preserve">The HBEF team members heavily involved in the creation of this dashboard were: </w:t>
      </w:r>
    </w:p>
    <w:p w14:paraId="0917C3D3" w14:textId="77777777" w:rsidR="0075293B" w:rsidRPr="003C6B42" w:rsidRDefault="0075293B" w:rsidP="0075293B">
      <w:pPr>
        <w:rPr>
          <w:sz w:val="22"/>
          <w:szCs w:val="22"/>
        </w:rPr>
      </w:pPr>
      <w:r>
        <w:t xml:space="preserve">Dr. Emily Bernhardt, Dr. Emma </w:t>
      </w:r>
      <w:proofErr w:type="spellStart"/>
      <w:r>
        <w:t>Rosi</w:t>
      </w:r>
      <w:proofErr w:type="spellEnd"/>
      <w:r>
        <w:t xml:space="preserve">, Tammy Wooster, Brenda </w:t>
      </w:r>
      <w:proofErr w:type="spellStart"/>
      <w:r>
        <w:t>Minicucci</w:t>
      </w:r>
      <w:proofErr w:type="spellEnd"/>
      <w:r>
        <w:t>, and Jeffrey Merriam.</w:t>
      </w:r>
    </w:p>
    <w:p w14:paraId="6FC0351D" w14:textId="77777777" w:rsidR="0075293B" w:rsidRPr="002D479E" w:rsidRDefault="0075293B" w:rsidP="0075293B"/>
    <w:p w14:paraId="4E2CF463" w14:textId="32B36371" w:rsidR="0075293B" w:rsidRDefault="0075293B" w:rsidP="0075293B">
      <w:r w:rsidRPr="002D479E">
        <w:t>*Current primary contact</w:t>
      </w:r>
    </w:p>
    <w:p w14:paraId="6BA1B288" w14:textId="094243BA" w:rsidR="005551EC" w:rsidRDefault="005551EC" w:rsidP="0075293B">
      <w:pPr>
        <w:pStyle w:val="Heading2"/>
      </w:pPr>
      <w:r>
        <w:lastRenderedPageBreak/>
        <w:t>Miscellaneous Notes from Dashboard Development</w:t>
      </w:r>
    </w:p>
    <w:p w14:paraId="4D755F7C" w14:textId="520E6A30" w:rsidR="005551EC" w:rsidRDefault="005551EC" w:rsidP="0075293B">
      <w:pPr>
        <w:pStyle w:val="Heading3"/>
      </w:pPr>
      <w:r>
        <w:t>MySQL Database Table Construction</w:t>
      </w:r>
    </w:p>
    <w:p w14:paraId="2ADCE440" w14:textId="77777777" w:rsidR="005551EC" w:rsidRDefault="005551EC" w:rsidP="005551EC">
      <w:r>
        <w:t xml:space="preserve">For data with decimal numbers, chose to use DECIMAL data type instead of FLOAT/DOUBLE because it seems FLOAT/DOUBLE can be less precise and cause errors. See: </w:t>
      </w:r>
      <w:hyperlink r:id="rId12">
        <w:r>
          <w:rPr>
            <w:color w:val="1155CC"/>
            <w:u w:val="single"/>
          </w:rPr>
          <w:t>https://dev.mysql.com/doc/refman/5.7/en/problems-with-float.html</w:t>
        </w:r>
      </w:hyperlink>
      <w:r>
        <w:t xml:space="preserve"> </w:t>
      </w:r>
    </w:p>
    <w:p w14:paraId="772D3AAC" w14:textId="77777777" w:rsidR="005551EC" w:rsidRDefault="005551EC" w:rsidP="005551EC"/>
    <w:p w14:paraId="1D30C702" w14:textId="77777777" w:rsidR="005551EC" w:rsidRDefault="005551EC" w:rsidP="005551EC">
      <w:r>
        <w:t>For data with DECIMAL numbers, most values were given 4 decimal places, but didn’t need as many digits. However, MySQL requires number of digits (M) to be greater than or equal to number of decimals places (D), therefore many number of digits had to be made bigger than they needed to be.</w:t>
      </w:r>
    </w:p>
    <w:p w14:paraId="734F4834" w14:textId="77777777" w:rsidR="005551EC" w:rsidRDefault="005551EC" w:rsidP="005551EC"/>
    <w:p w14:paraId="6776A3C3" w14:textId="23A59369" w:rsidR="005551EC" w:rsidRPr="003C6B42" w:rsidRDefault="005551EC" w:rsidP="003C6B42">
      <w:pPr>
        <w:rPr>
          <w:i/>
        </w:rPr>
      </w:pPr>
      <w:r>
        <w:t xml:space="preserve">Database name in MySQL: </w:t>
      </w:r>
      <w:proofErr w:type="spellStart"/>
      <w:r w:rsidRPr="002D479E">
        <w:t>hbef</w:t>
      </w:r>
      <w:proofErr w:type="spellEnd"/>
    </w:p>
    <w:p w14:paraId="48B78C6A" w14:textId="62837043" w:rsidR="003146FC" w:rsidRDefault="00C01E3D" w:rsidP="0075293B">
      <w:pPr>
        <w:pStyle w:val="Heading3"/>
      </w:pPr>
      <w:r>
        <w:t>Restricted Site Info</w:t>
      </w:r>
    </w:p>
    <w:p w14:paraId="228745E6" w14:textId="77777777" w:rsidR="005551EC" w:rsidRDefault="005551EC"/>
    <w:p w14:paraId="10CF160E" w14:textId="77D605B3" w:rsidR="002D479E" w:rsidRPr="005551EC" w:rsidRDefault="002D479E" w:rsidP="005551EC">
      <w:pPr>
        <w:jc w:val="both"/>
      </w:pPr>
      <w:r w:rsidRPr="005551EC">
        <w:t xml:space="preserve">Info given by Richard </w:t>
      </w:r>
      <w:proofErr w:type="spellStart"/>
      <w:r w:rsidRPr="005551EC">
        <w:t>Marinos</w:t>
      </w:r>
      <w:proofErr w:type="spellEnd"/>
      <w:r w:rsidRPr="005551EC">
        <w:t>:</w:t>
      </w:r>
    </w:p>
    <w:p w14:paraId="449289A9" w14:textId="2F3B4B93" w:rsidR="003146FC" w:rsidRPr="005551EC" w:rsidRDefault="00C01E3D" w:rsidP="005551EC">
      <w:pPr>
        <w:jc w:val="both"/>
      </w:pPr>
      <w:r w:rsidRPr="005551EC">
        <w:t xml:space="preserve">“It seems that the restricted directory got overwritten due to Annie cloning an updated version of the GitHub repo to the directory. I thought I had taken out the restricted folder from the local repo index, but I guess I hadn't. Or maybe she had deleted everything in the folder to start fresh. I </w:t>
      </w:r>
      <w:proofErr w:type="spellStart"/>
      <w:r w:rsidRPr="005551EC">
        <w:t>dunno</w:t>
      </w:r>
      <w:proofErr w:type="spellEnd"/>
      <w:r w:rsidRPr="005551EC">
        <w:t>.</w:t>
      </w:r>
    </w:p>
    <w:p w14:paraId="44B7F95A" w14:textId="77777777" w:rsidR="003146FC" w:rsidRPr="005551EC" w:rsidRDefault="003146FC" w:rsidP="005551EC">
      <w:pPr>
        <w:jc w:val="both"/>
      </w:pPr>
    </w:p>
    <w:p w14:paraId="60E5CD2E" w14:textId="77777777" w:rsidR="003146FC" w:rsidRPr="005551EC" w:rsidRDefault="00C01E3D" w:rsidP="005551EC">
      <w:pPr>
        <w:jc w:val="both"/>
      </w:pPr>
      <w:r w:rsidRPr="005551EC">
        <w:t>Anyway, I rebuilt the directory structure so you can put stuff in the restricted zone. The folder is /home/</w:t>
      </w:r>
      <w:proofErr w:type="spellStart"/>
      <w:r w:rsidRPr="005551EC">
        <w:t>hbef</w:t>
      </w:r>
      <w:proofErr w:type="spellEnd"/>
      <w:r w:rsidRPr="005551EC">
        <w:t>/shiny/restricted and any HTML you want to serve restricted goes in /home/</w:t>
      </w:r>
      <w:proofErr w:type="spellStart"/>
      <w:r w:rsidRPr="005551EC">
        <w:t>hbef</w:t>
      </w:r>
      <w:proofErr w:type="spellEnd"/>
      <w:r w:rsidRPr="005551EC">
        <w:t>/HTML/restricted.</w:t>
      </w:r>
    </w:p>
    <w:p w14:paraId="6AFD5598" w14:textId="77777777" w:rsidR="003146FC" w:rsidRPr="005551EC" w:rsidRDefault="003146FC" w:rsidP="005551EC">
      <w:pPr>
        <w:jc w:val="both"/>
      </w:pPr>
    </w:p>
    <w:p w14:paraId="13C99A0A" w14:textId="77777777" w:rsidR="003146FC" w:rsidRPr="005551EC" w:rsidRDefault="00C01E3D" w:rsidP="005551EC">
      <w:pPr>
        <w:jc w:val="both"/>
      </w:pPr>
      <w:r w:rsidRPr="005551EC">
        <w:t>The site config file that establishes this configuration is  /</w:t>
      </w:r>
      <w:proofErr w:type="spellStart"/>
      <w:r w:rsidRPr="005551EC">
        <w:t>etc</w:t>
      </w:r>
      <w:proofErr w:type="spellEnd"/>
      <w:r w:rsidRPr="005551EC">
        <w:t>/</w:t>
      </w:r>
      <w:proofErr w:type="spellStart"/>
      <w:r w:rsidRPr="005551EC">
        <w:t>nginx</w:t>
      </w:r>
      <w:proofErr w:type="spellEnd"/>
      <w:r w:rsidRPr="005551EC">
        <w:t>/sites-enabled/</w:t>
      </w:r>
      <w:proofErr w:type="spellStart"/>
      <w:r w:rsidRPr="005551EC">
        <w:t>hbefshiny</w:t>
      </w:r>
      <w:proofErr w:type="spellEnd"/>
      <w:r w:rsidRPr="005551EC">
        <w:t xml:space="preserve"> .  I had to set up authentication through the http server because Shiny only offers native authentication for the pro version. It works just fine though. If you need to change the http server configuration, be very careful because the </w:t>
      </w:r>
      <w:proofErr w:type="spellStart"/>
      <w:r w:rsidRPr="005551EC">
        <w:t>streampulse</w:t>
      </w:r>
      <w:proofErr w:type="spellEnd"/>
      <w:r w:rsidRPr="005551EC">
        <w:t xml:space="preserve"> sites also rely on </w:t>
      </w:r>
      <w:proofErr w:type="spellStart"/>
      <w:r w:rsidRPr="005551EC">
        <w:t>nginx</w:t>
      </w:r>
      <w:proofErr w:type="spellEnd"/>
      <w:r w:rsidRPr="005551EC">
        <w:t>. The fact that we have individual site config files should sandbox our stuff somewhat so you should be OK to edit the file above, but definitely be careful if you end up playing with /</w:t>
      </w:r>
      <w:proofErr w:type="spellStart"/>
      <w:r w:rsidRPr="005551EC">
        <w:t>etc</w:t>
      </w:r>
      <w:proofErr w:type="spellEnd"/>
      <w:r w:rsidRPr="005551EC">
        <w:t>/</w:t>
      </w:r>
      <w:proofErr w:type="spellStart"/>
      <w:r w:rsidRPr="005551EC">
        <w:t>nginx</w:t>
      </w:r>
      <w:proofErr w:type="spellEnd"/>
      <w:r w:rsidRPr="005551EC">
        <w:t>/</w:t>
      </w:r>
      <w:proofErr w:type="spellStart"/>
      <w:r w:rsidRPr="005551EC">
        <w:t>nginx.config</w:t>
      </w:r>
      <w:proofErr w:type="spellEnd"/>
      <w:r w:rsidRPr="005551EC">
        <w:t>”</w:t>
      </w:r>
    </w:p>
    <w:p w14:paraId="382721D0" w14:textId="32E85C38" w:rsidR="003146FC" w:rsidRDefault="003146FC">
      <w:pPr>
        <w:ind w:left="2880"/>
        <w:jc w:val="right"/>
        <w:rPr>
          <w:sz w:val="16"/>
          <w:szCs w:val="16"/>
        </w:rPr>
      </w:pPr>
    </w:p>
    <w:p w14:paraId="3FE63904" w14:textId="2132C51A" w:rsidR="002D479E" w:rsidRPr="005551EC" w:rsidRDefault="002D479E" w:rsidP="005551EC">
      <w:r w:rsidRPr="005551EC">
        <w:t>Update:</w:t>
      </w:r>
    </w:p>
    <w:p w14:paraId="29EEBB22" w14:textId="7DF4505F" w:rsidR="003146FC" w:rsidRPr="001355CD" w:rsidRDefault="002D479E" w:rsidP="001355CD">
      <w:r w:rsidRPr="005551EC">
        <w:t xml:space="preserve">The restricted directory folder used for this app is actually now </w:t>
      </w:r>
      <w:proofErr w:type="spellStart"/>
      <w:r w:rsidRPr="005551EC">
        <w:t>restricted_QAQC</w:t>
      </w:r>
      <w:proofErr w:type="spellEnd"/>
      <w:r w:rsidRPr="005551EC">
        <w:t>.</w:t>
      </w:r>
      <w:bookmarkStart w:id="9" w:name="_mhjigd5duzhf" w:colFirst="0" w:colLast="0"/>
      <w:bookmarkStart w:id="10" w:name="_ley6ajjwuzbp" w:colFirst="0" w:colLast="0"/>
      <w:bookmarkStart w:id="11" w:name="_2uh802ck8hrz" w:colFirst="0" w:colLast="0"/>
      <w:bookmarkEnd w:id="9"/>
      <w:bookmarkEnd w:id="10"/>
      <w:bookmarkEnd w:id="11"/>
    </w:p>
    <w:p w14:paraId="53B3E3A6" w14:textId="77777777" w:rsidR="003146FC" w:rsidRDefault="00C01E3D" w:rsidP="007A6189">
      <w:pPr>
        <w:pStyle w:val="Heading1"/>
      </w:pPr>
      <w:bookmarkStart w:id="12" w:name="_wtz56czd8n0a" w:colFirst="0" w:colLast="0"/>
      <w:bookmarkStart w:id="13" w:name="_gltnejzhozrh" w:colFirst="0" w:colLast="0"/>
      <w:bookmarkEnd w:id="12"/>
      <w:bookmarkEnd w:id="13"/>
      <w:r>
        <w:t>References</w:t>
      </w:r>
    </w:p>
    <w:p w14:paraId="37313CE9" w14:textId="77777777" w:rsidR="003146FC" w:rsidRDefault="00C01E3D" w:rsidP="007A6189">
      <w:proofErr w:type="spellStart"/>
      <w:r>
        <w:t>Buso</w:t>
      </w:r>
      <w:proofErr w:type="spellEnd"/>
      <w:r>
        <w:t xml:space="preserve">, D.C., Likens, G.E., Eaton, J.S. 2000. Chemistry of Precipitation, </w:t>
      </w:r>
      <w:proofErr w:type="spellStart"/>
      <w:r>
        <w:t>Streamwater</w:t>
      </w:r>
      <w:proofErr w:type="spellEnd"/>
      <w:r>
        <w:t xml:space="preserve">, and </w:t>
      </w:r>
      <w:proofErr w:type="spellStart"/>
      <w:r>
        <w:t>Lakewater</w:t>
      </w:r>
      <w:proofErr w:type="spellEnd"/>
      <w:r>
        <w:t xml:space="preserve"> from the Hubbard Brook Ecosystem Study: A Record of Sampling Protocols and Analytical Procedures. United States Department of Agriculture, Forest Service, Northeastern Research Station. General Technical Report NE-275.</w:t>
      </w:r>
    </w:p>
    <w:sectPr w:rsidR="003146FC">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6E7CB" w14:textId="77777777" w:rsidR="000001EC" w:rsidRDefault="000001EC">
      <w:r>
        <w:separator/>
      </w:r>
    </w:p>
  </w:endnote>
  <w:endnote w:type="continuationSeparator" w:id="0">
    <w:p w14:paraId="3E8A36A9" w14:textId="77777777" w:rsidR="000001EC" w:rsidRDefault="0000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A2628" w14:textId="77777777" w:rsidR="000001EC" w:rsidRDefault="000001EC">
      <w:r>
        <w:separator/>
      </w:r>
    </w:p>
  </w:footnote>
  <w:footnote w:type="continuationSeparator" w:id="0">
    <w:p w14:paraId="3C698E25" w14:textId="77777777" w:rsidR="000001EC" w:rsidRDefault="0000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7DEF" w14:textId="5FEF0F75" w:rsidR="003146FC" w:rsidRDefault="00C01E3D">
    <w:r>
      <w:t xml:space="preserve">Last updated: </w:t>
    </w:r>
    <w:r w:rsidR="00DC7902">
      <w:fldChar w:fldCharType="begin"/>
    </w:r>
    <w:r w:rsidR="00DC7902">
      <w:instrText xml:space="preserve"> DATE \@ "MMMM d, yyyy" </w:instrText>
    </w:r>
    <w:r w:rsidR="00DC7902">
      <w:fldChar w:fldCharType="separate"/>
    </w:r>
    <w:r w:rsidR="00AA199A">
      <w:rPr>
        <w:noProof/>
      </w:rPr>
      <w:t>July 19, 2019</w:t>
    </w:r>
    <w:r w:rsidR="00DC790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00AE"/>
    <w:multiLevelType w:val="multilevel"/>
    <w:tmpl w:val="8DBC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A249E9"/>
    <w:multiLevelType w:val="hybridMultilevel"/>
    <w:tmpl w:val="D32E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84A0A"/>
    <w:multiLevelType w:val="multilevel"/>
    <w:tmpl w:val="68783B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FC"/>
    <w:rsid w:val="000001EC"/>
    <w:rsid w:val="000040F2"/>
    <w:rsid w:val="00020083"/>
    <w:rsid w:val="00020418"/>
    <w:rsid w:val="0004387C"/>
    <w:rsid w:val="000C4C38"/>
    <w:rsid w:val="001355CD"/>
    <w:rsid w:val="001764B8"/>
    <w:rsid w:val="00273EFF"/>
    <w:rsid w:val="002D479E"/>
    <w:rsid w:val="002F75D1"/>
    <w:rsid w:val="003146FC"/>
    <w:rsid w:val="00322866"/>
    <w:rsid w:val="0039258F"/>
    <w:rsid w:val="003C6B42"/>
    <w:rsid w:val="003E2EF9"/>
    <w:rsid w:val="005279A1"/>
    <w:rsid w:val="00553175"/>
    <w:rsid w:val="005551EC"/>
    <w:rsid w:val="005B7A9B"/>
    <w:rsid w:val="005C4D5B"/>
    <w:rsid w:val="005F63A5"/>
    <w:rsid w:val="005F643C"/>
    <w:rsid w:val="00626916"/>
    <w:rsid w:val="0068770D"/>
    <w:rsid w:val="006B4F35"/>
    <w:rsid w:val="006C6C00"/>
    <w:rsid w:val="0075293B"/>
    <w:rsid w:val="007A6189"/>
    <w:rsid w:val="0085799A"/>
    <w:rsid w:val="009B63C6"/>
    <w:rsid w:val="009D5BD9"/>
    <w:rsid w:val="00A27252"/>
    <w:rsid w:val="00AA199A"/>
    <w:rsid w:val="00AE498C"/>
    <w:rsid w:val="00B84DEE"/>
    <w:rsid w:val="00B85E70"/>
    <w:rsid w:val="00B86F48"/>
    <w:rsid w:val="00B93E74"/>
    <w:rsid w:val="00BA5875"/>
    <w:rsid w:val="00C01E3D"/>
    <w:rsid w:val="00C13495"/>
    <w:rsid w:val="00C62D79"/>
    <w:rsid w:val="00CB1FF2"/>
    <w:rsid w:val="00D362A0"/>
    <w:rsid w:val="00DB37A4"/>
    <w:rsid w:val="00DC7902"/>
    <w:rsid w:val="00DF1AF4"/>
    <w:rsid w:val="00E91B3A"/>
    <w:rsid w:val="00EF4D38"/>
    <w:rsid w:val="00F15FF4"/>
    <w:rsid w:val="00F1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3E83A"/>
  <w15:docId w15:val="{5BDBB72B-7D36-A64A-AD87-0A1EAAAE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B3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rsid w:val="005551EC"/>
    <w:pPr>
      <w:keepNext/>
      <w:keepLines/>
      <w:spacing w:before="360" w:after="120" w:line="276" w:lineRule="auto"/>
      <w:outlineLvl w:val="1"/>
    </w:pPr>
    <w:rPr>
      <w:rFonts w:ascii="Arial" w:eastAsia="Arial" w:hAnsi="Arial" w:cs="Arial"/>
      <w:sz w:val="28"/>
      <w:szCs w:val="32"/>
      <w:lang w:val="en"/>
    </w:rPr>
  </w:style>
  <w:style w:type="paragraph" w:styleId="Heading3">
    <w:name w:val="heading 3"/>
    <w:basedOn w:val="Normal"/>
    <w:next w:val="Normal"/>
    <w:uiPriority w:val="9"/>
    <w:unhideWhenUsed/>
    <w:qFormat/>
    <w:rsid w:val="00AA199A"/>
    <w:pPr>
      <w:keepNext/>
      <w:keepLines/>
      <w:spacing w:before="320" w:after="80" w:line="276" w:lineRule="auto"/>
      <w:outlineLvl w:val="2"/>
    </w:pPr>
    <w:rPr>
      <w:rFonts w:ascii="Arial" w:eastAsia="Arial" w:hAnsi="Arial" w:cs="Arial"/>
      <w:b/>
      <w:color w:val="434343"/>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Header">
    <w:name w:val="header"/>
    <w:basedOn w:val="Normal"/>
    <w:link w:val="HeaderChar"/>
    <w:uiPriority w:val="99"/>
    <w:unhideWhenUsed/>
    <w:rsid w:val="00DC7902"/>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DC7902"/>
  </w:style>
  <w:style w:type="paragraph" w:styleId="Footer">
    <w:name w:val="footer"/>
    <w:basedOn w:val="Normal"/>
    <w:link w:val="FooterChar"/>
    <w:uiPriority w:val="99"/>
    <w:unhideWhenUsed/>
    <w:rsid w:val="00DC7902"/>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DC7902"/>
  </w:style>
  <w:style w:type="character" w:styleId="Strong">
    <w:name w:val="Strong"/>
    <w:basedOn w:val="DefaultParagraphFont"/>
    <w:uiPriority w:val="22"/>
    <w:qFormat/>
    <w:rsid w:val="00C13495"/>
    <w:rPr>
      <w:b/>
      <w:bCs/>
    </w:rPr>
  </w:style>
  <w:style w:type="paragraph" w:styleId="ListParagraph">
    <w:name w:val="List Paragraph"/>
    <w:basedOn w:val="Normal"/>
    <w:uiPriority w:val="34"/>
    <w:qFormat/>
    <w:rsid w:val="002D479E"/>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3C6B42"/>
    <w:rPr>
      <w:color w:val="0000FF" w:themeColor="hyperlink"/>
      <w:u w:val="single"/>
    </w:rPr>
  </w:style>
  <w:style w:type="character" w:styleId="UnresolvedMention">
    <w:name w:val="Unresolved Mention"/>
    <w:basedOn w:val="DefaultParagraphFont"/>
    <w:uiPriority w:val="99"/>
    <w:semiHidden/>
    <w:unhideWhenUsed/>
    <w:rsid w:val="003C6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3078">
      <w:bodyDiv w:val="1"/>
      <w:marLeft w:val="0"/>
      <w:marRight w:val="0"/>
      <w:marTop w:val="0"/>
      <w:marBottom w:val="0"/>
      <w:divBdr>
        <w:top w:val="none" w:sz="0" w:space="0" w:color="auto"/>
        <w:left w:val="none" w:sz="0" w:space="0" w:color="auto"/>
        <w:bottom w:val="none" w:sz="0" w:space="0" w:color="auto"/>
        <w:right w:val="none" w:sz="0" w:space="0" w:color="auto"/>
      </w:divBdr>
    </w:div>
    <w:div w:id="906375029">
      <w:bodyDiv w:val="1"/>
      <w:marLeft w:val="0"/>
      <w:marRight w:val="0"/>
      <w:marTop w:val="0"/>
      <w:marBottom w:val="0"/>
      <w:divBdr>
        <w:top w:val="none" w:sz="0" w:space="0" w:color="auto"/>
        <w:left w:val="none" w:sz="0" w:space="0" w:color="auto"/>
        <w:bottom w:val="none" w:sz="0" w:space="0" w:color="auto"/>
        <w:right w:val="none" w:sz="0" w:space="0" w:color="auto"/>
      </w:divBdr>
    </w:div>
    <w:div w:id="165992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BEF/hbe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bef.streampulse.org/" TargetMode="External"/><Relationship Id="rId12" Type="http://schemas.openxmlformats.org/officeDocument/2006/relationships/hyperlink" Target="https://dev.mysql.com/doc/refman/5.7/en/problems-with-flo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erdaniera/StreamPUL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an.r-project.org/web/packages/reactlog/vignettes/reactlo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Maria-Carolina Simao</cp:lastModifiedBy>
  <cp:revision>26</cp:revision>
  <dcterms:created xsi:type="dcterms:W3CDTF">2018-07-27T01:32:00Z</dcterms:created>
  <dcterms:modified xsi:type="dcterms:W3CDTF">2019-07-19T11:58:00Z</dcterms:modified>
</cp:coreProperties>
</file>