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3933A" w14:textId="77777777" w:rsidR="002578DE" w:rsidRPr="002578DE" w:rsidRDefault="002578DE" w:rsidP="002578DE">
      <w:r w:rsidRPr="002578DE">
        <w:t xml:space="preserve">To develop a Business Metric Model based on Chapter 7 of </w:t>
      </w:r>
      <w:proofErr w:type="spellStart"/>
      <w:r w:rsidRPr="002578DE">
        <w:t>Loshin’s</w:t>
      </w:r>
      <w:proofErr w:type="spellEnd"/>
      <w:r w:rsidRPr="002578DE">
        <w:t xml:space="preserve"> "Requirements Analysis," we can focus on creating a visual tool that effectively communicates performance indicators using a color-coded system. Here’s a structured approach to designing this model for an organization like </w:t>
      </w:r>
      <w:proofErr w:type="spellStart"/>
      <w:r w:rsidRPr="002578DE">
        <w:t>GrubHub</w:t>
      </w:r>
      <w:proofErr w:type="spellEnd"/>
      <w:r w:rsidRPr="002578DE">
        <w:t>, focusing on on-time delivery metrics:</w:t>
      </w:r>
    </w:p>
    <w:p w14:paraId="1D13E074" w14:textId="77777777" w:rsidR="002578DE" w:rsidRPr="002578DE" w:rsidRDefault="002578DE" w:rsidP="002578DE">
      <w:pPr>
        <w:numPr>
          <w:ilvl w:val="0"/>
          <w:numId w:val="1"/>
        </w:numPr>
      </w:pPr>
      <w:r w:rsidRPr="002578DE">
        <w:rPr>
          <w:b/>
          <w:bCs/>
        </w:rPr>
        <w:t>Define the Business Process</w:t>
      </w:r>
      <w:r w:rsidRPr="002578DE">
        <w:t>: We're focusing on the on-time delivery of orders. This involves the process from order placement to delivery at the customer's doorstep.</w:t>
      </w:r>
    </w:p>
    <w:p w14:paraId="1E968774" w14:textId="77777777" w:rsidR="002578DE" w:rsidRPr="002578DE" w:rsidRDefault="002578DE" w:rsidP="002578DE">
      <w:pPr>
        <w:numPr>
          <w:ilvl w:val="0"/>
          <w:numId w:val="1"/>
        </w:numPr>
      </w:pPr>
      <w:r w:rsidRPr="002578DE">
        <w:rPr>
          <w:b/>
          <w:bCs/>
        </w:rPr>
        <w:t>Identify Key Metrics</w:t>
      </w:r>
      <w:r w:rsidRPr="002578DE">
        <w:t>: The primary metric here is the delivery time against the promised time. This could be divided into:</w:t>
      </w:r>
    </w:p>
    <w:p w14:paraId="0FD7214B" w14:textId="77777777" w:rsidR="002578DE" w:rsidRPr="002578DE" w:rsidRDefault="002578DE" w:rsidP="002578DE">
      <w:pPr>
        <w:numPr>
          <w:ilvl w:val="1"/>
          <w:numId w:val="1"/>
        </w:numPr>
      </w:pPr>
      <w:r w:rsidRPr="002578DE">
        <w:t>On-time delivery: Delivered at or before the promised time.</w:t>
      </w:r>
    </w:p>
    <w:p w14:paraId="4B24FDE8" w14:textId="77777777" w:rsidR="002578DE" w:rsidRPr="002578DE" w:rsidRDefault="002578DE" w:rsidP="002578DE">
      <w:pPr>
        <w:numPr>
          <w:ilvl w:val="1"/>
          <w:numId w:val="1"/>
        </w:numPr>
      </w:pPr>
      <w:r w:rsidRPr="002578DE">
        <w:t>Slightly late delivery: Delivered after the promised time but within a tolerable delay window.</w:t>
      </w:r>
    </w:p>
    <w:p w14:paraId="652D87F1" w14:textId="77777777" w:rsidR="002578DE" w:rsidRPr="002578DE" w:rsidRDefault="002578DE" w:rsidP="002578DE">
      <w:pPr>
        <w:numPr>
          <w:ilvl w:val="1"/>
          <w:numId w:val="1"/>
        </w:numPr>
      </w:pPr>
      <w:r w:rsidRPr="002578DE">
        <w:t>Significantly late delivery: Delivered after the tolerable delay window.</w:t>
      </w:r>
    </w:p>
    <w:p w14:paraId="1EC52083" w14:textId="77777777" w:rsidR="002578DE" w:rsidRPr="002578DE" w:rsidRDefault="002578DE" w:rsidP="002578DE">
      <w:pPr>
        <w:numPr>
          <w:ilvl w:val="0"/>
          <w:numId w:val="1"/>
        </w:numPr>
      </w:pPr>
      <w:r w:rsidRPr="002578DE">
        <w:rPr>
          <w:b/>
          <w:bCs/>
        </w:rPr>
        <w:t>Design the Metrics Model</w:t>
      </w:r>
      <w:r w:rsidRPr="002578DE">
        <w:t>:</w:t>
      </w:r>
    </w:p>
    <w:p w14:paraId="0B7D1404" w14:textId="77777777" w:rsidR="002578DE" w:rsidRPr="002578DE" w:rsidRDefault="002578DE" w:rsidP="002578DE">
      <w:pPr>
        <w:numPr>
          <w:ilvl w:val="1"/>
          <w:numId w:val="1"/>
        </w:numPr>
      </w:pPr>
      <w:r w:rsidRPr="002578DE">
        <w:rPr>
          <w:b/>
          <w:bCs/>
        </w:rPr>
        <w:t>Visual Representation</w:t>
      </w:r>
      <w:r w:rsidRPr="002578DE">
        <w:t>: Use a stoplight metaphor as the central visual element. Each light (green, yellow, red) represents a category of delivery timeliness:</w:t>
      </w:r>
    </w:p>
    <w:p w14:paraId="5875896F" w14:textId="77777777" w:rsidR="002578DE" w:rsidRPr="002578DE" w:rsidRDefault="002578DE" w:rsidP="002578DE">
      <w:pPr>
        <w:numPr>
          <w:ilvl w:val="2"/>
          <w:numId w:val="1"/>
        </w:numPr>
      </w:pPr>
      <w:r w:rsidRPr="002578DE">
        <w:t>Green: High percentage of on-time deliveries.</w:t>
      </w:r>
    </w:p>
    <w:p w14:paraId="30265911" w14:textId="77777777" w:rsidR="002578DE" w:rsidRPr="002578DE" w:rsidRDefault="002578DE" w:rsidP="002578DE">
      <w:pPr>
        <w:numPr>
          <w:ilvl w:val="2"/>
          <w:numId w:val="1"/>
        </w:numPr>
      </w:pPr>
      <w:r w:rsidRPr="002578DE">
        <w:t>Yellow: Moderate delays are noted but are within an acceptable range.</w:t>
      </w:r>
    </w:p>
    <w:p w14:paraId="4A33B0AD" w14:textId="77777777" w:rsidR="002578DE" w:rsidRPr="002578DE" w:rsidRDefault="002578DE" w:rsidP="002578DE">
      <w:pPr>
        <w:numPr>
          <w:ilvl w:val="2"/>
          <w:numId w:val="1"/>
        </w:numPr>
      </w:pPr>
      <w:r w:rsidRPr="002578DE">
        <w:t>Red: Significant delays indicating a problem in the delivery process.</w:t>
      </w:r>
    </w:p>
    <w:p w14:paraId="3C0DABF9" w14:textId="77777777" w:rsidR="002578DE" w:rsidRPr="002578DE" w:rsidRDefault="002578DE" w:rsidP="002578DE">
      <w:pPr>
        <w:numPr>
          <w:ilvl w:val="1"/>
          <w:numId w:val="1"/>
        </w:numPr>
      </w:pPr>
      <w:r w:rsidRPr="002578DE">
        <w:rPr>
          <w:b/>
          <w:bCs/>
        </w:rPr>
        <w:t>Graphical Output</w:t>
      </w:r>
      <w:r w:rsidRPr="002578DE">
        <w:t>: The stoplight can be depicted with percentages next to each light, showing the proportion of deliveries in each category.</w:t>
      </w:r>
    </w:p>
    <w:p w14:paraId="738B421A" w14:textId="77777777" w:rsidR="002578DE" w:rsidRPr="002578DE" w:rsidRDefault="002578DE" w:rsidP="002578DE">
      <w:pPr>
        <w:numPr>
          <w:ilvl w:val="0"/>
          <w:numId w:val="1"/>
        </w:numPr>
      </w:pPr>
      <w:r w:rsidRPr="002578DE">
        <w:rPr>
          <w:b/>
          <w:bCs/>
        </w:rPr>
        <w:t>Calculation Methodology</w:t>
      </w:r>
      <w:r w:rsidRPr="002578DE">
        <w:t>:</w:t>
      </w:r>
    </w:p>
    <w:p w14:paraId="4073C6B2" w14:textId="77777777" w:rsidR="002578DE" w:rsidRPr="002578DE" w:rsidRDefault="002578DE" w:rsidP="002578DE">
      <w:pPr>
        <w:numPr>
          <w:ilvl w:val="1"/>
          <w:numId w:val="1"/>
        </w:numPr>
      </w:pPr>
      <w:r w:rsidRPr="002578DE">
        <w:t>Data Collection: Gather data on actual delivery times versus promised times.</w:t>
      </w:r>
    </w:p>
    <w:p w14:paraId="349A8031" w14:textId="77777777" w:rsidR="002578DE" w:rsidRPr="002578DE" w:rsidRDefault="002578DE" w:rsidP="002578DE">
      <w:pPr>
        <w:numPr>
          <w:ilvl w:val="1"/>
          <w:numId w:val="1"/>
        </w:numPr>
      </w:pPr>
      <w:r w:rsidRPr="002578DE">
        <w:t>Data Analysis: Calculate the percentage of deliveries that fall into each of the three categories.</w:t>
      </w:r>
    </w:p>
    <w:p w14:paraId="2634B65D" w14:textId="77777777" w:rsidR="002578DE" w:rsidRPr="002578DE" w:rsidRDefault="002578DE" w:rsidP="002578DE">
      <w:pPr>
        <w:numPr>
          <w:ilvl w:val="1"/>
          <w:numId w:val="1"/>
        </w:numPr>
      </w:pPr>
      <w:r w:rsidRPr="002578DE">
        <w:t>Threshold Setting: Define what percentage ranges correspond to green, yellow, and red indicators.</w:t>
      </w:r>
    </w:p>
    <w:p w14:paraId="4F44CA1A" w14:textId="77777777" w:rsidR="002578DE" w:rsidRPr="002578DE" w:rsidRDefault="002578DE" w:rsidP="002578DE">
      <w:pPr>
        <w:numPr>
          <w:ilvl w:val="0"/>
          <w:numId w:val="1"/>
        </w:numPr>
      </w:pPr>
      <w:r w:rsidRPr="002578DE">
        <w:rPr>
          <w:b/>
          <w:bCs/>
        </w:rPr>
        <w:t>Performance Levels and Visual Changes</w:t>
      </w:r>
      <w:r w:rsidRPr="002578DE">
        <w:t>:</w:t>
      </w:r>
    </w:p>
    <w:p w14:paraId="1D0A29C1" w14:textId="77777777" w:rsidR="002578DE" w:rsidRPr="002578DE" w:rsidRDefault="002578DE" w:rsidP="002578DE">
      <w:pPr>
        <w:numPr>
          <w:ilvl w:val="1"/>
          <w:numId w:val="1"/>
        </w:numPr>
      </w:pPr>
      <w:r w:rsidRPr="002578DE">
        <w:t>Set performance thresholds for each color. For instance:</w:t>
      </w:r>
    </w:p>
    <w:p w14:paraId="29F09094" w14:textId="77777777" w:rsidR="002578DE" w:rsidRPr="002578DE" w:rsidRDefault="002578DE" w:rsidP="002578DE">
      <w:pPr>
        <w:numPr>
          <w:ilvl w:val="2"/>
          <w:numId w:val="1"/>
        </w:numPr>
      </w:pPr>
      <w:r w:rsidRPr="002578DE">
        <w:t>Green: 90-100% on-time delivery.</w:t>
      </w:r>
    </w:p>
    <w:p w14:paraId="0CE751D7" w14:textId="77777777" w:rsidR="002578DE" w:rsidRPr="002578DE" w:rsidRDefault="002578DE" w:rsidP="002578DE">
      <w:pPr>
        <w:numPr>
          <w:ilvl w:val="2"/>
          <w:numId w:val="1"/>
        </w:numPr>
      </w:pPr>
      <w:r w:rsidRPr="002578DE">
        <w:t>Yellow: 75-89% on-time delivery.</w:t>
      </w:r>
    </w:p>
    <w:p w14:paraId="213B50F1" w14:textId="77777777" w:rsidR="002578DE" w:rsidRPr="002578DE" w:rsidRDefault="002578DE" w:rsidP="002578DE">
      <w:pPr>
        <w:numPr>
          <w:ilvl w:val="2"/>
          <w:numId w:val="1"/>
        </w:numPr>
      </w:pPr>
      <w:r w:rsidRPr="002578DE">
        <w:t>Red: Less than 75% on-time delivery.</w:t>
      </w:r>
    </w:p>
    <w:p w14:paraId="7B9CEAFD" w14:textId="77777777" w:rsidR="002578DE" w:rsidRPr="002578DE" w:rsidRDefault="002578DE" w:rsidP="002578DE">
      <w:pPr>
        <w:numPr>
          <w:ilvl w:val="1"/>
          <w:numId w:val="1"/>
        </w:numPr>
      </w:pPr>
      <w:r w:rsidRPr="002578DE">
        <w:t>The model will dynamically update the stoplight colors based on real-time data, providing an instant visual cue about performance status.</w:t>
      </w:r>
    </w:p>
    <w:p w14:paraId="4DEFEA04" w14:textId="77777777" w:rsidR="002578DE" w:rsidRPr="002578DE" w:rsidRDefault="002578DE" w:rsidP="002578DE">
      <w:pPr>
        <w:numPr>
          <w:ilvl w:val="0"/>
          <w:numId w:val="1"/>
        </w:numPr>
      </w:pPr>
      <w:r w:rsidRPr="002578DE">
        <w:rPr>
          <w:b/>
          <w:bCs/>
        </w:rPr>
        <w:lastRenderedPageBreak/>
        <w:t>Audience</w:t>
      </w:r>
      <w:r w:rsidRPr="002578DE">
        <w:t>:</w:t>
      </w:r>
    </w:p>
    <w:p w14:paraId="07F169E8" w14:textId="77777777" w:rsidR="002578DE" w:rsidRPr="002578DE" w:rsidRDefault="002578DE" w:rsidP="002578DE">
      <w:pPr>
        <w:numPr>
          <w:ilvl w:val="1"/>
          <w:numId w:val="1"/>
        </w:numPr>
      </w:pPr>
      <w:r w:rsidRPr="002578DE">
        <w:t xml:space="preserve">The primary users of this model would be operational managers, delivery personnel coordinators, and strategic planners at </w:t>
      </w:r>
      <w:proofErr w:type="spellStart"/>
      <w:r w:rsidRPr="002578DE">
        <w:t>GrubHub</w:t>
      </w:r>
      <w:proofErr w:type="spellEnd"/>
      <w:r w:rsidRPr="002578DE">
        <w:t>. It enables them to quickly assess performance issues and make data-driven decisions.</w:t>
      </w:r>
    </w:p>
    <w:p w14:paraId="5378A393" w14:textId="77777777" w:rsidR="002578DE" w:rsidRPr="002578DE" w:rsidRDefault="002578DE" w:rsidP="002578DE">
      <w:pPr>
        <w:numPr>
          <w:ilvl w:val="0"/>
          <w:numId w:val="1"/>
        </w:numPr>
      </w:pPr>
      <w:r w:rsidRPr="002578DE">
        <w:rPr>
          <w:b/>
          <w:bCs/>
        </w:rPr>
        <w:t>Utility and Adaptation</w:t>
      </w:r>
      <w:r w:rsidRPr="002578DE">
        <w:t>:</w:t>
      </w:r>
    </w:p>
    <w:p w14:paraId="56282461" w14:textId="77777777" w:rsidR="002578DE" w:rsidRPr="002578DE" w:rsidRDefault="002578DE" w:rsidP="002578DE">
      <w:pPr>
        <w:numPr>
          <w:ilvl w:val="1"/>
          <w:numId w:val="1"/>
        </w:numPr>
      </w:pPr>
      <w:r w:rsidRPr="002578DE">
        <w:t>This model can be adapted for various scenarios such as monitoring the performance of hot dog orders specifically, assessing supply chain efficiencies, or evaluating response times in customer service. Each scenario can use the same color-coded system tailored to specific metrics important to that aspect of the business.</w:t>
      </w:r>
    </w:p>
    <w:p w14:paraId="5D087F3E" w14:textId="77777777" w:rsidR="002578DE" w:rsidRPr="002578DE" w:rsidRDefault="002578DE" w:rsidP="002578DE">
      <w:pPr>
        <w:numPr>
          <w:ilvl w:val="0"/>
          <w:numId w:val="1"/>
        </w:numPr>
      </w:pPr>
      <w:r w:rsidRPr="002578DE">
        <w:rPr>
          <w:b/>
          <w:bCs/>
        </w:rPr>
        <w:t>Document Structure</w:t>
      </w:r>
      <w:r w:rsidRPr="002578DE">
        <w:t>:</w:t>
      </w:r>
    </w:p>
    <w:p w14:paraId="2A065DD8" w14:textId="77777777" w:rsidR="002578DE" w:rsidRPr="002578DE" w:rsidRDefault="002578DE" w:rsidP="002578DE">
      <w:pPr>
        <w:numPr>
          <w:ilvl w:val="1"/>
          <w:numId w:val="1"/>
        </w:numPr>
      </w:pPr>
      <w:r w:rsidRPr="002578DE">
        <w:t>The top half of the page will feature the stoplight graphic with annotations explaining what each color signifies.</w:t>
      </w:r>
    </w:p>
    <w:p w14:paraId="514AE5A9" w14:textId="77777777" w:rsidR="002578DE" w:rsidRPr="002578DE" w:rsidRDefault="002578DE" w:rsidP="002578DE">
      <w:pPr>
        <w:numPr>
          <w:ilvl w:val="1"/>
          <w:numId w:val="1"/>
        </w:numPr>
      </w:pPr>
      <w:r w:rsidRPr="002578DE">
        <w:t>The bottom half will contain a paragraph detailing the audience, the calculations for determining the scores, and how the model's appearance changes with performance levels. Ensure the text is concise and informative, respecting the data-ink ratio to keep the focus on the essential data.</w:t>
      </w:r>
    </w:p>
    <w:p w14:paraId="41595518" w14:textId="77777777" w:rsidR="002578DE" w:rsidRPr="002578DE" w:rsidRDefault="002578DE" w:rsidP="002578DE">
      <w:r w:rsidRPr="002578DE">
        <w:t>This approach not only fulfills the assignment requirements but also provides a clear, actionable tool for business performance monitoring.</w:t>
      </w:r>
    </w:p>
    <w:p w14:paraId="6C0054C4" w14:textId="77777777" w:rsidR="002E55CD" w:rsidRDefault="002E55CD"/>
    <w:sectPr w:rsidR="002E5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E76B6F"/>
    <w:multiLevelType w:val="multilevel"/>
    <w:tmpl w:val="B366D9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4969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bQ0NDM0MzAyMDY2NDBT0lEKTi0uzszPAykwrAUAtdfxviwAAAA="/>
  </w:docVars>
  <w:rsids>
    <w:rsidRoot w:val="00443F81"/>
    <w:rsid w:val="000E57ED"/>
    <w:rsid w:val="002578DE"/>
    <w:rsid w:val="002E55CD"/>
    <w:rsid w:val="00355E96"/>
    <w:rsid w:val="00443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36337D"/>
  <w15:chartTrackingRefBased/>
  <w15:docId w15:val="{BF6BE1A2-DE89-4790-A8B8-F0E7823CD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F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3F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3F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3F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3F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3F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F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F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F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F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3F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3F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3F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3F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3F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F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F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F81"/>
    <w:rPr>
      <w:rFonts w:eastAsiaTheme="majorEastAsia" w:cstheme="majorBidi"/>
      <w:color w:val="272727" w:themeColor="text1" w:themeTint="D8"/>
    </w:rPr>
  </w:style>
  <w:style w:type="paragraph" w:styleId="Title">
    <w:name w:val="Title"/>
    <w:basedOn w:val="Normal"/>
    <w:next w:val="Normal"/>
    <w:link w:val="TitleChar"/>
    <w:uiPriority w:val="10"/>
    <w:qFormat/>
    <w:rsid w:val="00443F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F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F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F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F81"/>
    <w:pPr>
      <w:spacing w:before="160"/>
      <w:jc w:val="center"/>
    </w:pPr>
    <w:rPr>
      <w:i/>
      <w:iCs/>
      <w:color w:val="404040" w:themeColor="text1" w:themeTint="BF"/>
    </w:rPr>
  </w:style>
  <w:style w:type="character" w:customStyle="1" w:styleId="QuoteChar">
    <w:name w:val="Quote Char"/>
    <w:basedOn w:val="DefaultParagraphFont"/>
    <w:link w:val="Quote"/>
    <w:uiPriority w:val="29"/>
    <w:rsid w:val="00443F81"/>
    <w:rPr>
      <w:i/>
      <w:iCs/>
      <w:color w:val="404040" w:themeColor="text1" w:themeTint="BF"/>
    </w:rPr>
  </w:style>
  <w:style w:type="paragraph" w:styleId="ListParagraph">
    <w:name w:val="List Paragraph"/>
    <w:basedOn w:val="Normal"/>
    <w:uiPriority w:val="34"/>
    <w:qFormat/>
    <w:rsid w:val="00443F81"/>
    <w:pPr>
      <w:ind w:left="720"/>
      <w:contextualSpacing/>
    </w:pPr>
  </w:style>
  <w:style w:type="character" w:styleId="IntenseEmphasis">
    <w:name w:val="Intense Emphasis"/>
    <w:basedOn w:val="DefaultParagraphFont"/>
    <w:uiPriority w:val="21"/>
    <w:qFormat/>
    <w:rsid w:val="00443F81"/>
    <w:rPr>
      <w:i/>
      <w:iCs/>
      <w:color w:val="0F4761" w:themeColor="accent1" w:themeShade="BF"/>
    </w:rPr>
  </w:style>
  <w:style w:type="paragraph" w:styleId="IntenseQuote">
    <w:name w:val="Intense Quote"/>
    <w:basedOn w:val="Normal"/>
    <w:next w:val="Normal"/>
    <w:link w:val="IntenseQuoteChar"/>
    <w:uiPriority w:val="30"/>
    <w:qFormat/>
    <w:rsid w:val="00443F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3F81"/>
    <w:rPr>
      <w:i/>
      <w:iCs/>
      <w:color w:val="0F4761" w:themeColor="accent1" w:themeShade="BF"/>
    </w:rPr>
  </w:style>
  <w:style w:type="character" w:styleId="IntenseReference">
    <w:name w:val="Intense Reference"/>
    <w:basedOn w:val="DefaultParagraphFont"/>
    <w:uiPriority w:val="32"/>
    <w:qFormat/>
    <w:rsid w:val="00443F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3312189">
      <w:bodyDiv w:val="1"/>
      <w:marLeft w:val="0"/>
      <w:marRight w:val="0"/>
      <w:marTop w:val="0"/>
      <w:marBottom w:val="0"/>
      <w:divBdr>
        <w:top w:val="none" w:sz="0" w:space="0" w:color="auto"/>
        <w:left w:val="none" w:sz="0" w:space="0" w:color="auto"/>
        <w:bottom w:val="none" w:sz="0" w:space="0" w:color="auto"/>
        <w:right w:val="none" w:sz="0" w:space="0" w:color="auto"/>
      </w:divBdr>
    </w:div>
    <w:div w:id="147660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455</Words>
  <Characters>2680</Characters>
  <Application>Microsoft Office Word</Application>
  <DocSecurity>0</DocSecurity>
  <Lines>51</Lines>
  <Paragraphs>34</Paragraphs>
  <ScaleCrop>false</ScaleCrop>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Rudy Rose</dc:creator>
  <cp:keywords/>
  <dc:description/>
  <cp:lastModifiedBy>Rudy Rose</cp:lastModifiedBy>
  <cp:revision>2</cp:revision>
  <dcterms:created xsi:type="dcterms:W3CDTF">2024-05-11T15:49:00Z</dcterms:created>
  <dcterms:modified xsi:type="dcterms:W3CDTF">2024-05-11T15:51:00Z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81612bf7-c47c-49c7-840f-844e8bea06e5</vt:lpwstr>
  </property>
</Properties>
</file>