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20422" w14:textId="3CD32498" w:rsidR="003C2ECF" w:rsidRDefault="0023782D" w:rsidP="003C2ECF">
      <w:pPr>
        <w:pStyle w:val="Title"/>
      </w:pPr>
      <w:r>
        <w:t>Load Saved Data</w:t>
      </w:r>
      <w:r w:rsidR="003C2ECF">
        <w:t xml:space="preserve"> Use Case</w:t>
      </w:r>
    </w:p>
    <w:p w14:paraId="00856AB1" w14:textId="77777777" w:rsidR="003C2ECF" w:rsidRPr="00801E5B" w:rsidRDefault="003C2ECF" w:rsidP="003C2ECF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3C2ECF" w:rsidRPr="00450D96" w14:paraId="5CE45A39" w14:textId="77777777" w:rsidTr="001A7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95AAFB7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713C7CA" w14:textId="4B9C2D15" w:rsidR="003C2ECF" w:rsidRPr="00925592" w:rsidRDefault="0023782D" w:rsidP="003C2ECF">
            <w:proofErr w:type="spellStart"/>
            <w:r>
              <w:t>Vistuð</w:t>
            </w:r>
            <w:proofErr w:type="spellEnd"/>
            <w:r>
              <w:t xml:space="preserve"> </w:t>
            </w:r>
            <w:proofErr w:type="spellStart"/>
            <w:r>
              <w:t>spá</w:t>
            </w:r>
            <w:proofErr w:type="spellEnd"/>
            <w:r>
              <w:t xml:space="preserve"> </w:t>
            </w:r>
            <w:proofErr w:type="spellStart"/>
            <w:r>
              <w:t>sótt</w:t>
            </w:r>
            <w:proofErr w:type="spellEnd"/>
          </w:p>
        </w:tc>
      </w:tr>
      <w:tr w:rsidR="003C2ECF" w:rsidRPr="00450D96" w14:paraId="1B52BE7B" w14:textId="77777777" w:rsidTr="001A77CB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F6629F4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D644909" w14:textId="62FE0C98" w:rsidR="003C2ECF" w:rsidRPr="00925592" w:rsidRDefault="0023782D" w:rsidP="001A77CB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Jón Guðjónsson</w:t>
            </w:r>
            <w:r w:rsidR="00256057"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 w:rsidR="00256057"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 w:rsidR="00256057"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3C2ECF" w:rsidRPr="00450D96" w14:paraId="260B5562" w14:textId="77777777" w:rsidTr="001A7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06230DA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1F8EF90" w14:textId="77777777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3C2ECF" w:rsidRPr="00450D96" w14:paraId="60ED901B" w14:textId="77777777" w:rsidTr="001A77CB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BD763ED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1212DFA" w14:textId="77777777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3C2ECF" w:rsidRPr="00450D96" w14:paraId="4501BEC2" w14:textId="77777777" w:rsidTr="001A77CB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4BE562B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FC7AD9" w14:textId="77777777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62B1EBF0" w14:textId="54E7C575" w:rsidR="00C67FA4" w:rsidRDefault="0023782D" w:rsidP="00695E44">
      <w:pPr>
        <w:pStyle w:val="NumericLevel1Heading"/>
        <w:numPr>
          <w:ilvl w:val="0"/>
          <w:numId w:val="0"/>
        </w:numPr>
      </w:pPr>
      <w:r>
        <w:t>Load Saved data</w:t>
      </w:r>
    </w:p>
    <w:p w14:paraId="2CDADE5C" w14:textId="77787D29" w:rsidR="00C67FA4" w:rsidRDefault="0023782D" w:rsidP="00695E44">
      <w:proofErr w:type="spellStart"/>
      <w:r w:rsidRPr="0023782D">
        <w:t>Notandi</w:t>
      </w:r>
      <w:proofErr w:type="spellEnd"/>
      <w:r w:rsidRPr="0023782D">
        <w:t xml:space="preserve"> </w:t>
      </w:r>
      <w:proofErr w:type="spellStart"/>
      <w:r w:rsidRPr="0023782D">
        <w:t>kerfis</w:t>
      </w:r>
      <w:proofErr w:type="spellEnd"/>
      <w:r w:rsidRPr="0023782D">
        <w:t xml:space="preserve"> </w:t>
      </w:r>
      <w:proofErr w:type="spellStart"/>
      <w:r w:rsidRPr="0023782D">
        <w:t>hefur</w:t>
      </w:r>
      <w:proofErr w:type="spellEnd"/>
      <w:r w:rsidRPr="0023782D">
        <w:t xml:space="preserve"> </w:t>
      </w:r>
      <w:proofErr w:type="spellStart"/>
      <w:r w:rsidRPr="0023782D">
        <w:t>áður</w:t>
      </w:r>
      <w:proofErr w:type="spellEnd"/>
      <w:r w:rsidRPr="0023782D">
        <w:t xml:space="preserve"> </w:t>
      </w:r>
      <w:proofErr w:type="spellStart"/>
      <w:r w:rsidRPr="0023782D">
        <w:t>skráð</w:t>
      </w:r>
      <w:proofErr w:type="spellEnd"/>
      <w:r w:rsidRPr="0023782D">
        <w:t xml:space="preserve"> sig inn á </w:t>
      </w:r>
      <w:proofErr w:type="spellStart"/>
      <w:r w:rsidRPr="0023782D">
        <w:t>hugbúnað</w:t>
      </w:r>
      <w:proofErr w:type="spellEnd"/>
      <w:r w:rsidRPr="0023782D">
        <w:t xml:space="preserve"> </w:t>
      </w:r>
      <w:proofErr w:type="spellStart"/>
      <w:proofErr w:type="gramStart"/>
      <w:r w:rsidRPr="0023782D">
        <w:t>og</w:t>
      </w:r>
      <w:proofErr w:type="spellEnd"/>
      <w:proofErr w:type="gramEnd"/>
      <w:r w:rsidRPr="0023782D">
        <w:t xml:space="preserve"> </w:t>
      </w:r>
      <w:proofErr w:type="spellStart"/>
      <w:r w:rsidRPr="0023782D">
        <w:t>vistað</w:t>
      </w:r>
      <w:proofErr w:type="spellEnd"/>
      <w:r w:rsidRPr="0023782D">
        <w:t xml:space="preserve"> </w:t>
      </w:r>
      <w:proofErr w:type="spellStart"/>
      <w:r w:rsidRPr="0023782D">
        <w:t>þar</w:t>
      </w:r>
      <w:proofErr w:type="spellEnd"/>
      <w:r w:rsidRPr="0023782D">
        <w:t xml:space="preserve"> </w:t>
      </w:r>
      <w:proofErr w:type="spellStart"/>
      <w:r w:rsidRPr="0023782D">
        <w:t>forsendur</w:t>
      </w:r>
      <w:proofErr w:type="spellEnd"/>
      <w:r w:rsidRPr="0023782D">
        <w:t xml:space="preserve"> </w:t>
      </w:r>
      <w:proofErr w:type="spellStart"/>
      <w:r w:rsidRPr="0023782D">
        <w:t>og</w:t>
      </w:r>
      <w:proofErr w:type="spellEnd"/>
      <w:r w:rsidRPr="0023782D">
        <w:t>/</w:t>
      </w:r>
      <w:proofErr w:type="spellStart"/>
      <w:r w:rsidRPr="0023782D">
        <w:t>eða</w:t>
      </w:r>
      <w:proofErr w:type="spellEnd"/>
      <w:r w:rsidRPr="0023782D">
        <w:t xml:space="preserve"> </w:t>
      </w:r>
      <w:proofErr w:type="spellStart"/>
      <w:r w:rsidRPr="0023782D">
        <w:t>niðurstöður</w:t>
      </w:r>
      <w:proofErr w:type="spellEnd"/>
      <w:r w:rsidRPr="0023782D">
        <w:t xml:space="preserve"> </w:t>
      </w:r>
      <w:proofErr w:type="spellStart"/>
      <w:r w:rsidRPr="0023782D">
        <w:t>úr</w:t>
      </w:r>
      <w:proofErr w:type="spellEnd"/>
      <w:r w:rsidRPr="0023782D">
        <w:t xml:space="preserve"> </w:t>
      </w:r>
      <w:proofErr w:type="spellStart"/>
      <w:r w:rsidRPr="0023782D">
        <w:t>efnahagsspám</w:t>
      </w:r>
      <w:proofErr w:type="spellEnd"/>
      <w:r w:rsidRPr="0023782D">
        <w:t xml:space="preserve">. </w:t>
      </w:r>
      <w:proofErr w:type="spellStart"/>
      <w:r w:rsidRPr="0023782D">
        <w:t>Notandi</w:t>
      </w:r>
      <w:proofErr w:type="spellEnd"/>
      <w:r w:rsidRPr="0023782D">
        <w:t xml:space="preserve"> </w:t>
      </w:r>
      <w:proofErr w:type="spellStart"/>
      <w:r w:rsidRPr="0023782D">
        <w:t>skráir</w:t>
      </w:r>
      <w:proofErr w:type="spellEnd"/>
      <w:r w:rsidRPr="0023782D">
        <w:t xml:space="preserve"> sig </w:t>
      </w:r>
      <w:proofErr w:type="spellStart"/>
      <w:r w:rsidRPr="0023782D">
        <w:t>aftur</w:t>
      </w:r>
      <w:proofErr w:type="spellEnd"/>
      <w:r w:rsidRPr="0023782D">
        <w:t xml:space="preserve"> inn </w:t>
      </w:r>
      <w:proofErr w:type="spellStart"/>
      <w:proofErr w:type="gramStart"/>
      <w:r w:rsidRPr="0023782D">
        <w:t>og</w:t>
      </w:r>
      <w:proofErr w:type="spellEnd"/>
      <w:proofErr w:type="gramEnd"/>
      <w:r w:rsidRPr="0023782D">
        <w:t xml:space="preserve"> </w:t>
      </w:r>
      <w:proofErr w:type="spellStart"/>
      <w:r w:rsidRPr="0023782D">
        <w:t>hugbúnaður</w:t>
      </w:r>
      <w:proofErr w:type="spellEnd"/>
      <w:r w:rsidRPr="0023782D">
        <w:t xml:space="preserve"> </w:t>
      </w:r>
      <w:proofErr w:type="spellStart"/>
      <w:r w:rsidRPr="0023782D">
        <w:t>sækir</w:t>
      </w:r>
      <w:proofErr w:type="spellEnd"/>
      <w:r w:rsidRPr="0023782D">
        <w:t xml:space="preserve"> </w:t>
      </w:r>
      <w:proofErr w:type="spellStart"/>
      <w:r w:rsidRPr="0023782D">
        <w:t>þær</w:t>
      </w:r>
      <w:proofErr w:type="spellEnd"/>
      <w:r w:rsidRPr="0023782D">
        <w:t xml:space="preserve"> </w:t>
      </w:r>
      <w:proofErr w:type="spellStart"/>
      <w:r w:rsidRPr="0023782D">
        <w:t>niðurstöður</w:t>
      </w:r>
      <w:proofErr w:type="spellEnd"/>
      <w:r w:rsidRPr="0023782D">
        <w:t xml:space="preserve"> </w:t>
      </w:r>
      <w:proofErr w:type="spellStart"/>
      <w:r w:rsidRPr="0023782D">
        <w:t>sem</w:t>
      </w:r>
      <w:proofErr w:type="spellEnd"/>
      <w:r w:rsidRPr="0023782D">
        <w:t xml:space="preserve"> </w:t>
      </w:r>
      <w:proofErr w:type="spellStart"/>
      <w:r w:rsidRPr="0023782D">
        <w:t>hann</w:t>
      </w:r>
      <w:proofErr w:type="spellEnd"/>
      <w:r w:rsidRPr="0023782D">
        <w:t xml:space="preserve"> </w:t>
      </w:r>
      <w:proofErr w:type="spellStart"/>
      <w:r w:rsidRPr="0023782D">
        <w:t>hefur</w:t>
      </w:r>
      <w:proofErr w:type="spellEnd"/>
      <w:r w:rsidRPr="0023782D">
        <w:t xml:space="preserve"> </w:t>
      </w:r>
      <w:proofErr w:type="spellStart"/>
      <w:r w:rsidRPr="0023782D">
        <w:t>áður</w:t>
      </w:r>
      <w:proofErr w:type="spellEnd"/>
      <w:r w:rsidRPr="0023782D">
        <w:t xml:space="preserve"> </w:t>
      </w:r>
      <w:proofErr w:type="spellStart"/>
      <w:r w:rsidRPr="0023782D">
        <w:t>vistað</w:t>
      </w:r>
      <w:proofErr w:type="spellEnd"/>
      <w:r w:rsidRPr="0023782D">
        <w:t>.</w:t>
      </w:r>
    </w:p>
    <w:p w14:paraId="115C7402" w14:textId="65724636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t>Scope</w:t>
      </w:r>
    </w:p>
    <w:p w14:paraId="77E918C8" w14:textId="4252DCE4" w:rsidR="00C67FA4" w:rsidRDefault="0023782D" w:rsidP="00695E44">
      <w:proofErr w:type="spellStart"/>
      <w:r>
        <w:t>Framendi</w:t>
      </w:r>
      <w:proofErr w:type="spellEnd"/>
      <w:r>
        <w:t xml:space="preserve"> </w:t>
      </w:r>
      <w:proofErr w:type="spellStart"/>
      <w:r>
        <w:t>vefsíðu</w:t>
      </w:r>
      <w:proofErr w:type="spellEnd"/>
    </w:p>
    <w:p w14:paraId="7FF0F5FC" w14:textId="6DEBA717" w:rsidR="0023782D" w:rsidRDefault="0023782D" w:rsidP="00695E44">
      <w:proofErr w:type="spellStart"/>
      <w:r>
        <w:t>Bakendi</w:t>
      </w:r>
      <w:proofErr w:type="spellEnd"/>
      <w:r>
        <w:t xml:space="preserve"> </w:t>
      </w:r>
      <w:proofErr w:type="spellStart"/>
      <w:r>
        <w:t>vefsíðu</w:t>
      </w:r>
      <w:proofErr w:type="spellEnd"/>
    </w:p>
    <w:p w14:paraId="4F848A89" w14:textId="4DE1F481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t>Level</w:t>
      </w:r>
    </w:p>
    <w:p w14:paraId="706DD459" w14:textId="16AB1D0C" w:rsidR="00C66CD1" w:rsidRPr="003C2ECF" w:rsidRDefault="00C66CD1" w:rsidP="00695E44">
      <w:r>
        <w:t>Top level</w:t>
      </w:r>
      <w:r w:rsidR="0023782D">
        <w:t>,</w:t>
      </w:r>
      <w:r>
        <w:t xml:space="preserve"> </w:t>
      </w:r>
      <w:proofErr w:type="spellStart"/>
      <w:r>
        <w:t>markmið</w:t>
      </w:r>
      <w:proofErr w:type="spellEnd"/>
      <w:r>
        <w:t xml:space="preserve"> </w:t>
      </w:r>
      <w:proofErr w:type="spellStart"/>
      <w:r w:rsidR="0023782D">
        <w:t>notandan</w:t>
      </w:r>
      <w:proofErr w:type="spellEnd"/>
    </w:p>
    <w:p w14:paraId="1B0AF528" w14:textId="2481F1B5" w:rsidR="003C2ECF" w:rsidRDefault="003C2ECF" w:rsidP="00695E44">
      <w:pPr>
        <w:pStyle w:val="NumericLevel1Heading"/>
        <w:numPr>
          <w:ilvl w:val="0"/>
          <w:numId w:val="0"/>
        </w:numPr>
        <w:ind w:left="360" w:hanging="360"/>
      </w:pPr>
      <w:r>
        <w:t>Actors</w:t>
      </w:r>
    </w:p>
    <w:p w14:paraId="7485A1F9" w14:textId="4CE52503" w:rsidR="00B34FDC" w:rsidRDefault="0023782D" w:rsidP="00C66CD1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Notandi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hugbúnaðar</w:t>
      </w:r>
      <w:proofErr w:type="spellEnd"/>
    </w:p>
    <w:p w14:paraId="0869CAB9" w14:textId="28E6A44A" w:rsidR="00695E44" w:rsidRPr="00C66CD1" w:rsidRDefault="0023782D" w:rsidP="00C66CD1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Hugbúnaður</w:t>
      </w:r>
      <w:proofErr w:type="spellEnd"/>
    </w:p>
    <w:p w14:paraId="2A4E5ED7" w14:textId="45FE3959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  <w:rPr>
          <w:rFonts w:eastAsia="Calibri"/>
        </w:rPr>
      </w:pPr>
      <w:r>
        <w:rPr>
          <w:rFonts w:eastAsia="Calibri"/>
        </w:rPr>
        <w:t>Stakeholders and interest</w:t>
      </w:r>
    </w:p>
    <w:p w14:paraId="44EADB81" w14:textId="2A1EF52B" w:rsidR="00C66CD1" w:rsidRPr="00C67FA4" w:rsidRDefault="0023782D" w:rsidP="00695E44">
      <w:proofErr w:type="spellStart"/>
      <w:r>
        <w:t>Notandi</w:t>
      </w:r>
      <w:proofErr w:type="spellEnd"/>
      <w:r>
        <w:t xml:space="preserve"> </w:t>
      </w:r>
      <w:proofErr w:type="spellStart"/>
      <w:r>
        <w:t>treystir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geti</w:t>
      </w:r>
      <w:proofErr w:type="spellEnd"/>
      <w:r>
        <w:t xml:space="preserve"> </w:t>
      </w:r>
      <w:proofErr w:type="spellStart"/>
      <w:r>
        <w:t>aftur</w:t>
      </w:r>
      <w:proofErr w:type="spellEnd"/>
      <w:r>
        <w:t xml:space="preserve"> </w:t>
      </w:r>
      <w:proofErr w:type="spellStart"/>
      <w:r>
        <w:t>nálgast</w:t>
      </w:r>
      <w:proofErr w:type="spellEnd"/>
      <w:r>
        <w:t xml:space="preserve"> </w:t>
      </w:r>
      <w:proofErr w:type="spellStart"/>
      <w:r>
        <w:t>spár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57F54069" w14:textId="1B9AD85B" w:rsidR="003C2ECF" w:rsidRDefault="003C2ECF" w:rsidP="00695E44">
      <w:pPr>
        <w:pStyle w:val="NumericLevel1Heading"/>
        <w:numPr>
          <w:ilvl w:val="0"/>
          <w:numId w:val="0"/>
        </w:numPr>
        <w:ind w:left="360" w:hanging="360"/>
      </w:pPr>
      <w:r>
        <w:t>Pre-Conditions</w:t>
      </w:r>
    </w:p>
    <w:p w14:paraId="15C225EC" w14:textId="09768450" w:rsidR="0023782D" w:rsidRDefault="0023782D" w:rsidP="0023782D"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ræst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tengdur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internetið</w:t>
      </w:r>
      <w:proofErr w:type="spellEnd"/>
      <w:r>
        <w:t>.</w:t>
      </w:r>
    </w:p>
    <w:p w14:paraId="5435918B" w14:textId="254F201A" w:rsidR="0023782D" w:rsidRDefault="0023782D" w:rsidP="0023782D"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stofnað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skráður</w:t>
      </w:r>
      <w:proofErr w:type="spellEnd"/>
      <w:r>
        <w:t xml:space="preserve"> </w:t>
      </w:r>
      <w:r w:rsidR="00B7615A">
        <w:t xml:space="preserve">inn á </w:t>
      </w:r>
      <w:proofErr w:type="spellStart"/>
      <w:r w:rsidR="00B7615A">
        <w:t>sinn</w:t>
      </w:r>
      <w:proofErr w:type="spellEnd"/>
      <w:r w:rsidR="00B7615A">
        <w:t xml:space="preserve"> </w:t>
      </w:r>
      <w:proofErr w:type="spellStart"/>
      <w:r w:rsidR="00B7615A">
        <w:t>aðgang</w:t>
      </w:r>
      <w:proofErr w:type="spellEnd"/>
      <w:r>
        <w:t>.</w:t>
      </w:r>
    </w:p>
    <w:p w14:paraId="261D54D1" w14:textId="77777777" w:rsidR="0023782D" w:rsidRDefault="0023782D" w:rsidP="0023782D"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notað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og</w:t>
      </w:r>
      <w:proofErr w:type="spellEnd"/>
      <w:r>
        <w:t>/</w:t>
      </w:r>
      <w:proofErr w:type="spellStart"/>
      <w:r>
        <w:t>eða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efnahagsspár</w:t>
      </w:r>
      <w:proofErr w:type="spellEnd"/>
      <w:r>
        <w:t>.</w:t>
      </w:r>
    </w:p>
    <w:p w14:paraId="4AC3FD5A" w14:textId="77777777" w:rsidR="00C66CD1" w:rsidRDefault="00C66CD1" w:rsidP="00456B73">
      <w:pPr>
        <w:ind w:left="360"/>
      </w:pPr>
    </w:p>
    <w:p w14:paraId="0B6CAF2F" w14:textId="5BDB49CC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lastRenderedPageBreak/>
        <w:t>Success guarantee</w:t>
      </w:r>
    </w:p>
    <w:p w14:paraId="6CAAB17C" w14:textId="24519798" w:rsidR="0023782D" w:rsidRDefault="0023782D" w:rsidP="00695E44">
      <w:proofErr w:type="spellStart"/>
      <w:r>
        <w:t>Hugbúnaður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sótt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umbeðna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safni</w:t>
      </w:r>
      <w:proofErr w:type="spellEnd"/>
      <w:r>
        <w:t xml:space="preserve"> </w:t>
      </w:r>
      <w:proofErr w:type="spellStart"/>
      <w:r>
        <w:t>þeirra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birt</w:t>
      </w:r>
      <w:proofErr w:type="spellEnd"/>
      <w:r>
        <w:t xml:space="preserve"> </w:t>
      </w:r>
      <w:proofErr w:type="spellStart"/>
      <w:r>
        <w:t>notanda</w:t>
      </w:r>
      <w:proofErr w:type="spellEnd"/>
      <w:r>
        <w:t xml:space="preserve"> </w:t>
      </w:r>
      <w:proofErr w:type="spellStart"/>
      <w:r>
        <w:t>hana</w:t>
      </w:r>
      <w:proofErr w:type="spellEnd"/>
      <w:r>
        <w:t>.</w:t>
      </w:r>
    </w:p>
    <w:p w14:paraId="3437DD04" w14:textId="22B66B3B" w:rsidR="003C2ECF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t>Main success scenario</w:t>
      </w:r>
    </w:p>
    <w:p w14:paraId="3998053A" w14:textId="7F0EA793" w:rsidR="0023782D" w:rsidRDefault="0023782D" w:rsidP="00B7615A">
      <w:pPr>
        <w:ind w:left="360"/>
      </w:pPr>
      <w:r>
        <w:t xml:space="preserve">1. </w:t>
      </w:r>
      <w:proofErr w:type="spellStart"/>
      <w:r w:rsidR="00B7615A">
        <w:t>Notandi</w:t>
      </w:r>
      <w:proofErr w:type="spellEnd"/>
      <w:r w:rsidR="00B7615A">
        <w:t xml:space="preserve"> </w:t>
      </w:r>
      <w:proofErr w:type="spellStart"/>
      <w:r w:rsidR="00B7615A">
        <w:t>óskar</w:t>
      </w:r>
      <w:proofErr w:type="spellEnd"/>
      <w:r w:rsidR="00B7615A">
        <w:t xml:space="preserve"> </w:t>
      </w:r>
      <w:proofErr w:type="spellStart"/>
      <w:r w:rsidR="00B7615A">
        <w:t>eftir</w:t>
      </w:r>
      <w:proofErr w:type="spellEnd"/>
      <w:r w:rsidR="00B7615A">
        <w:t xml:space="preserve"> </w:t>
      </w:r>
      <w:proofErr w:type="spellStart"/>
      <w:r w:rsidR="00B7615A">
        <w:t>upplýsingum</w:t>
      </w:r>
      <w:proofErr w:type="spellEnd"/>
      <w:r w:rsidR="00B7615A">
        <w:t xml:space="preserve"> um </w:t>
      </w:r>
      <w:proofErr w:type="spellStart"/>
      <w:r w:rsidR="00B7615A">
        <w:t>spálíkön</w:t>
      </w:r>
      <w:proofErr w:type="spellEnd"/>
      <w:r w:rsidR="00B7615A">
        <w:t xml:space="preserve"> </w:t>
      </w:r>
      <w:proofErr w:type="spellStart"/>
      <w:proofErr w:type="gramStart"/>
      <w:r w:rsidR="00B7615A">
        <w:t>sem</w:t>
      </w:r>
      <w:proofErr w:type="spellEnd"/>
      <w:proofErr w:type="gramEnd"/>
      <w:r w:rsidR="00B7615A">
        <w:t xml:space="preserve"> </w:t>
      </w:r>
      <w:proofErr w:type="spellStart"/>
      <w:r w:rsidR="00B7615A">
        <w:t>hann</w:t>
      </w:r>
      <w:proofErr w:type="spellEnd"/>
      <w:r w:rsidR="00B7615A">
        <w:t xml:space="preserve"> </w:t>
      </w:r>
      <w:proofErr w:type="spellStart"/>
      <w:r w:rsidR="00B7615A">
        <w:t>hefur</w:t>
      </w:r>
      <w:proofErr w:type="spellEnd"/>
      <w:r w:rsidR="00B7615A">
        <w:t xml:space="preserve"> </w:t>
      </w:r>
      <w:proofErr w:type="spellStart"/>
      <w:r w:rsidR="00B7615A">
        <w:t>áður</w:t>
      </w:r>
      <w:proofErr w:type="spellEnd"/>
      <w:r w:rsidR="00B7615A">
        <w:t xml:space="preserve"> </w:t>
      </w:r>
      <w:proofErr w:type="spellStart"/>
      <w:r w:rsidR="00B7615A">
        <w:t>vistað</w:t>
      </w:r>
      <w:proofErr w:type="spellEnd"/>
      <w:r w:rsidR="00B7615A">
        <w:t>.</w:t>
      </w:r>
    </w:p>
    <w:p w14:paraId="60319645" w14:textId="03B4922D" w:rsidR="0023782D" w:rsidRDefault="00B7615A" w:rsidP="00456B73">
      <w:pPr>
        <w:ind w:left="360"/>
      </w:pPr>
      <w:r>
        <w:t xml:space="preserve">2.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spálíkön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46D2C2AB" w14:textId="1B1BBD2D" w:rsidR="0023782D" w:rsidRDefault="00B7615A" w:rsidP="00456B73">
      <w:pPr>
        <w:ind w:left="360"/>
      </w:pPr>
      <w:r>
        <w:t>3</w:t>
      </w:r>
      <w:r w:rsidR="0023782D">
        <w:t>.</w:t>
      </w:r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10874AF2" w14:textId="0B559328" w:rsidR="0023782D" w:rsidRDefault="00B7615A" w:rsidP="00456B73">
      <w:pPr>
        <w:ind w:left="360"/>
      </w:pPr>
      <w:r>
        <w:t xml:space="preserve">4.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sækir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valdi</w:t>
      </w:r>
      <w:proofErr w:type="spellEnd"/>
      <w:r>
        <w:t>.</w:t>
      </w:r>
    </w:p>
    <w:p w14:paraId="62ABC669" w14:textId="2F315242" w:rsidR="00456B73" w:rsidRDefault="00B7615A" w:rsidP="00B7615A">
      <w:pPr>
        <w:ind w:left="360"/>
      </w:pPr>
      <w:r>
        <w:t xml:space="preserve">5.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notanda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þeirrar</w:t>
      </w:r>
      <w:proofErr w:type="spellEnd"/>
      <w:r>
        <w:t xml:space="preserve"> spar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valin</w:t>
      </w:r>
      <w:proofErr w:type="spellEnd"/>
      <w:r>
        <w:t xml:space="preserve"> var.</w:t>
      </w:r>
    </w:p>
    <w:p w14:paraId="3962F409" w14:textId="2AFE3270" w:rsidR="003C2ECF" w:rsidRDefault="003C2ECF" w:rsidP="00695E44">
      <w:pPr>
        <w:pStyle w:val="NumericLevel1Heading"/>
        <w:numPr>
          <w:ilvl w:val="0"/>
          <w:numId w:val="0"/>
        </w:numPr>
        <w:ind w:left="360" w:hanging="360"/>
      </w:pPr>
      <w:r>
        <w:t>Alternate/Exception Flows</w:t>
      </w:r>
    </w:p>
    <w:p w14:paraId="7B05C237" w14:textId="1484A685" w:rsidR="00456B73" w:rsidRDefault="00456B73" w:rsidP="00456B73">
      <w:r>
        <w:t xml:space="preserve">1a – </w:t>
      </w:r>
      <w:proofErr w:type="spellStart"/>
      <w:r>
        <w:t>N</w:t>
      </w:r>
      <w:r w:rsidR="00B7615A">
        <w:t>otandi</w:t>
      </w:r>
      <w:proofErr w:type="spellEnd"/>
      <w:r w:rsidR="00B7615A">
        <w:t xml:space="preserve"> </w:t>
      </w:r>
      <w:proofErr w:type="spellStart"/>
      <w:r w:rsidR="00B7615A">
        <w:t>hefur</w:t>
      </w:r>
      <w:proofErr w:type="spellEnd"/>
      <w:r w:rsidR="00B7615A">
        <w:t xml:space="preserve"> </w:t>
      </w:r>
      <w:proofErr w:type="spellStart"/>
      <w:r w:rsidR="00B7615A">
        <w:t>ekki</w:t>
      </w:r>
      <w:proofErr w:type="spellEnd"/>
      <w:r w:rsidR="00B7615A">
        <w:t xml:space="preserve"> </w:t>
      </w:r>
      <w:proofErr w:type="spellStart"/>
      <w:r w:rsidR="00B7615A">
        <w:t>áður</w:t>
      </w:r>
      <w:proofErr w:type="spellEnd"/>
      <w:r w:rsidR="00B7615A">
        <w:t xml:space="preserve"> </w:t>
      </w:r>
      <w:proofErr w:type="spellStart"/>
      <w:r w:rsidR="00B7615A">
        <w:t>vistað</w:t>
      </w:r>
      <w:proofErr w:type="spellEnd"/>
      <w:r w:rsidR="00B7615A">
        <w:t xml:space="preserve"> nein </w:t>
      </w:r>
      <w:proofErr w:type="spellStart"/>
      <w:r w:rsidR="00B7615A">
        <w:t>spálíkön</w:t>
      </w:r>
      <w:proofErr w:type="spellEnd"/>
      <w:r w:rsidR="00B7615A">
        <w:t>.</w:t>
      </w:r>
    </w:p>
    <w:p w14:paraId="26F8C2D3" w14:textId="6E8A0645" w:rsidR="00456B73" w:rsidRDefault="00B7615A" w:rsidP="00456B73">
      <w:r>
        <w:t xml:space="preserve">2a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finnur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spár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. </w:t>
      </w:r>
    </w:p>
    <w:p w14:paraId="682D76DA" w14:textId="45D42C8A" w:rsidR="001A77CB" w:rsidRDefault="00B7615A" w:rsidP="00456B73">
      <w:r>
        <w:t>3</w:t>
      </w:r>
      <w:r w:rsidR="00456B73">
        <w:t xml:space="preserve">a –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ekkert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(</w:t>
      </w:r>
      <w:proofErr w:type="spellStart"/>
      <w:r>
        <w:t>hættir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/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áhuga</w:t>
      </w:r>
      <w:proofErr w:type="spellEnd"/>
      <w:r>
        <w:t xml:space="preserve"> á </w:t>
      </w:r>
      <w:proofErr w:type="spellStart"/>
      <w:r>
        <w:t>vistuðum</w:t>
      </w:r>
      <w:proofErr w:type="spellEnd"/>
      <w:r>
        <w:t xml:space="preserve"> </w:t>
      </w:r>
      <w:proofErr w:type="spellStart"/>
      <w:r>
        <w:t>spám</w:t>
      </w:r>
      <w:proofErr w:type="spellEnd"/>
      <w:r>
        <w:t>).</w:t>
      </w:r>
    </w:p>
    <w:p w14:paraId="103A7920" w14:textId="1B626E82" w:rsidR="00456B73" w:rsidRDefault="00B7615A" w:rsidP="00456B73">
      <w:r>
        <w:t>4</w:t>
      </w:r>
      <w:r w:rsidR="00456B73">
        <w:t xml:space="preserve">a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finnur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valdi</w:t>
      </w:r>
      <w:proofErr w:type="spellEnd"/>
    </w:p>
    <w:p w14:paraId="2A36406D" w14:textId="24FCB921" w:rsidR="00B7615A" w:rsidRDefault="00B7615A" w:rsidP="00456B73">
      <w:r>
        <w:t xml:space="preserve">4b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sækir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ranga</w:t>
      </w:r>
      <w:proofErr w:type="spellEnd"/>
      <w:r>
        <w:t xml:space="preserve"> </w:t>
      </w:r>
      <w:proofErr w:type="spellStart"/>
      <w:r>
        <w:t>spá</w:t>
      </w:r>
      <w:proofErr w:type="spellEnd"/>
    </w:p>
    <w:p w14:paraId="10DBE531" w14:textId="0616D669" w:rsidR="00456B73" w:rsidRDefault="00B7615A" w:rsidP="00B7615A">
      <w:r>
        <w:t xml:space="preserve">5a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ranga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</w:p>
    <w:p w14:paraId="74E1CB7A" w14:textId="7A7D42D4" w:rsidR="00456B73" w:rsidRDefault="00456B73" w:rsidP="00B7615A"/>
    <w:p w14:paraId="0D2FC295" w14:textId="2FABDFE3" w:rsidR="00456B73" w:rsidRDefault="00C67FA4" w:rsidP="00695E44">
      <w:pPr>
        <w:pStyle w:val="NumericLevel1Heading"/>
        <w:numPr>
          <w:ilvl w:val="0"/>
          <w:numId w:val="0"/>
        </w:numPr>
      </w:pPr>
      <w:r>
        <w:t>Special requirements</w:t>
      </w:r>
    </w:p>
    <w:p w14:paraId="31D90719" w14:textId="668AE947" w:rsidR="001A77CB" w:rsidRDefault="001A77CB" w:rsidP="00695E44"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proofErr w:type="gramStart"/>
      <w:r>
        <w:t>vera</w:t>
      </w:r>
      <w:proofErr w:type="spellEnd"/>
      <w:proofErr w:type="gramEnd"/>
      <w:r w:rsidR="00B7615A">
        <w:t xml:space="preserve"> </w:t>
      </w:r>
      <w:proofErr w:type="spellStart"/>
      <w:r w:rsidR="00B7615A">
        <w:t>fyrir</w:t>
      </w:r>
      <w:proofErr w:type="spellEnd"/>
      <w:r w:rsidR="00B7615A">
        <w:t xml:space="preserve"> </w:t>
      </w:r>
      <w:proofErr w:type="spellStart"/>
      <w:r w:rsidR="00B7615A">
        <w:t>hendi</w:t>
      </w:r>
      <w:proofErr w:type="spellEnd"/>
      <w:r w:rsidR="00B7615A">
        <w:t xml:space="preserve"> </w:t>
      </w:r>
      <w:proofErr w:type="spellStart"/>
      <w:r w:rsidR="00B7615A">
        <w:t>tölva</w:t>
      </w:r>
      <w:proofErr w:type="spellEnd"/>
      <w:r w:rsidR="00B7615A">
        <w:t xml:space="preserve"> </w:t>
      </w:r>
      <w:proofErr w:type="spellStart"/>
      <w:r w:rsidR="00B7615A">
        <w:t>með</w:t>
      </w:r>
      <w:proofErr w:type="spellEnd"/>
      <w:r w:rsidR="00B7615A">
        <w:t xml:space="preserve"> </w:t>
      </w:r>
      <w:proofErr w:type="spellStart"/>
      <w:r w:rsidR="00B7615A">
        <w:t>virkri</w:t>
      </w:r>
      <w:proofErr w:type="spellEnd"/>
      <w:r w:rsidR="00B7615A">
        <w:t xml:space="preserve"> </w:t>
      </w:r>
      <w:proofErr w:type="spellStart"/>
      <w:r w:rsidR="00B7615A">
        <w:t>nettengingu</w:t>
      </w:r>
      <w:proofErr w:type="spellEnd"/>
      <w:r w:rsidR="00B7615A">
        <w:t>.</w:t>
      </w:r>
      <w:r w:rsidR="0083475F">
        <w:t xml:space="preserve"> </w:t>
      </w:r>
      <w:r w:rsidR="00B7615A">
        <w:t xml:space="preserve"> </w:t>
      </w:r>
    </w:p>
    <w:p w14:paraId="37B42DF4" w14:textId="42609BBE" w:rsidR="00C67FA4" w:rsidRDefault="00C67FA4" w:rsidP="00695E44">
      <w:pPr>
        <w:pStyle w:val="NumericLevel1Heading"/>
        <w:numPr>
          <w:ilvl w:val="0"/>
          <w:numId w:val="0"/>
        </w:numPr>
      </w:pPr>
      <w:r>
        <w:t>Technology and data variations list</w:t>
      </w:r>
    </w:p>
    <w:p w14:paraId="0F43AC5B" w14:textId="1CE4FEED" w:rsidR="001A77CB" w:rsidRDefault="002229AC" w:rsidP="00695E44">
      <w:r>
        <w:t xml:space="preserve">4a. </w:t>
      </w:r>
      <w:proofErr w:type="spellStart"/>
      <w:r>
        <w:t>Ef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nálgast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beint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gagnaveitum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hugsanlega</w:t>
      </w:r>
      <w:proofErr w:type="spellEnd"/>
      <w:r>
        <w:t xml:space="preserve"> </w:t>
      </w:r>
      <w:proofErr w:type="spellStart"/>
      <w:r w:rsidR="00D54622">
        <w:t>til</w:t>
      </w:r>
      <w:proofErr w:type="spellEnd"/>
      <w:r w:rsidR="00D54622">
        <w:t xml:space="preserve"> </w:t>
      </w:r>
      <w:proofErr w:type="spellStart"/>
      <w:r w:rsidR="00D54622">
        <w:t>vara</w:t>
      </w:r>
      <w:proofErr w:type="spellEnd"/>
      <w:r w:rsidR="00D54622"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sækja</w:t>
      </w:r>
      <w:proofErr w:type="spellEnd"/>
      <w:r>
        <w:t xml:space="preserve"> í </w:t>
      </w:r>
      <w:proofErr w:type="spellStart"/>
      <w:r>
        <w:t>staðin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í </w:t>
      </w:r>
      <w:proofErr w:type="spellStart"/>
      <w:r w:rsidR="00D54622">
        <w:t>gagnagrunn</w:t>
      </w:r>
      <w:proofErr w:type="spellEnd"/>
      <w:r w:rsidR="00D54622">
        <w:t xml:space="preserve"> </w:t>
      </w:r>
      <w:proofErr w:type="spellStart"/>
      <w:proofErr w:type="gramStart"/>
      <w:r w:rsidR="00D54622">
        <w:t>sem</w:t>
      </w:r>
      <w:proofErr w:type="spellEnd"/>
      <w:proofErr w:type="gramEnd"/>
      <w:r w:rsidR="00D54622">
        <w:t xml:space="preserve"> </w:t>
      </w:r>
      <w:proofErr w:type="spellStart"/>
      <w:r w:rsidR="00D54622">
        <w:t>vistaður</w:t>
      </w:r>
      <w:proofErr w:type="spellEnd"/>
      <w:r w:rsidR="00D54622">
        <w:t xml:space="preserve"> </w:t>
      </w:r>
      <w:proofErr w:type="spellStart"/>
      <w:r w:rsidR="00D54622">
        <w:t>er</w:t>
      </w:r>
      <w:proofErr w:type="spellEnd"/>
      <w:r w:rsidR="00D54622">
        <w:t xml:space="preserve"> á </w:t>
      </w:r>
      <w:proofErr w:type="spellStart"/>
      <w:r w:rsidR="00D54622">
        <w:t>sama</w:t>
      </w:r>
      <w:proofErr w:type="spellEnd"/>
      <w:r w:rsidR="00D54622">
        <w:t xml:space="preserve"> </w:t>
      </w:r>
      <w:proofErr w:type="spellStart"/>
      <w:r w:rsidR="00D54622">
        <w:t>stað</w:t>
      </w:r>
      <w:proofErr w:type="spellEnd"/>
      <w:r w:rsidR="00D54622">
        <w:t xml:space="preserve"> </w:t>
      </w:r>
      <w:proofErr w:type="spellStart"/>
      <w:r w:rsidR="00D54622">
        <w:t>og</w:t>
      </w:r>
      <w:proofErr w:type="spellEnd"/>
      <w:r w:rsidR="00D54622">
        <w:t xml:space="preserve"> </w:t>
      </w:r>
      <w:proofErr w:type="spellStart"/>
      <w:r w:rsidR="00D54622">
        <w:t>hugbúnaðurinn</w:t>
      </w:r>
      <w:proofErr w:type="spellEnd"/>
      <w:r w:rsidR="00D54622">
        <w:t xml:space="preserve"> </w:t>
      </w:r>
      <w:proofErr w:type="spellStart"/>
      <w:r w:rsidR="00D54622">
        <w:t>sjálfur</w:t>
      </w:r>
      <w:proofErr w:type="spellEnd"/>
      <w:r w:rsidR="00D54622">
        <w:t xml:space="preserve"> (e. locally).</w:t>
      </w:r>
    </w:p>
    <w:p w14:paraId="1EFCA011" w14:textId="12AAB5AE" w:rsidR="00C67FA4" w:rsidRDefault="00C67FA4" w:rsidP="00695E44">
      <w:pPr>
        <w:pStyle w:val="NumericLevel1Heading"/>
        <w:numPr>
          <w:ilvl w:val="0"/>
          <w:numId w:val="0"/>
        </w:numPr>
      </w:pPr>
      <w:r>
        <w:t>Frequency of occurrence</w:t>
      </w:r>
    </w:p>
    <w:p w14:paraId="3A0891A7" w14:textId="5D89E21D" w:rsidR="007C1796" w:rsidRDefault="002229AC" w:rsidP="00695E44">
      <w:r>
        <w:t xml:space="preserve">Í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skipti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efnahagsspár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mögulega</w:t>
      </w:r>
      <w:proofErr w:type="spellEnd"/>
      <w:r>
        <w:t xml:space="preserve"> </w:t>
      </w:r>
      <w:proofErr w:type="spellStart"/>
      <w:r>
        <w:t>nálgast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og</w:t>
      </w:r>
      <w:proofErr w:type="spellEnd"/>
      <w:r>
        <w:t>/</w:t>
      </w:r>
      <w:proofErr w:type="spellStart"/>
      <w:r>
        <w:t>eða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þeirra</w:t>
      </w:r>
      <w:proofErr w:type="spellEnd"/>
      <w:r>
        <w:t>.</w:t>
      </w:r>
    </w:p>
    <w:p w14:paraId="58FF6AC7" w14:textId="01FA5C06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lastRenderedPageBreak/>
        <w:t>Miscellaneous / open issues</w:t>
      </w:r>
    </w:p>
    <w:p w14:paraId="2855C7BB" w14:textId="2C980D02" w:rsidR="00456B73" w:rsidRDefault="00D54622" w:rsidP="00D54622">
      <w:proofErr w:type="spellStart"/>
      <w:r>
        <w:t>Hugbúnaður</w:t>
      </w:r>
      <w:proofErr w:type="spellEnd"/>
      <w:r>
        <w:t xml:space="preserve"> </w:t>
      </w:r>
      <w:proofErr w:type="spellStart"/>
      <w:r>
        <w:t>háður</w:t>
      </w:r>
      <w:proofErr w:type="spellEnd"/>
      <w:r w:rsidR="007C1796">
        <w:t xml:space="preserve"> </w:t>
      </w:r>
      <w:proofErr w:type="spellStart"/>
      <w:r w:rsidR="007C1796">
        <w:t>gögnum</w:t>
      </w:r>
      <w:proofErr w:type="spellEnd"/>
      <w:r w:rsidR="007C1796">
        <w:t xml:space="preserve"> </w:t>
      </w:r>
      <w:proofErr w:type="spellStart"/>
      <w:r w:rsidR="007C1796">
        <w:t>frá</w:t>
      </w:r>
      <w:proofErr w:type="spellEnd"/>
      <w:r w:rsidR="007C1796">
        <w:t xml:space="preserve"> </w:t>
      </w:r>
      <w:proofErr w:type="spellStart"/>
      <w:r w:rsidR="007C1796">
        <w:t>þriðja</w:t>
      </w:r>
      <w:proofErr w:type="spellEnd"/>
      <w:r w:rsidR="007C1796">
        <w:t xml:space="preserve"> </w:t>
      </w:r>
      <w:proofErr w:type="spellStart"/>
      <w:r w:rsidR="007C1796">
        <w:t>aðila</w:t>
      </w:r>
      <w:proofErr w:type="spellEnd"/>
      <w:r>
        <w:t>.</w:t>
      </w:r>
      <w:r w:rsidR="007C1796">
        <w:t xml:space="preserve"> </w:t>
      </w:r>
      <w:proofErr w:type="spellStart"/>
      <w:r>
        <w:t>Hugsanlegt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þau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geti</w:t>
      </w:r>
      <w:proofErr w:type="spellEnd"/>
      <w:r>
        <w:t xml:space="preserve"> </w:t>
      </w:r>
      <w:proofErr w:type="spellStart"/>
      <w:r>
        <w:t>breyst</w:t>
      </w:r>
      <w:proofErr w:type="spellEnd"/>
      <w:r>
        <w:t xml:space="preserve"> </w:t>
      </w:r>
      <w:proofErr w:type="spellStart"/>
      <w:r>
        <w:t>og</w:t>
      </w:r>
      <w:proofErr w:type="spellEnd"/>
      <w:r>
        <w:t>/</w:t>
      </w:r>
      <w:proofErr w:type="spellStart"/>
      <w:r>
        <w:t>eða</w:t>
      </w:r>
      <w:proofErr w:type="spellEnd"/>
      <w:r>
        <w:t xml:space="preserve"> </w:t>
      </w:r>
      <w:proofErr w:type="spellStart"/>
      <w:r>
        <w:t>aðgangur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 </w:t>
      </w:r>
      <w:proofErr w:type="spellStart"/>
      <w:r>
        <w:t>verði</w:t>
      </w:r>
      <w:proofErr w:type="spellEnd"/>
      <w:r>
        <w:t xml:space="preserve"> </w:t>
      </w:r>
      <w:proofErr w:type="spellStart"/>
      <w:r>
        <w:t>takmarkaður</w:t>
      </w:r>
      <w:proofErr w:type="spellEnd"/>
      <w:r>
        <w:t xml:space="preserve">. </w:t>
      </w:r>
      <w:proofErr w:type="spellStart"/>
      <w:proofErr w:type="gramStart"/>
      <w:r>
        <w:t>T.d</w:t>
      </w:r>
      <w:proofErr w:type="spellEnd"/>
      <w:proofErr w:type="gramEnd"/>
      <w:r>
        <w:t xml:space="preserve">.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Hagstofan</w:t>
      </w:r>
      <w:proofErr w:type="spellEnd"/>
      <w:r>
        <w:t xml:space="preserve"> </w:t>
      </w:r>
      <w:proofErr w:type="spellStart"/>
      <w:r>
        <w:t>stundum</w:t>
      </w:r>
      <w:proofErr w:type="spellEnd"/>
      <w:r>
        <w:t xml:space="preserve"> </w:t>
      </w:r>
      <w:proofErr w:type="spellStart"/>
      <w:r>
        <w:t>hætt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reikna</w:t>
      </w:r>
      <w:proofErr w:type="spellEnd"/>
      <w:r>
        <w:t xml:space="preserve"> </w:t>
      </w:r>
      <w:proofErr w:type="spellStart"/>
      <w:r>
        <w:t>sumar</w:t>
      </w:r>
      <w:proofErr w:type="spellEnd"/>
      <w:r>
        <w:t xml:space="preserve"> </w:t>
      </w:r>
      <w:proofErr w:type="spellStart"/>
      <w:r>
        <w:t>efnahagsstæðri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breytt</w:t>
      </w:r>
      <w:proofErr w:type="spellEnd"/>
      <w:r>
        <w:t xml:space="preserve"> </w:t>
      </w:r>
      <w:proofErr w:type="spellStart"/>
      <w:r>
        <w:t>útreikningum</w:t>
      </w:r>
      <w:proofErr w:type="spellEnd"/>
      <w:r>
        <w:t xml:space="preserve">. </w:t>
      </w:r>
      <w:proofErr w:type="spellStart"/>
      <w:r>
        <w:t>Einnig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stundum</w:t>
      </w:r>
      <w:proofErr w:type="spellEnd"/>
      <w:r>
        <w:t xml:space="preserve"> </w:t>
      </w:r>
      <w:proofErr w:type="spellStart"/>
      <w:r>
        <w:t>tekið</w:t>
      </w:r>
      <w:proofErr w:type="spellEnd"/>
      <w:r>
        <w:t xml:space="preserve"> </w:t>
      </w:r>
      <w:proofErr w:type="spellStart"/>
      <w:r>
        <w:t>langan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tölur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birtar</w:t>
      </w:r>
      <w:proofErr w:type="spellEnd"/>
      <w:r>
        <w:t xml:space="preserve"> (2018 </w:t>
      </w:r>
      <w:proofErr w:type="spellStart"/>
      <w:r>
        <w:t>tölur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kanski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fyrr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2020) </w:t>
      </w:r>
      <w:proofErr w:type="spellStart"/>
      <w:r>
        <w:t>og</w:t>
      </w:r>
      <w:proofErr w:type="spellEnd"/>
      <w:r>
        <w:t xml:space="preserve"> </w:t>
      </w:r>
      <w:proofErr w:type="spellStart"/>
      <w:r>
        <w:t>tölur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yfirleitt</w:t>
      </w:r>
      <w:proofErr w:type="spellEnd"/>
      <w:r>
        <w:t xml:space="preserve"> </w:t>
      </w:r>
      <w:proofErr w:type="spellStart"/>
      <w:r>
        <w:t>endurskoðaðar</w:t>
      </w:r>
      <w:proofErr w:type="spellEnd"/>
      <w:r>
        <w:t xml:space="preserve"> </w:t>
      </w:r>
      <w:proofErr w:type="spellStart"/>
      <w:r>
        <w:t>nokkur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 </w:t>
      </w:r>
      <w:proofErr w:type="spellStart"/>
      <w:r>
        <w:t>aftur</w:t>
      </w:r>
      <w:proofErr w:type="spellEnd"/>
      <w:r>
        <w:t xml:space="preserve"> í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breytast</w:t>
      </w:r>
      <w:proofErr w:type="spellEnd"/>
      <w:r>
        <w:t xml:space="preserve"> </w:t>
      </w:r>
      <w:proofErr w:type="spellStart"/>
      <w:r>
        <w:t>mjög</w:t>
      </w:r>
      <w:proofErr w:type="spellEnd"/>
      <w:r>
        <w:t xml:space="preserve"> reglulega.</w:t>
      </w:r>
      <w:bookmarkStart w:id="0" w:name="_GoBack"/>
      <w:bookmarkEnd w:id="0"/>
    </w:p>
    <w:sectPr w:rsidR="00456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001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71736"/>
    <w:multiLevelType w:val="hybridMultilevel"/>
    <w:tmpl w:val="C2FE2364"/>
    <w:lvl w:ilvl="0" w:tplc="667E85C2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6F6B18"/>
    <w:multiLevelType w:val="hybridMultilevel"/>
    <w:tmpl w:val="30F222BC"/>
    <w:lvl w:ilvl="0" w:tplc="D4F08E1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C35BF"/>
    <w:multiLevelType w:val="hybridMultilevel"/>
    <w:tmpl w:val="A1BAC916"/>
    <w:lvl w:ilvl="0" w:tplc="F7AADFB2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D"/>
    <w:rsid w:val="001A77CB"/>
    <w:rsid w:val="002229AC"/>
    <w:rsid w:val="0023782D"/>
    <w:rsid w:val="00256057"/>
    <w:rsid w:val="00341054"/>
    <w:rsid w:val="003C2ECF"/>
    <w:rsid w:val="00456B73"/>
    <w:rsid w:val="00695E44"/>
    <w:rsid w:val="007C1796"/>
    <w:rsid w:val="0083475F"/>
    <w:rsid w:val="00B34FDC"/>
    <w:rsid w:val="00B7615A"/>
    <w:rsid w:val="00C66CD1"/>
    <w:rsid w:val="00C67FA4"/>
    <w:rsid w:val="00D54622"/>
    <w:rsid w:val="00E27ABD"/>
    <w:rsid w:val="00E6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42C0"/>
  <w15:chartTrackingRefBased/>
  <w15:docId w15:val="{517A44D7-6919-4038-BA9D-B8B03232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EC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ECF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3C2ECF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3C2ECF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3C2ECF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3C2ECF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3C2ECF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3C2ECF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3C2ECF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3C2ECF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3C2ECF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3C2ECF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C2E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Þorsteinn Sigurðsson</dc:creator>
  <cp:keywords/>
  <dc:description/>
  <cp:lastModifiedBy>SÍ Jón Guðjónsson</cp:lastModifiedBy>
  <cp:revision>2</cp:revision>
  <dcterms:created xsi:type="dcterms:W3CDTF">2020-09-12T10:20:00Z</dcterms:created>
  <dcterms:modified xsi:type="dcterms:W3CDTF">2020-09-12T10:20:00Z</dcterms:modified>
</cp:coreProperties>
</file>