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6D5F" w:rsidRDefault="00446D5F" w:rsidP="00446D5F">
      <w:pPr>
        <w:pStyle w:val="1"/>
        <w:jc w:val="center"/>
      </w:pPr>
      <w:proofErr w:type="spellStart"/>
      <w:r>
        <w:rPr>
          <w:rFonts w:hint="eastAsia"/>
        </w:rPr>
        <w:t>ShellLab</w:t>
      </w:r>
      <w:proofErr w:type="spellEnd"/>
      <w:r>
        <w:rPr>
          <w:rFonts w:hint="eastAsia"/>
        </w:rPr>
        <w:t>-Report</w:t>
      </w:r>
    </w:p>
    <w:p w:rsidR="00446D5F" w:rsidRPr="00CB1505" w:rsidRDefault="00446D5F" w:rsidP="00446D5F">
      <w:pPr>
        <w:rPr>
          <w:color w:val="000000" w:themeColor="text1"/>
          <w:u w:val="single"/>
        </w:rPr>
      </w:pPr>
      <w:r w:rsidRPr="00CB1505">
        <w:rPr>
          <w:rFonts w:hint="eastAsia"/>
          <w:color w:val="000000" w:themeColor="text1"/>
          <w:u w:val="single"/>
        </w:rPr>
        <w:t>2</w:t>
      </w:r>
      <w:r w:rsidRPr="00CB1505">
        <w:rPr>
          <w:color w:val="000000" w:themeColor="text1"/>
          <w:u w:val="single"/>
        </w:rPr>
        <w:t>1302010042</w:t>
      </w:r>
    </w:p>
    <w:p w:rsidR="00446D5F" w:rsidRPr="00CB1505" w:rsidRDefault="00446D5F" w:rsidP="00446D5F">
      <w:pPr>
        <w:rPr>
          <w:rFonts w:hint="eastAsia"/>
          <w:color w:val="000000" w:themeColor="text1"/>
          <w:u w:val="single"/>
        </w:rPr>
      </w:pPr>
      <w:r w:rsidRPr="00CB1505">
        <w:rPr>
          <w:rFonts w:hint="eastAsia"/>
          <w:color w:val="000000" w:themeColor="text1"/>
          <w:u w:val="single"/>
        </w:rPr>
        <w:t>侯斌洋</w:t>
      </w:r>
    </w:p>
    <w:p w:rsidR="00446D5F" w:rsidRDefault="00446D5F" w:rsidP="00446D5F">
      <w:pPr>
        <w:ind w:firstLineChars="200" w:firstLine="420"/>
      </w:pPr>
      <w:r>
        <w:rPr>
          <w:rFonts w:hint="eastAsia"/>
        </w:rPr>
        <w:t>本次lab要求实现一个简易的shell，且shell的框架已经给出，故只需要实现其中的一些关键函数即可。这些关键函数其实在CSAPP课本中也给出了大致的思路，不过需要做一些修改来进行完善。</w:t>
      </w:r>
    </w:p>
    <w:p w:rsidR="00CB1505" w:rsidRDefault="00446D5F" w:rsidP="00CB1505">
      <w:pPr>
        <w:ind w:firstLineChars="200" w:firstLine="420"/>
      </w:pPr>
      <w:r>
        <w:rPr>
          <w:rFonts w:hint="eastAsia"/>
        </w:rPr>
        <w:t>此外，对于系统调用返回值的错误检查，用到了很多包装函数，这些函数也是CSAPP书中提到的</w:t>
      </w:r>
      <w:proofErr w:type="spellStart"/>
      <w:r>
        <w:rPr>
          <w:rFonts w:hint="eastAsia"/>
        </w:rPr>
        <w:t>csapp</w:t>
      </w:r>
      <w:r>
        <w:t>.c</w:t>
      </w:r>
      <w:proofErr w:type="spellEnd"/>
      <w:r>
        <w:rPr>
          <w:rFonts w:hint="eastAsia"/>
        </w:rPr>
        <w:t>文件中的函数，相关的说明均已给出了注释。</w:t>
      </w:r>
    </w:p>
    <w:p w:rsidR="00CB1505" w:rsidRDefault="00CB1505" w:rsidP="00CB1505">
      <w:pPr>
        <w:ind w:firstLineChars="200" w:firstLine="420"/>
        <w:rPr>
          <w:rFonts w:hint="eastAsia"/>
        </w:rPr>
      </w:pPr>
    </w:p>
    <w:p w:rsidR="00446D5F" w:rsidRPr="00CB1505" w:rsidRDefault="002147BA" w:rsidP="00446D5F">
      <w:pPr>
        <w:rPr>
          <w:rFonts w:hint="eastAsia"/>
          <w:i/>
          <w:iCs/>
          <w:color w:val="00B050"/>
        </w:rPr>
      </w:pPr>
      <w:r w:rsidRPr="00CB1505">
        <w:rPr>
          <w:rFonts w:hint="eastAsia"/>
          <w:i/>
          <w:iCs/>
          <w:color w:val="00B050"/>
        </w:rPr>
        <w:t>下面介绍各个函数实现的大致思路</w:t>
      </w:r>
    </w:p>
    <w:p w:rsidR="00446D5F" w:rsidRPr="0026005E" w:rsidRDefault="00446D5F" w:rsidP="00446D5F">
      <w:pPr>
        <w:rPr>
          <w:b/>
          <w:bCs/>
          <w:color w:val="4472C4" w:themeColor="accent1"/>
        </w:rPr>
      </w:pPr>
      <w:r w:rsidRPr="0026005E">
        <w:rPr>
          <w:rFonts w:hint="eastAsia"/>
          <w:b/>
          <w:bCs/>
          <w:color w:val="4472C4" w:themeColor="accent1"/>
        </w:rPr>
        <w:t>eval：</w:t>
      </w:r>
    </w:p>
    <w:p w:rsidR="003D0AFD" w:rsidRDefault="002147BA" w:rsidP="0026005E">
      <w:pPr>
        <w:ind w:firstLine="420"/>
        <w:rPr>
          <w:rFonts w:hint="eastAsia"/>
        </w:rPr>
      </w:pPr>
      <w:r>
        <w:rPr>
          <w:rFonts w:hint="eastAsia"/>
        </w:rPr>
        <w:t>整体</w:t>
      </w:r>
      <w:r w:rsidRPr="002147BA">
        <w:t>框架参考CSAPP中图8-24和图8-40的程序</w:t>
      </w:r>
      <w:r>
        <w:rPr>
          <w:rFonts w:hint="eastAsia"/>
        </w:rPr>
        <w:t>，首先通过调用已经给出的</w:t>
      </w:r>
      <w:proofErr w:type="spellStart"/>
      <w:r w:rsidRPr="002147BA">
        <w:t>parseline</w:t>
      </w:r>
      <w:proofErr w:type="spellEnd"/>
      <w:r>
        <w:rPr>
          <w:rFonts w:hint="eastAsia"/>
        </w:rPr>
        <w:t>函数来将命令行转化为参数列表，之后调用</w:t>
      </w:r>
      <w:proofErr w:type="spellStart"/>
      <w:r w:rsidRPr="002147BA">
        <w:t>builtin_cmd</w:t>
      </w:r>
      <w:proofErr w:type="spellEnd"/>
      <w:r>
        <w:rPr>
          <w:rFonts w:hint="eastAsia"/>
        </w:rPr>
        <w:t>函数来区分第一个参数是否为内置命令，若为内置命令则在</w:t>
      </w:r>
      <w:proofErr w:type="spellStart"/>
      <w:r w:rsidRPr="002147BA">
        <w:t>builtin_cmd</w:t>
      </w:r>
      <w:proofErr w:type="spellEnd"/>
      <w:r>
        <w:rPr>
          <w:rFonts w:hint="eastAsia"/>
        </w:rPr>
        <w:t>函数内部执行相应的操作，若不为内置命令则把第一个参数当作一个可执行程序进行执行，在这个过程中要创建新的子进程并在子进程中运行该程序。关于函数中的对于信号的阻塞以及前台后台程序的区分等详细内容</w:t>
      </w:r>
      <w:r w:rsidR="003D0AFD">
        <w:rPr>
          <w:rFonts w:hint="eastAsia"/>
        </w:rPr>
        <w:t>不在此赘述，函数中都有详细的注释。</w:t>
      </w:r>
    </w:p>
    <w:p w:rsidR="002147BA" w:rsidRPr="0026005E" w:rsidRDefault="002147BA" w:rsidP="002147BA">
      <w:pPr>
        <w:rPr>
          <w:b/>
          <w:bCs/>
          <w:color w:val="4472C4" w:themeColor="accent1"/>
        </w:rPr>
      </w:pPr>
      <w:proofErr w:type="spellStart"/>
      <w:r w:rsidRPr="002147BA">
        <w:rPr>
          <w:b/>
          <w:bCs/>
          <w:color w:val="4472C4" w:themeColor="accent1"/>
        </w:rPr>
        <w:t>builtin_cmd</w:t>
      </w:r>
      <w:proofErr w:type="spellEnd"/>
      <w:r w:rsidRPr="0026005E">
        <w:rPr>
          <w:rFonts w:hint="eastAsia"/>
          <w:b/>
          <w:bCs/>
          <w:color w:val="4472C4" w:themeColor="accent1"/>
        </w:rPr>
        <w:t>：</w:t>
      </w:r>
    </w:p>
    <w:p w:rsidR="003D0AFD" w:rsidRDefault="003D0AFD" w:rsidP="0026005E">
      <w:pPr>
        <w:ind w:firstLine="420"/>
        <w:rPr>
          <w:rFonts w:hint="eastAsia"/>
        </w:rPr>
      </w:pPr>
      <w:r>
        <w:rPr>
          <w:rFonts w:hint="eastAsia"/>
        </w:rPr>
        <w:t>该函数主要是通过if语句来判断命令的类型，若为内置命令则执行相应的操作，这些操作集成在不同的函数中，之后返回1或者直接退出（quit）；若不为内置命令则返回0。函数整体思路较为简单明确。</w:t>
      </w:r>
    </w:p>
    <w:p w:rsidR="002147BA" w:rsidRPr="0026005E" w:rsidRDefault="002147BA" w:rsidP="002147BA">
      <w:pPr>
        <w:rPr>
          <w:b/>
          <w:bCs/>
          <w:color w:val="4472C4" w:themeColor="accent1"/>
        </w:rPr>
      </w:pPr>
      <w:proofErr w:type="spellStart"/>
      <w:r w:rsidRPr="002147BA">
        <w:rPr>
          <w:b/>
          <w:bCs/>
          <w:color w:val="4472C4" w:themeColor="accent1"/>
        </w:rPr>
        <w:t>do_bgfg</w:t>
      </w:r>
      <w:proofErr w:type="spellEnd"/>
      <w:r w:rsidRPr="0026005E">
        <w:rPr>
          <w:rFonts w:hint="eastAsia"/>
          <w:b/>
          <w:bCs/>
          <w:color w:val="4472C4" w:themeColor="accent1"/>
        </w:rPr>
        <w:t>：</w:t>
      </w:r>
    </w:p>
    <w:p w:rsidR="00DC3D5D" w:rsidRPr="002147BA" w:rsidRDefault="003D0AFD" w:rsidP="0026005E">
      <w:pPr>
        <w:ind w:firstLine="420"/>
        <w:rPr>
          <w:rFonts w:hint="eastAsia"/>
        </w:rPr>
      </w:pPr>
      <w:r>
        <w:rPr>
          <w:rFonts w:hint="eastAsia"/>
        </w:rPr>
        <w:t>该函数主要实现对于前台以及后台进程的一些操作。由于参数既可以为JID也可以为PID，故需要进行区分并根据参数的类型进行不同的操作来获取整个作业的信息，包括PID</w:t>
      </w:r>
      <w:r w:rsidR="00DC3D5D">
        <w:rPr>
          <w:rFonts w:hint="eastAsia"/>
        </w:rPr>
        <w:t>、</w:t>
      </w:r>
      <w:r>
        <w:rPr>
          <w:rFonts w:hint="eastAsia"/>
        </w:rPr>
        <w:t>JID和</w:t>
      </w:r>
      <w:r w:rsidR="00DC3D5D">
        <w:rPr>
          <w:rFonts w:hint="eastAsia"/>
        </w:rPr>
        <w:t>job的地址。之后对于</w:t>
      </w:r>
      <w:proofErr w:type="spellStart"/>
      <w:r w:rsidR="00DC3D5D">
        <w:rPr>
          <w:rFonts w:hint="eastAsia"/>
        </w:rPr>
        <w:t>bg</w:t>
      </w:r>
      <w:proofErr w:type="spellEnd"/>
      <w:r w:rsidR="00DC3D5D">
        <w:rPr>
          <w:rFonts w:hint="eastAsia"/>
        </w:rPr>
        <w:t>命令，要在后台重启进程，则利用kill函数发送</w:t>
      </w:r>
      <w:r w:rsidR="00DC3D5D" w:rsidRPr="00DC3D5D">
        <w:t>SIGCONT</w:t>
      </w:r>
      <w:r w:rsidR="00DC3D5D">
        <w:rPr>
          <w:rFonts w:hint="eastAsia"/>
        </w:rPr>
        <w:t>信号并设置作业的状态；对于</w:t>
      </w:r>
      <w:proofErr w:type="spellStart"/>
      <w:r w:rsidR="00DC3D5D">
        <w:rPr>
          <w:rFonts w:hint="eastAsia"/>
        </w:rPr>
        <w:t>fg</w:t>
      </w:r>
      <w:proofErr w:type="spellEnd"/>
      <w:r w:rsidR="00DC3D5D">
        <w:rPr>
          <w:rFonts w:hint="eastAsia"/>
        </w:rPr>
        <w:t>命令，要在前台重启进程，则</w:t>
      </w:r>
      <w:r w:rsidR="00DC3D5D" w:rsidRPr="00DC3D5D">
        <w:rPr>
          <w:rFonts w:hint="eastAsia"/>
        </w:rPr>
        <w:t>利用kill函数发送</w:t>
      </w:r>
      <w:r w:rsidR="00DC3D5D" w:rsidRPr="00DC3D5D">
        <w:t>SIGCONT</w:t>
      </w:r>
      <w:r w:rsidR="00DC3D5D" w:rsidRPr="00DC3D5D">
        <w:rPr>
          <w:rFonts w:hint="eastAsia"/>
        </w:rPr>
        <w:t>信号并设置作业的状态</w:t>
      </w:r>
      <w:r w:rsidR="00DC3D5D">
        <w:rPr>
          <w:rFonts w:hint="eastAsia"/>
        </w:rPr>
        <w:t>，之后还需要一直等待该前台的结束。函数中的各种错误检测不在此赘述，请看详细代码以及注释。</w:t>
      </w:r>
    </w:p>
    <w:p w:rsidR="002147BA" w:rsidRPr="0026005E" w:rsidRDefault="002147BA" w:rsidP="002147BA">
      <w:pPr>
        <w:rPr>
          <w:b/>
          <w:bCs/>
          <w:color w:val="4472C4" w:themeColor="accent1"/>
        </w:rPr>
      </w:pPr>
      <w:proofErr w:type="spellStart"/>
      <w:r w:rsidRPr="002147BA">
        <w:rPr>
          <w:b/>
          <w:bCs/>
          <w:color w:val="4472C4" w:themeColor="accent1"/>
        </w:rPr>
        <w:t>waitfg</w:t>
      </w:r>
      <w:proofErr w:type="spellEnd"/>
      <w:r w:rsidRPr="0026005E">
        <w:rPr>
          <w:rFonts w:hint="eastAsia"/>
          <w:b/>
          <w:bCs/>
          <w:color w:val="4472C4" w:themeColor="accent1"/>
        </w:rPr>
        <w:t>：</w:t>
      </w:r>
    </w:p>
    <w:p w:rsidR="002147BA" w:rsidRPr="002147BA" w:rsidRDefault="00DC3D5D" w:rsidP="0026005E">
      <w:pPr>
        <w:ind w:firstLine="420"/>
        <w:rPr>
          <w:rFonts w:hint="eastAsia"/>
        </w:rPr>
      </w:pPr>
      <w:r>
        <w:rPr>
          <w:rFonts w:hint="eastAsia"/>
        </w:rPr>
        <w:t>该函数较为简单，用一个循环来等待前台作业的结束，用</w:t>
      </w:r>
      <w:proofErr w:type="spellStart"/>
      <w:r w:rsidRPr="00DC3D5D">
        <w:t>fgpid</w:t>
      </w:r>
      <w:proofErr w:type="spellEnd"/>
      <w:r w:rsidRPr="00DC3D5D">
        <w:t>()</w:t>
      </w:r>
      <w:r>
        <w:rPr>
          <w:rFonts w:hint="eastAsia"/>
        </w:rPr>
        <w:t>作为循环检测条件。</w:t>
      </w:r>
      <w:r w:rsidRPr="00DC3D5D">
        <w:t>当前台作业运行结束，被回收并从jobs中删除后，</w:t>
      </w:r>
      <w:proofErr w:type="spellStart"/>
      <w:r w:rsidRPr="00DC3D5D">
        <w:t>fgpid</w:t>
      </w:r>
      <w:proofErr w:type="spellEnd"/>
      <w:r w:rsidRPr="00DC3D5D">
        <w:t>()返回0结束等待。</w:t>
      </w:r>
    </w:p>
    <w:p w:rsidR="002147BA" w:rsidRDefault="002147BA" w:rsidP="002147BA">
      <w:proofErr w:type="spellStart"/>
      <w:r w:rsidRPr="002147BA">
        <w:rPr>
          <w:b/>
          <w:bCs/>
          <w:color w:val="4472C4" w:themeColor="accent1"/>
        </w:rPr>
        <w:t>sigchld_handler</w:t>
      </w:r>
      <w:proofErr w:type="spellEnd"/>
      <w:r w:rsidRPr="0026005E">
        <w:rPr>
          <w:rFonts w:hint="eastAsia"/>
          <w:b/>
          <w:bCs/>
          <w:color w:val="4472C4" w:themeColor="accent1"/>
        </w:rPr>
        <w:t>：</w:t>
      </w:r>
    </w:p>
    <w:p w:rsidR="002147BA" w:rsidRPr="002147BA" w:rsidRDefault="00DC3D5D" w:rsidP="002147BA">
      <w:pPr>
        <w:rPr>
          <w:rFonts w:hint="eastAsia"/>
        </w:rPr>
      </w:pPr>
      <w:r w:rsidRPr="00DC3D5D">
        <w:t>框架参考CSAPP中图8-40的程序</w:t>
      </w:r>
      <w:r>
        <w:rPr>
          <w:rFonts w:hint="eastAsia"/>
        </w:rPr>
        <w:t>，</w:t>
      </w:r>
      <w:r w:rsidR="0026005E">
        <w:rPr>
          <w:rFonts w:hint="eastAsia"/>
        </w:rPr>
        <w:t>通过循环来回收所有的僵死子进程。由于需要对停止的或因为SIFINT终止的子进程进行提示，故在回收时需要利用</w:t>
      </w:r>
      <w:r w:rsidR="0026005E" w:rsidRPr="0026005E">
        <w:t>WIFEXITED</w:t>
      </w:r>
      <w:r w:rsidR="0026005E">
        <w:rPr>
          <w:rFonts w:hint="eastAsia"/>
        </w:rPr>
        <w:t>等函数来检查子进程的退出状态。详细内容见代码。</w:t>
      </w:r>
    </w:p>
    <w:p w:rsidR="002147BA" w:rsidRPr="0026005E" w:rsidRDefault="002147BA" w:rsidP="002147BA">
      <w:pPr>
        <w:rPr>
          <w:b/>
          <w:bCs/>
          <w:color w:val="4472C4" w:themeColor="accent1"/>
        </w:rPr>
      </w:pPr>
      <w:proofErr w:type="spellStart"/>
      <w:r w:rsidRPr="002147BA">
        <w:rPr>
          <w:b/>
          <w:bCs/>
          <w:color w:val="4472C4" w:themeColor="accent1"/>
        </w:rPr>
        <w:t>sigtstp_handler</w:t>
      </w:r>
      <w:proofErr w:type="spellEnd"/>
      <w:r w:rsidRPr="0026005E">
        <w:rPr>
          <w:rFonts w:hint="eastAsia"/>
          <w:b/>
          <w:bCs/>
          <w:color w:val="4472C4" w:themeColor="accent1"/>
        </w:rPr>
        <w:t>：</w:t>
      </w:r>
    </w:p>
    <w:p w:rsidR="0026005E" w:rsidRPr="002147BA" w:rsidRDefault="0026005E" w:rsidP="0026005E">
      <w:pPr>
        <w:ind w:firstLine="420"/>
        <w:rPr>
          <w:rFonts w:hint="eastAsia"/>
        </w:rPr>
      </w:pPr>
      <w:r>
        <w:rPr>
          <w:rFonts w:hint="eastAsia"/>
        </w:rPr>
        <w:t>该函数较为简单由于SIGTSTP信号是针对前台进程组的，故只需要获取前台作业PID并利用kill函数将该信号发送到该进程所在进程组的每一个进程即可。</w:t>
      </w:r>
    </w:p>
    <w:p w:rsidR="002147BA" w:rsidRPr="00CB1505" w:rsidRDefault="002147BA" w:rsidP="002147BA">
      <w:pPr>
        <w:rPr>
          <w:b/>
          <w:bCs/>
          <w:color w:val="4472C4" w:themeColor="accent1"/>
        </w:rPr>
      </w:pPr>
      <w:proofErr w:type="spellStart"/>
      <w:r w:rsidRPr="002147BA">
        <w:rPr>
          <w:b/>
          <w:bCs/>
          <w:color w:val="4472C4" w:themeColor="accent1"/>
        </w:rPr>
        <w:t>sigint_handler</w:t>
      </w:r>
      <w:proofErr w:type="spellEnd"/>
      <w:r w:rsidRPr="00CB1505">
        <w:rPr>
          <w:rFonts w:hint="eastAsia"/>
          <w:b/>
          <w:bCs/>
          <w:color w:val="4472C4" w:themeColor="accent1"/>
        </w:rPr>
        <w:t>：</w:t>
      </w:r>
    </w:p>
    <w:p w:rsidR="00446D5F" w:rsidRPr="002147BA" w:rsidRDefault="0026005E" w:rsidP="0026005E">
      <w:pPr>
        <w:ind w:firstLine="420"/>
        <w:rPr>
          <w:rFonts w:hint="eastAsia"/>
        </w:rPr>
      </w:pPr>
      <w:r>
        <w:rPr>
          <w:rFonts w:hint="eastAsia"/>
        </w:rPr>
        <w:t>该函数与</w:t>
      </w:r>
      <w:proofErr w:type="spellStart"/>
      <w:r w:rsidRPr="002147BA">
        <w:t>sigtstp_handler</w:t>
      </w:r>
      <w:proofErr w:type="spellEnd"/>
      <w:r>
        <w:rPr>
          <w:rFonts w:hint="eastAsia"/>
        </w:rPr>
        <w:t>思路基本相同。</w:t>
      </w:r>
    </w:p>
    <w:sectPr w:rsidR="00446D5F" w:rsidRPr="002147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5F"/>
    <w:rsid w:val="002147BA"/>
    <w:rsid w:val="0026005E"/>
    <w:rsid w:val="003D0AFD"/>
    <w:rsid w:val="00446D5F"/>
    <w:rsid w:val="00CB1505"/>
    <w:rsid w:val="00DC3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91C76"/>
  <w15:chartTrackingRefBased/>
  <w15:docId w15:val="{2CAE1077-8988-4A67-8645-3BA60B91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6D5F"/>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46D5F"/>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3810">
      <w:bodyDiv w:val="1"/>
      <w:marLeft w:val="0"/>
      <w:marRight w:val="0"/>
      <w:marTop w:val="0"/>
      <w:marBottom w:val="0"/>
      <w:divBdr>
        <w:top w:val="none" w:sz="0" w:space="0" w:color="auto"/>
        <w:left w:val="none" w:sz="0" w:space="0" w:color="auto"/>
        <w:bottom w:val="none" w:sz="0" w:space="0" w:color="auto"/>
        <w:right w:val="none" w:sz="0" w:space="0" w:color="auto"/>
      </w:divBdr>
      <w:divsChild>
        <w:div w:id="1118138516">
          <w:marLeft w:val="0"/>
          <w:marRight w:val="0"/>
          <w:marTop w:val="0"/>
          <w:marBottom w:val="0"/>
          <w:divBdr>
            <w:top w:val="none" w:sz="0" w:space="0" w:color="auto"/>
            <w:left w:val="none" w:sz="0" w:space="0" w:color="auto"/>
            <w:bottom w:val="none" w:sz="0" w:space="0" w:color="auto"/>
            <w:right w:val="none" w:sz="0" w:space="0" w:color="auto"/>
          </w:divBdr>
          <w:divsChild>
            <w:div w:id="110364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4157">
      <w:bodyDiv w:val="1"/>
      <w:marLeft w:val="0"/>
      <w:marRight w:val="0"/>
      <w:marTop w:val="0"/>
      <w:marBottom w:val="0"/>
      <w:divBdr>
        <w:top w:val="none" w:sz="0" w:space="0" w:color="auto"/>
        <w:left w:val="none" w:sz="0" w:space="0" w:color="auto"/>
        <w:bottom w:val="none" w:sz="0" w:space="0" w:color="auto"/>
        <w:right w:val="none" w:sz="0" w:space="0" w:color="auto"/>
      </w:divBdr>
      <w:divsChild>
        <w:div w:id="1348948227">
          <w:marLeft w:val="0"/>
          <w:marRight w:val="0"/>
          <w:marTop w:val="0"/>
          <w:marBottom w:val="0"/>
          <w:divBdr>
            <w:top w:val="none" w:sz="0" w:space="0" w:color="auto"/>
            <w:left w:val="none" w:sz="0" w:space="0" w:color="auto"/>
            <w:bottom w:val="none" w:sz="0" w:space="0" w:color="auto"/>
            <w:right w:val="none" w:sz="0" w:space="0" w:color="auto"/>
          </w:divBdr>
          <w:divsChild>
            <w:div w:id="68185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5813">
      <w:bodyDiv w:val="1"/>
      <w:marLeft w:val="0"/>
      <w:marRight w:val="0"/>
      <w:marTop w:val="0"/>
      <w:marBottom w:val="0"/>
      <w:divBdr>
        <w:top w:val="none" w:sz="0" w:space="0" w:color="auto"/>
        <w:left w:val="none" w:sz="0" w:space="0" w:color="auto"/>
        <w:bottom w:val="none" w:sz="0" w:space="0" w:color="auto"/>
        <w:right w:val="none" w:sz="0" w:space="0" w:color="auto"/>
      </w:divBdr>
      <w:divsChild>
        <w:div w:id="1731490801">
          <w:marLeft w:val="0"/>
          <w:marRight w:val="0"/>
          <w:marTop w:val="0"/>
          <w:marBottom w:val="0"/>
          <w:divBdr>
            <w:top w:val="none" w:sz="0" w:space="0" w:color="auto"/>
            <w:left w:val="none" w:sz="0" w:space="0" w:color="auto"/>
            <w:bottom w:val="none" w:sz="0" w:space="0" w:color="auto"/>
            <w:right w:val="none" w:sz="0" w:space="0" w:color="auto"/>
          </w:divBdr>
          <w:divsChild>
            <w:div w:id="268054328">
              <w:marLeft w:val="0"/>
              <w:marRight w:val="0"/>
              <w:marTop w:val="0"/>
              <w:marBottom w:val="0"/>
              <w:divBdr>
                <w:top w:val="none" w:sz="0" w:space="0" w:color="auto"/>
                <w:left w:val="none" w:sz="0" w:space="0" w:color="auto"/>
                <w:bottom w:val="none" w:sz="0" w:space="0" w:color="auto"/>
                <w:right w:val="none" w:sz="0" w:space="0" w:color="auto"/>
              </w:divBdr>
            </w:div>
            <w:div w:id="2082485459">
              <w:marLeft w:val="0"/>
              <w:marRight w:val="0"/>
              <w:marTop w:val="0"/>
              <w:marBottom w:val="0"/>
              <w:divBdr>
                <w:top w:val="none" w:sz="0" w:space="0" w:color="auto"/>
                <w:left w:val="none" w:sz="0" w:space="0" w:color="auto"/>
                <w:bottom w:val="none" w:sz="0" w:space="0" w:color="auto"/>
                <w:right w:val="none" w:sz="0" w:space="0" w:color="auto"/>
              </w:divBdr>
            </w:div>
            <w:div w:id="682435245">
              <w:marLeft w:val="0"/>
              <w:marRight w:val="0"/>
              <w:marTop w:val="0"/>
              <w:marBottom w:val="0"/>
              <w:divBdr>
                <w:top w:val="none" w:sz="0" w:space="0" w:color="auto"/>
                <w:left w:val="none" w:sz="0" w:space="0" w:color="auto"/>
                <w:bottom w:val="none" w:sz="0" w:space="0" w:color="auto"/>
                <w:right w:val="none" w:sz="0" w:space="0" w:color="auto"/>
              </w:divBdr>
            </w:div>
            <w:div w:id="1608461889">
              <w:marLeft w:val="0"/>
              <w:marRight w:val="0"/>
              <w:marTop w:val="0"/>
              <w:marBottom w:val="0"/>
              <w:divBdr>
                <w:top w:val="none" w:sz="0" w:space="0" w:color="auto"/>
                <w:left w:val="none" w:sz="0" w:space="0" w:color="auto"/>
                <w:bottom w:val="none" w:sz="0" w:space="0" w:color="auto"/>
                <w:right w:val="none" w:sz="0" w:space="0" w:color="auto"/>
              </w:divBdr>
            </w:div>
            <w:div w:id="233930198">
              <w:marLeft w:val="0"/>
              <w:marRight w:val="0"/>
              <w:marTop w:val="0"/>
              <w:marBottom w:val="0"/>
              <w:divBdr>
                <w:top w:val="none" w:sz="0" w:space="0" w:color="auto"/>
                <w:left w:val="none" w:sz="0" w:space="0" w:color="auto"/>
                <w:bottom w:val="none" w:sz="0" w:space="0" w:color="auto"/>
                <w:right w:val="none" w:sz="0" w:space="0" w:color="auto"/>
              </w:divBdr>
            </w:div>
            <w:div w:id="604730097">
              <w:marLeft w:val="0"/>
              <w:marRight w:val="0"/>
              <w:marTop w:val="0"/>
              <w:marBottom w:val="0"/>
              <w:divBdr>
                <w:top w:val="none" w:sz="0" w:space="0" w:color="auto"/>
                <w:left w:val="none" w:sz="0" w:space="0" w:color="auto"/>
                <w:bottom w:val="none" w:sz="0" w:space="0" w:color="auto"/>
                <w:right w:val="none" w:sz="0" w:space="0" w:color="auto"/>
              </w:divBdr>
            </w:div>
            <w:div w:id="95841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0576">
      <w:bodyDiv w:val="1"/>
      <w:marLeft w:val="0"/>
      <w:marRight w:val="0"/>
      <w:marTop w:val="0"/>
      <w:marBottom w:val="0"/>
      <w:divBdr>
        <w:top w:val="none" w:sz="0" w:space="0" w:color="auto"/>
        <w:left w:val="none" w:sz="0" w:space="0" w:color="auto"/>
        <w:bottom w:val="none" w:sz="0" w:space="0" w:color="auto"/>
        <w:right w:val="none" w:sz="0" w:space="0" w:color="auto"/>
      </w:divBdr>
      <w:divsChild>
        <w:div w:id="639925644">
          <w:marLeft w:val="0"/>
          <w:marRight w:val="0"/>
          <w:marTop w:val="0"/>
          <w:marBottom w:val="0"/>
          <w:divBdr>
            <w:top w:val="none" w:sz="0" w:space="0" w:color="auto"/>
            <w:left w:val="none" w:sz="0" w:space="0" w:color="auto"/>
            <w:bottom w:val="none" w:sz="0" w:space="0" w:color="auto"/>
            <w:right w:val="none" w:sz="0" w:space="0" w:color="auto"/>
          </w:divBdr>
          <w:divsChild>
            <w:div w:id="4286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45996">
      <w:bodyDiv w:val="1"/>
      <w:marLeft w:val="0"/>
      <w:marRight w:val="0"/>
      <w:marTop w:val="0"/>
      <w:marBottom w:val="0"/>
      <w:divBdr>
        <w:top w:val="none" w:sz="0" w:space="0" w:color="auto"/>
        <w:left w:val="none" w:sz="0" w:space="0" w:color="auto"/>
        <w:bottom w:val="none" w:sz="0" w:space="0" w:color="auto"/>
        <w:right w:val="none" w:sz="0" w:space="0" w:color="auto"/>
      </w:divBdr>
      <w:divsChild>
        <w:div w:id="1558739197">
          <w:marLeft w:val="0"/>
          <w:marRight w:val="0"/>
          <w:marTop w:val="0"/>
          <w:marBottom w:val="0"/>
          <w:divBdr>
            <w:top w:val="none" w:sz="0" w:space="0" w:color="auto"/>
            <w:left w:val="none" w:sz="0" w:space="0" w:color="auto"/>
            <w:bottom w:val="none" w:sz="0" w:space="0" w:color="auto"/>
            <w:right w:val="none" w:sz="0" w:space="0" w:color="auto"/>
          </w:divBdr>
          <w:divsChild>
            <w:div w:id="18894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7130">
      <w:bodyDiv w:val="1"/>
      <w:marLeft w:val="0"/>
      <w:marRight w:val="0"/>
      <w:marTop w:val="0"/>
      <w:marBottom w:val="0"/>
      <w:divBdr>
        <w:top w:val="none" w:sz="0" w:space="0" w:color="auto"/>
        <w:left w:val="none" w:sz="0" w:space="0" w:color="auto"/>
        <w:bottom w:val="none" w:sz="0" w:space="0" w:color="auto"/>
        <w:right w:val="none" w:sz="0" w:space="0" w:color="auto"/>
      </w:divBdr>
      <w:divsChild>
        <w:div w:id="1634486809">
          <w:marLeft w:val="0"/>
          <w:marRight w:val="0"/>
          <w:marTop w:val="0"/>
          <w:marBottom w:val="0"/>
          <w:divBdr>
            <w:top w:val="none" w:sz="0" w:space="0" w:color="auto"/>
            <w:left w:val="none" w:sz="0" w:space="0" w:color="auto"/>
            <w:bottom w:val="none" w:sz="0" w:space="0" w:color="auto"/>
            <w:right w:val="none" w:sz="0" w:space="0" w:color="auto"/>
          </w:divBdr>
          <w:divsChild>
            <w:div w:id="223881977">
              <w:marLeft w:val="0"/>
              <w:marRight w:val="0"/>
              <w:marTop w:val="0"/>
              <w:marBottom w:val="0"/>
              <w:divBdr>
                <w:top w:val="none" w:sz="0" w:space="0" w:color="auto"/>
                <w:left w:val="none" w:sz="0" w:space="0" w:color="auto"/>
                <w:bottom w:val="none" w:sz="0" w:space="0" w:color="auto"/>
                <w:right w:val="none" w:sz="0" w:space="0" w:color="auto"/>
              </w:divBdr>
            </w:div>
            <w:div w:id="793214530">
              <w:marLeft w:val="0"/>
              <w:marRight w:val="0"/>
              <w:marTop w:val="0"/>
              <w:marBottom w:val="0"/>
              <w:divBdr>
                <w:top w:val="none" w:sz="0" w:space="0" w:color="auto"/>
                <w:left w:val="none" w:sz="0" w:space="0" w:color="auto"/>
                <w:bottom w:val="none" w:sz="0" w:space="0" w:color="auto"/>
                <w:right w:val="none" w:sz="0" w:space="0" w:color="auto"/>
              </w:divBdr>
            </w:div>
            <w:div w:id="1553033110">
              <w:marLeft w:val="0"/>
              <w:marRight w:val="0"/>
              <w:marTop w:val="0"/>
              <w:marBottom w:val="0"/>
              <w:divBdr>
                <w:top w:val="none" w:sz="0" w:space="0" w:color="auto"/>
                <w:left w:val="none" w:sz="0" w:space="0" w:color="auto"/>
                <w:bottom w:val="none" w:sz="0" w:space="0" w:color="auto"/>
                <w:right w:val="none" w:sz="0" w:space="0" w:color="auto"/>
              </w:divBdr>
            </w:div>
            <w:div w:id="451438486">
              <w:marLeft w:val="0"/>
              <w:marRight w:val="0"/>
              <w:marTop w:val="0"/>
              <w:marBottom w:val="0"/>
              <w:divBdr>
                <w:top w:val="none" w:sz="0" w:space="0" w:color="auto"/>
                <w:left w:val="none" w:sz="0" w:space="0" w:color="auto"/>
                <w:bottom w:val="none" w:sz="0" w:space="0" w:color="auto"/>
                <w:right w:val="none" w:sz="0" w:space="0" w:color="auto"/>
              </w:divBdr>
            </w:div>
            <w:div w:id="5375617">
              <w:marLeft w:val="0"/>
              <w:marRight w:val="0"/>
              <w:marTop w:val="0"/>
              <w:marBottom w:val="0"/>
              <w:divBdr>
                <w:top w:val="none" w:sz="0" w:space="0" w:color="auto"/>
                <w:left w:val="none" w:sz="0" w:space="0" w:color="auto"/>
                <w:bottom w:val="none" w:sz="0" w:space="0" w:color="auto"/>
                <w:right w:val="none" w:sz="0" w:space="0" w:color="auto"/>
              </w:divBdr>
            </w:div>
            <w:div w:id="86847019">
              <w:marLeft w:val="0"/>
              <w:marRight w:val="0"/>
              <w:marTop w:val="0"/>
              <w:marBottom w:val="0"/>
              <w:divBdr>
                <w:top w:val="none" w:sz="0" w:space="0" w:color="auto"/>
                <w:left w:val="none" w:sz="0" w:space="0" w:color="auto"/>
                <w:bottom w:val="none" w:sz="0" w:space="0" w:color="auto"/>
                <w:right w:val="none" w:sz="0" w:space="0" w:color="auto"/>
              </w:divBdr>
            </w:div>
            <w:div w:id="10238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7554">
      <w:bodyDiv w:val="1"/>
      <w:marLeft w:val="0"/>
      <w:marRight w:val="0"/>
      <w:marTop w:val="0"/>
      <w:marBottom w:val="0"/>
      <w:divBdr>
        <w:top w:val="none" w:sz="0" w:space="0" w:color="auto"/>
        <w:left w:val="none" w:sz="0" w:space="0" w:color="auto"/>
        <w:bottom w:val="none" w:sz="0" w:space="0" w:color="auto"/>
        <w:right w:val="none" w:sz="0" w:space="0" w:color="auto"/>
      </w:divBdr>
      <w:divsChild>
        <w:div w:id="1068263009">
          <w:marLeft w:val="0"/>
          <w:marRight w:val="0"/>
          <w:marTop w:val="0"/>
          <w:marBottom w:val="0"/>
          <w:divBdr>
            <w:top w:val="none" w:sz="0" w:space="0" w:color="auto"/>
            <w:left w:val="none" w:sz="0" w:space="0" w:color="auto"/>
            <w:bottom w:val="none" w:sz="0" w:space="0" w:color="auto"/>
            <w:right w:val="none" w:sz="0" w:space="0" w:color="auto"/>
          </w:divBdr>
          <w:divsChild>
            <w:div w:id="9436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19051">
      <w:bodyDiv w:val="1"/>
      <w:marLeft w:val="0"/>
      <w:marRight w:val="0"/>
      <w:marTop w:val="0"/>
      <w:marBottom w:val="0"/>
      <w:divBdr>
        <w:top w:val="none" w:sz="0" w:space="0" w:color="auto"/>
        <w:left w:val="none" w:sz="0" w:space="0" w:color="auto"/>
        <w:bottom w:val="none" w:sz="0" w:space="0" w:color="auto"/>
        <w:right w:val="none" w:sz="0" w:space="0" w:color="auto"/>
      </w:divBdr>
      <w:divsChild>
        <w:div w:id="2081562391">
          <w:marLeft w:val="0"/>
          <w:marRight w:val="0"/>
          <w:marTop w:val="0"/>
          <w:marBottom w:val="0"/>
          <w:divBdr>
            <w:top w:val="none" w:sz="0" w:space="0" w:color="auto"/>
            <w:left w:val="none" w:sz="0" w:space="0" w:color="auto"/>
            <w:bottom w:val="none" w:sz="0" w:space="0" w:color="auto"/>
            <w:right w:val="none" w:sz="0" w:space="0" w:color="auto"/>
          </w:divBdr>
          <w:divsChild>
            <w:div w:id="183094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5107">
      <w:bodyDiv w:val="1"/>
      <w:marLeft w:val="0"/>
      <w:marRight w:val="0"/>
      <w:marTop w:val="0"/>
      <w:marBottom w:val="0"/>
      <w:divBdr>
        <w:top w:val="none" w:sz="0" w:space="0" w:color="auto"/>
        <w:left w:val="none" w:sz="0" w:space="0" w:color="auto"/>
        <w:bottom w:val="none" w:sz="0" w:space="0" w:color="auto"/>
        <w:right w:val="none" w:sz="0" w:space="0" w:color="auto"/>
      </w:divBdr>
      <w:divsChild>
        <w:div w:id="934482741">
          <w:marLeft w:val="0"/>
          <w:marRight w:val="0"/>
          <w:marTop w:val="0"/>
          <w:marBottom w:val="0"/>
          <w:divBdr>
            <w:top w:val="none" w:sz="0" w:space="0" w:color="auto"/>
            <w:left w:val="none" w:sz="0" w:space="0" w:color="auto"/>
            <w:bottom w:val="none" w:sz="0" w:space="0" w:color="auto"/>
            <w:right w:val="none" w:sz="0" w:space="0" w:color="auto"/>
          </w:divBdr>
          <w:divsChild>
            <w:div w:id="11980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1067">
      <w:bodyDiv w:val="1"/>
      <w:marLeft w:val="0"/>
      <w:marRight w:val="0"/>
      <w:marTop w:val="0"/>
      <w:marBottom w:val="0"/>
      <w:divBdr>
        <w:top w:val="none" w:sz="0" w:space="0" w:color="auto"/>
        <w:left w:val="none" w:sz="0" w:space="0" w:color="auto"/>
        <w:bottom w:val="none" w:sz="0" w:space="0" w:color="auto"/>
        <w:right w:val="none" w:sz="0" w:space="0" w:color="auto"/>
      </w:divBdr>
      <w:divsChild>
        <w:div w:id="219749874">
          <w:marLeft w:val="0"/>
          <w:marRight w:val="0"/>
          <w:marTop w:val="0"/>
          <w:marBottom w:val="0"/>
          <w:divBdr>
            <w:top w:val="none" w:sz="0" w:space="0" w:color="auto"/>
            <w:left w:val="none" w:sz="0" w:space="0" w:color="auto"/>
            <w:bottom w:val="none" w:sz="0" w:space="0" w:color="auto"/>
            <w:right w:val="none" w:sz="0" w:space="0" w:color="auto"/>
          </w:divBdr>
          <w:divsChild>
            <w:div w:id="6347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5707">
      <w:bodyDiv w:val="1"/>
      <w:marLeft w:val="0"/>
      <w:marRight w:val="0"/>
      <w:marTop w:val="0"/>
      <w:marBottom w:val="0"/>
      <w:divBdr>
        <w:top w:val="none" w:sz="0" w:space="0" w:color="auto"/>
        <w:left w:val="none" w:sz="0" w:space="0" w:color="auto"/>
        <w:bottom w:val="none" w:sz="0" w:space="0" w:color="auto"/>
        <w:right w:val="none" w:sz="0" w:space="0" w:color="auto"/>
      </w:divBdr>
      <w:divsChild>
        <w:div w:id="389964740">
          <w:marLeft w:val="0"/>
          <w:marRight w:val="0"/>
          <w:marTop w:val="0"/>
          <w:marBottom w:val="0"/>
          <w:divBdr>
            <w:top w:val="none" w:sz="0" w:space="0" w:color="auto"/>
            <w:left w:val="none" w:sz="0" w:space="0" w:color="auto"/>
            <w:bottom w:val="none" w:sz="0" w:space="0" w:color="auto"/>
            <w:right w:val="none" w:sz="0" w:space="0" w:color="auto"/>
          </w:divBdr>
          <w:divsChild>
            <w:div w:id="12385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7971">
      <w:bodyDiv w:val="1"/>
      <w:marLeft w:val="0"/>
      <w:marRight w:val="0"/>
      <w:marTop w:val="0"/>
      <w:marBottom w:val="0"/>
      <w:divBdr>
        <w:top w:val="none" w:sz="0" w:space="0" w:color="auto"/>
        <w:left w:val="none" w:sz="0" w:space="0" w:color="auto"/>
        <w:bottom w:val="none" w:sz="0" w:space="0" w:color="auto"/>
        <w:right w:val="none" w:sz="0" w:space="0" w:color="auto"/>
      </w:divBdr>
      <w:divsChild>
        <w:div w:id="831336975">
          <w:marLeft w:val="0"/>
          <w:marRight w:val="0"/>
          <w:marTop w:val="0"/>
          <w:marBottom w:val="0"/>
          <w:divBdr>
            <w:top w:val="none" w:sz="0" w:space="0" w:color="auto"/>
            <w:left w:val="none" w:sz="0" w:space="0" w:color="auto"/>
            <w:bottom w:val="none" w:sz="0" w:space="0" w:color="auto"/>
            <w:right w:val="none" w:sz="0" w:space="0" w:color="auto"/>
          </w:divBdr>
          <w:divsChild>
            <w:div w:id="16015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侯 斌洋</dc:creator>
  <cp:keywords/>
  <dc:description/>
  <cp:lastModifiedBy>侯 斌洋</cp:lastModifiedBy>
  <cp:revision>1</cp:revision>
  <dcterms:created xsi:type="dcterms:W3CDTF">2022-12-20T10:40:00Z</dcterms:created>
  <dcterms:modified xsi:type="dcterms:W3CDTF">2022-12-20T11:51:00Z</dcterms:modified>
</cp:coreProperties>
</file>