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BBD70" w14:textId="77777777" w:rsidR="003F7E17" w:rsidRPr="003F7E17" w:rsidRDefault="003F7E17" w:rsidP="003F7E17">
      <w:pPr>
        <w:jc w:val="center"/>
        <w:rPr>
          <w:b/>
        </w:rPr>
      </w:pPr>
      <w:r w:rsidRPr="003F7E17">
        <w:rPr>
          <w:b/>
        </w:rPr>
        <w:t>ADMINISTRADOR</w:t>
      </w:r>
    </w:p>
    <w:p w14:paraId="162FD305" w14:textId="77777777" w:rsidR="005674E5" w:rsidRDefault="005674E5"/>
    <w:p w14:paraId="43BF1FC3" w14:textId="77777777" w:rsidR="003F7E17" w:rsidRPr="00615ACB" w:rsidRDefault="003F7E17">
      <w:pPr>
        <w:rPr>
          <w:b/>
        </w:rPr>
      </w:pPr>
      <w:r w:rsidRPr="00615ACB">
        <w:rPr>
          <w:b/>
        </w:rPr>
        <w:t>Vista de usuarios</w:t>
      </w:r>
    </w:p>
    <w:p w14:paraId="1632577B" w14:textId="77777777" w:rsidR="003F7E17" w:rsidRDefault="003F7E17">
      <w:r>
        <w:t>Al momento de descargar el reporte</w:t>
      </w:r>
      <w:r w:rsidR="00615ACB">
        <w:t>, este</w:t>
      </w:r>
      <w:r>
        <w:t xml:space="preserve"> no </w:t>
      </w:r>
      <w:r w:rsidR="00615ACB">
        <w:t>dispone de</w:t>
      </w:r>
      <w:r>
        <w:t xml:space="preserve"> la lista total de usuarios, sino la lista de matriculados en los distintos cursos</w:t>
      </w:r>
      <w:r w:rsidR="00615ACB">
        <w:t>, tampoco hace filtros entre alumnos y empresas, revisarlo.</w:t>
      </w:r>
      <w:r w:rsidR="005674E5">
        <w:t xml:space="preserve"> </w:t>
      </w:r>
      <w:r w:rsidR="005674E5" w:rsidRPr="005674E5">
        <w:rPr>
          <w:b/>
          <w:color w:val="FF0000"/>
          <w:sz w:val="28"/>
          <w:szCs w:val="28"/>
        </w:rPr>
        <w:t>(SIGUE SIN LEVANTARSE)</w:t>
      </w:r>
    </w:p>
    <w:p w14:paraId="2452C2C8" w14:textId="77777777" w:rsidR="00615ACB" w:rsidRDefault="00615ACB"/>
    <w:p w14:paraId="72FFDC93" w14:textId="77777777" w:rsidR="00615ACB" w:rsidRPr="00615ACB" w:rsidRDefault="00615ACB">
      <w:pPr>
        <w:rPr>
          <w:b/>
        </w:rPr>
      </w:pPr>
      <w:r w:rsidRPr="00615ACB">
        <w:rPr>
          <w:b/>
        </w:rPr>
        <w:t>Vista enlaces de interés</w:t>
      </w:r>
    </w:p>
    <w:p w14:paraId="5CBDD5EE" w14:textId="77777777" w:rsidR="00615ACB" w:rsidRDefault="001B1B96">
      <w:r w:rsidRPr="009947A5">
        <w:rPr>
          <w:highlight w:val="green"/>
        </w:rPr>
        <w:t>Aparecen los mensajes de que se guardó con éxito</w:t>
      </w:r>
      <w:r w:rsidR="005674E5" w:rsidRPr="009947A5">
        <w:rPr>
          <w:highlight w:val="green"/>
        </w:rPr>
        <w:t xml:space="preserve"> </w:t>
      </w:r>
      <w:r w:rsidRPr="009947A5">
        <w:rPr>
          <w:b/>
          <w:color w:val="FF0000"/>
          <w:sz w:val="28"/>
          <w:szCs w:val="28"/>
          <w:highlight w:val="green"/>
        </w:rPr>
        <w:t>(SIGUE SIN LEVANTARSE)</w:t>
      </w:r>
    </w:p>
    <w:p w14:paraId="79C50644" w14:textId="77777777" w:rsidR="00615ACB" w:rsidRDefault="00615ACB"/>
    <w:p w14:paraId="168E53BE" w14:textId="77777777" w:rsidR="00615ACB" w:rsidRDefault="001B1B96">
      <w:r>
        <w:rPr>
          <w:noProof/>
          <w:lang w:eastAsia="es-PE"/>
        </w:rPr>
        <w:drawing>
          <wp:inline distT="0" distB="0" distL="0" distR="0" wp14:anchorId="3DAEEB0B" wp14:editId="7A7BE4C0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6F5F" w14:textId="77777777" w:rsidR="00615ACB" w:rsidRDefault="00615ACB"/>
    <w:p w14:paraId="4FD07710" w14:textId="77777777" w:rsidR="0056457D" w:rsidRDefault="0056457D">
      <w:r>
        <w:rPr>
          <w:noProof/>
          <w:lang w:eastAsia="es-PE"/>
        </w:rPr>
        <w:lastRenderedPageBreak/>
        <w:drawing>
          <wp:inline distT="0" distB="0" distL="0" distR="0" wp14:anchorId="7E039F32" wp14:editId="6BFF2E55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7BDB" w14:textId="77777777" w:rsidR="005674E5" w:rsidRDefault="005674E5">
      <w:pPr>
        <w:rPr>
          <w:b/>
        </w:rPr>
      </w:pPr>
    </w:p>
    <w:p w14:paraId="0EC02846" w14:textId="77777777" w:rsidR="003F7E17" w:rsidRPr="00615ACB" w:rsidRDefault="00615ACB">
      <w:pPr>
        <w:rPr>
          <w:b/>
        </w:rPr>
      </w:pPr>
      <w:r w:rsidRPr="00615ACB">
        <w:rPr>
          <w:b/>
        </w:rPr>
        <w:t>Vista grupos</w:t>
      </w:r>
    </w:p>
    <w:p w14:paraId="7CD5C33E" w14:textId="77777777" w:rsidR="00615ACB" w:rsidRDefault="00615ACB">
      <w:pPr>
        <w:rPr>
          <w:b/>
          <w:color w:val="FF0000"/>
          <w:sz w:val="28"/>
          <w:szCs w:val="28"/>
        </w:rPr>
      </w:pPr>
      <w:r w:rsidRPr="0055196D">
        <w:rPr>
          <w:highlight w:val="green"/>
        </w:rPr>
        <w:t>Al momento de crear grupos no tiene la opción para hacer el arrastre de usuario o empresas. Asimismo, no tiene la posibilidad de agregar otros módulos a excepto de las 7 claves para exportar con éxito.</w:t>
      </w:r>
      <w:r w:rsidR="005674E5" w:rsidRPr="0055196D">
        <w:rPr>
          <w:highlight w:val="green"/>
        </w:rPr>
        <w:t xml:space="preserve"> </w:t>
      </w:r>
      <w:r w:rsidR="005674E5" w:rsidRPr="0055196D">
        <w:rPr>
          <w:b/>
          <w:color w:val="FF0000"/>
          <w:sz w:val="28"/>
          <w:szCs w:val="28"/>
          <w:highlight w:val="green"/>
        </w:rPr>
        <w:t>(SIGUE SIN LEVANTARSE)</w:t>
      </w:r>
    </w:p>
    <w:p w14:paraId="2FB01C1C" w14:textId="77777777" w:rsidR="0056457D" w:rsidRDefault="0056457D">
      <w:pPr>
        <w:rPr>
          <w:b/>
          <w:color w:val="FF0000"/>
          <w:sz w:val="28"/>
          <w:szCs w:val="28"/>
        </w:rPr>
      </w:pPr>
    </w:p>
    <w:p w14:paraId="123317F2" w14:textId="77777777" w:rsidR="0056457D" w:rsidRDefault="0056457D">
      <w:r w:rsidRPr="00BC0E21">
        <w:rPr>
          <w:highlight w:val="green"/>
        </w:rPr>
        <w:t xml:space="preserve">Al momento de asignar alumnos no tiene la opción e lupa para buscar y agregar el que se requiere. </w:t>
      </w:r>
      <w:r w:rsidRPr="00BC0E21">
        <w:rPr>
          <w:b/>
          <w:color w:val="FF0000"/>
          <w:sz w:val="28"/>
          <w:szCs w:val="28"/>
          <w:highlight w:val="green"/>
        </w:rPr>
        <w:t>(NUEVA OBSERVACIÓN)</w:t>
      </w:r>
    </w:p>
    <w:p w14:paraId="4D2A541D" w14:textId="77777777" w:rsidR="00B16E1F" w:rsidRDefault="0056457D">
      <w:r>
        <w:rPr>
          <w:noProof/>
          <w:lang w:eastAsia="es-PE"/>
        </w:rPr>
        <w:drawing>
          <wp:inline distT="0" distB="0" distL="0" distR="0" wp14:anchorId="37A165BF" wp14:editId="45C91565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B506" w14:textId="77777777" w:rsidR="0056457D" w:rsidRDefault="0056457D">
      <w:pPr>
        <w:rPr>
          <w:b/>
        </w:rPr>
      </w:pPr>
    </w:p>
    <w:p w14:paraId="7FD294DF" w14:textId="77777777" w:rsidR="0056457D" w:rsidRDefault="0056457D">
      <w:r w:rsidRPr="00BC0E21">
        <w:rPr>
          <w:highlight w:val="green"/>
        </w:rPr>
        <w:lastRenderedPageBreak/>
        <w:t xml:space="preserve">Lo mismo sucede con los grupos. </w:t>
      </w:r>
      <w:r w:rsidRPr="00BC0E21">
        <w:rPr>
          <w:b/>
          <w:color w:val="FF0000"/>
          <w:sz w:val="28"/>
          <w:szCs w:val="28"/>
          <w:highlight w:val="green"/>
        </w:rPr>
        <w:t>(NUEVA OBSERVACIÓN)</w:t>
      </w:r>
    </w:p>
    <w:p w14:paraId="4CA62C37" w14:textId="77777777" w:rsidR="0056457D" w:rsidRPr="0056457D" w:rsidRDefault="0056457D">
      <w:r>
        <w:rPr>
          <w:noProof/>
          <w:lang w:eastAsia="es-PE"/>
        </w:rPr>
        <w:drawing>
          <wp:inline distT="0" distB="0" distL="0" distR="0" wp14:anchorId="4E46A8B2" wp14:editId="07C288D0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27E7" w14:textId="77777777" w:rsidR="0056457D" w:rsidRDefault="0056457D">
      <w:pPr>
        <w:rPr>
          <w:b/>
        </w:rPr>
      </w:pPr>
    </w:p>
    <w:p w14:paraId="74EDFD4F" w14:textId="77777777" w:rsidR="00B16E1F" w:rsidRDefault="00B16E1F"/>
    <w:p w14:paraId="691BC19F" w14:textId="77777777" w:rsidR="0056457D" w:rsidRDefault="0056457D">
      <w:r w:rsidRPr="006C4B6E">
        <w:rPr>
          <w:highlight w:val="green"/>
        </w:rPr>
        <w:t xml:space="preserve">Las acciones que aplican al curso se encuentran cortadas. </w:t>
      </w:r>
      <w:r w:rsidRPr="006C4B6E">
        <w:rPr>
          <w:b/>
          <w:color w:val="FF0000"/>
          <w:sz w:val="28"/>
          <w:szCs w:val="28"/>
          <w:highlight w:val="green"/>
        </w:rPr>
        <w:t>(NUEVA OBSERVACIÓN)</w:t>
      </w:r>
    </w:p>
    <w:p w14:paraId="68DFEFC3" w14:textId="77777777" w:rsidR="0056457D" w:rsidRDefault="0056457D">
      <w:r>
        <w:rPr>
          <w:noProof/>
          <w:lang w:eastAsia="es-PE"/>
        </w:rPr>
        <w:drawing>
          <wp:inline distT="0" distB="0" distL="0" distR="0" wp14:anchorId="01F9FCB7" wp14:editId="6E609CF8">
            <wp:extent cx="5400040" cy="30378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0778" w14:textId="77777777" w:rsidR="0056457D" w:rsidRDefault="0056457D"/>
    <w:p w14:paraId="39717B8F" w14:textId="77777777" w:rsidR="00060977" w:rsidRDefault="00060977">
      <w:r w:rsidRPr="0055196D">
        <w:rPr>
          <w:highlight w:val="green"/>
        </w:rPr>
        <w:t>Cuando cierras sesión sale la franja verde.</w:t>
      </w:r>
      <w:r w:rsidR="001B1B96" w:rsidRPr="0055196D">
        <w:rPr>
          <w:highlight w:val="green"/>
        </w:rPr>
        <w:t xml:space="preserve"> </w:t>
      </w:r>
      <w:r w:rsidR="0056457D" w:rsidRPr="0055196D">
        <w:rPr>
          <w:b/>
          <w:color w:val="FF0000"/>
          <w:sz w:val="28"/>
          <w:szCs w:val="28"/>
          <w:highlight w:val="green"/>
        </w:rPr>
        <w:t>(SIGUE SIN LEVANTARSE)</w:t>
      </w:r>
    </w:p>
    <w:p w14:paraId="519DE541" w14:textId="77777777" w:rsidR="00060977" w:rsidRDefault="00060977">
      <w:r>
        <w:rPr>
          <w:noProof/>
          <w:lang w:eastAsia="es-PE"/>
        </w:rPr>
        <w:lastRenderedPageBreak/>
        <w:drawing>
          <wp:inline distT="0" distB="0" distL="0" distR="0" wp14:anchorId="0B72C18C" wp14:editId="4C77CE2F">
            <wp:extent cx="5400040" cy="29425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35"/>
                    <a:stretch/>
                  </pic:blipFill>
                  <pic:spPr bwMode="auto"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0D351" w14:textId="77777777" w:rsidR="00060977" w:rsidRDefault="00060977"/>
    <w:p w14:paraId="5067A90F" w14:textId="77777777" w:rsidR="00060977" w:rsidRDefault="00060977"/>
    <w:p w14:paraId="33CD8E19" w14:textId="77777777" w:rsidR="00060977" w:rsidRDefault="00060977"/>
    <w:p w14:paraId="6FD13344" w14:textId="77777777" w:rsidR="00060977" w:rsidRDefault="00060977"/>
    <w:p w14:paraId="47A89DE8" w14:textId="77777777" w:rsidR="0056457D" w:rsidRDefault="0056457D"/>
    <w:p w14:paraId="2ABE9DD5" w14:textId="77777777" w:rsidR="0056457D" w:rsidRDefault="0056457D"/>
    <w:p w14:paraId="6DB9B1F8" w14:textId="77777777" w:rsidR="0056457D" w:rsidRDefault="0056457D"/>
    <w:p w14:paraId="07ED5CC6" w14:textId="77777777" w:rsidR="0056457D" w:rsidRDefault="0056457D"/>
    <w:p w14:paraId="380CDE23" w14:textId="77777777" w:rsidR="0056457D" w:rsidRDefault="0056457D"/>
    <w:p w14:paraId="60B2C61F" w14:textId="77777777" w:rsidR="0056457D" w:rsidRDefault="0056457D"/>
    <w:p w14:paraId="45677232" w14:textId="77777777" w:rsidR="0056457D" w:rsidRDefault="0056457D"/>
    <w:p w14:paraId="2C94C753" w14:textId="77777777" w:rsidR="0056457D" w:rsidRDefault="0056457D"/>
    <w:p w14:paraId="62AF88DA" w14:textId="77777777" w:rsidR="0056457D" w:rsidRDefault="0056457D"/>
    <w:p w14:paraId="0321FAE6" w14:textId="77777777" w:rsidR="0056457D" w:rsidRDefault="0056457D"/>
    <w:p w14:paraId="49A30C04" w14:textId="77777777" w:rsidR="0056457D" w:rsidRDefault="0056457D"/>
    <w:p w14:paraId="0F10D3B8" w14:textId="77777777" w:rsidR="0056457D" w:rsidRDefault="0056457D"/>
    <w:p w14:paraId="1396F14B" w14:textId="77777777" w:rsidR="0056457D" w:rsidRDefault="0056457D"/>
    <w:p w14:paraId="20B38D9C" w14:textId="77777777" w:rsidR="00060977" w:rsidRDefault="00060977"/>
    <w:p w14:paraId="234C5877" w14:textId="77777777" w:rsidR="00060977" w:rsidRDefault="00060977"/>
    <w:p w14:paraId="42EA88F3" w14:textId="77777777" w:rsidR="00060977" w:rsidRDefault="00060977"/>
    <w:p w14:paraId="3A94A333" w14:textId="77777777" w:rsidR="00060977" w:rsidRDefault="00060977" w:rsidP="00060977">
      <w:pPr>
        <w:jc w:val="center"/>
        <w:rPr>
          <w:b/>
        </w:rPr>
      </w:pPr>
      <w:r w:rsidRPr="00060977">
        <w:rPr>
          <w:b/>
        </w:rPr>
        <w:lastRenderedPageBreak/>
        <w:t>ROL USUARIO</w:t>
      </w:r>
    </w:p>
    <w:p w14:paraId="0F37DAC2" w14:textId="55D9F43F" w:rsidR="00060977" w:rsidRDefault="00060977" w:rsidP="00060977">
      <w:r>
        <w:t xml:space="preserve"> </w:t>
      </w:r>
    </w:p>
    <w:p w14:paraId="6CD00729" w14:textId="77777777" w:rsidR="00060977" w:rsidRDefault="00060977" w:rsidP="00060977"/>
    <w:p w14:paraId="03AFA310" w14:textId="77777777" w:rsidR="00060977" w:rsidRPr="00B42499" w:rsidRDefault="00060977" w:rsidP="00060977">
      <w:pPr>
        <w:rPr>
          <w:b/>
          <w:highlight w:val="green"/>
        </w:rPr>
      </w:pPr>
      <w:r w:rsidRPr="00B42499">
        <w:rPr>
          <w:b/>
          <w:highlight w:val="green"/>
        </w:rPr>
        <w:t>Vista cursos</w:t>
      </w:r>
    </w:p>
    <w:p w14:paraId="040F5756" w14:textId="77777777" w:rsidR="00060977" w:rsidRDefault="00060977" w:rsidP="00060977">
      <w:r w:rsidRPr="00B42499">
        <w:rPr>
          <w:highlight w:val="green"/>
        </w:rPr>
        <w:t>Cuando ingresas a cursos disponible muestra el siguiente error</w:t>
      </w:r>
    </w:p>
    <w:p w14:paraId="5B962C66" w14:textId="77777777" w:rsidR="00060977" w:rsidRDefault="00060977" w:rsidP="00060977">
      <w:r>
        <w:rPr>
          <w:noProof/>
          <w:lang w:eastAsia="es-PE"/>
        </w:rPr>
        <w:drawing>
          <wp:inline distT="0" distB="0" distL="0" distR="0" wp14:anchorId="6B384A10" wp14:editId="697E4983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1AB3" w14:textId="77777777" w:rsidR="001B1B96" w:rsidRDefault="001B1B96" w:rsidP="00060977">
      <w:pPr>
        <w:rPr>
          <w:b/>
        </w:rPr>
      </w:pPr>
    </w:p>
    <w:p w14:paraId="3C37101B" w14:textId="77777777" w:rsidR="001B1B96" w:rsidRPr="001B1B96" w:rsidRDefault="001B1B96" w:rsidP="00060977">
      <w:r w:rsidRPr="00B42499">
        <w:rPr>
          <w:highlight w:val="green"/>
        </w:rPr>
        <w:t xml:space="preserve">Cuando llenas la encuesta sale el siguiente error </w:t>
      </w:r>
      <w:r w:rsidR="00DF01B9" w:rsidRPr="00B42499">
        <w:rPr>
          <w:b/>
          <w:color w:val="FF0000"/>
          <w:sz w:val="28"/>
          <w:szCs w:val="28"/>
          <w:highlight w:val="green"/>
        </w:rPr>
        <w:t>(SIGUE SIN LEVANTARSE)</w:t>
      </w:r>
    </w:p>
    <w:p w14:paraId="2771B5CD" w14:textId="77777777" w:rsidR="001B1B96" w:rsidRDefault="001B1B96" w:rsidP="00060977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2CD7109D" wp14:editId="51A531B3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32B8" w14:textId="77777777" w:rsidR="001B1B96" w:rsidRDefault="001B1B96" w:rsidP="00060977">
      <w:pPr>
        <w:rPr>
          <w:b/>
        </w:rPr>
      </w:pPr>
    </w:p>
    <w:p w14:paraId="629E8DFD" w14:textId="77777777" w:rsidR="00060977" w:rsidRDefault="00060977" w:rsidP="00060977">
      <w:pPr>
        <w:rPr>
          <w:b/>
        </w:rPr>
      </w:pPr>
      <w:r>
        <w:rPr>
          <w:b/>
        </w:rPr>
        <w:t>Vista mis calificaciones</w:t>
      </w:r>
    </w:p>
    <w:p w14:paraId="77BA183F" w14:textId="77777777" w:rsidR="00060977" w:rsidRDefault="009110B6" w:rsidP="001B1B96">
      <w:pPr>
        <w:jc w:val="both"/>
      </w:pPr>
      <w:r w:rsidRPr="00813323">
        <w:rPr>
          <w:highlight w:val="green"/>
        </w:rPr>
        <w:lastRenderedPageBreak/>
        <w:t>Qué sentido tiene que haya un historial de evaluaciones si los vínculos no funcionan.</w:t>
      </w:r>
      <w:r w:rsidR="001B1B96" w:rsidRPr="00813323">
        <w:rPr>
          <w:highlight w:val="green"/>
        </w:rPr>
        <w:t xml:space="preserve"> </w:t>
      </w:r>
      <w:r w:rsidR="001B1B96" w:rsidRPr="00813323">
        <w:rPr>
          <w:b/>
          <w:color w:val="FF0000"/>
          <w:sz w:val="28"/>
          <w:szCs w:val="28"/>
          <w:highlight w:val="green"/>
        </w:rPr>
        <w:t>(SIGUE SIN LEVANTARSE)</w:t>
      </w:r>
    </w:p>
    <w:p w14:paraId="394113F6" w14:textId="77777777" w:rsidR="009110B6" w:rsidRDefault="009110B6" w:rsidP="009110B6">
      <w:pPr>
        <w:jc w:val="both"/>
      </w:pPr>
      <w:r>
        <w:rPr>
          <w:noProof/>
          <w:lang w:eastAsia="es-PE"/>
        </w:rPr>
        <w:drawing>
          <wp:inline distT="0" distB="0" distL="0" distR="0" wp14:anchorId="497071A0" wp14:editId="79C3D98B">
            <wp:extent cx="5400040" cy="27711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779"/>
                    <a:stretch/>
                  </pic:blipFill>
                  <pic:spPr bwMode="auto"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78D93" w14:textId="77777777" w:rsidR="009110B6" w:rsidRDefault="009110B6" w:rsidP="009110B6">
      <w:pPr>
        <w:jc w:val="both"/>
      </w:pPr>
    </w:p>
    <w:p w14:paraId="716A8DD2" w14:textId="311099BB" w:rsidR="00253A9A" w:rsidRDefault="00253A9A" w:rsidP="009110B6">
      <w:pPr>
        <w:jc w:val="both"/>
      </w:pPr>
    </w:p>
    <w:p w14:paraId="1FCFB4A4" w14:textId="77777777" w:rsidR="009110B6" w:rsidRDefault="009110B6" w:rsidP="009110B6">
      <w:pPr>
        <w:jc w:val="center"/>
        <w:rPr>
          <w:b/>
        </w:rPr>
      </w:pPr>
    </w:p>
    <w:p w14:paraId="7E51BB16" w14:textId="77777777" w:rsidR="009110B6" w:rsidRDefault="009110B6" w:rsidP="009110B6">
      <w:pPr>
        <w:jc w:val="center"/>
        <w:rPr>
          <w:b/>
        </w:rPr>
      </w:pPr>
    </w:p>
    <w:p w14:paraId="20832E16" w14:textId="77777777" w:rsidR="009110B6" w:rsidRDefault="009110B6" w:rsidP="009110B6">
      <w:pPr>
        <w:jc w:val="center"/>
        <w:rPr>
          <w:b/>
        </w:rPr>
      </w:pPr>
    </w:p>
    <w:p w14:paraId="638BB577" w14:textId="78BB9A5B" w:rsidR="009110B6" w:rsidRDefault="009110B6" w:rsidP="009110B6">
      <w:pPr>
        <w:jc w:val="center"/>
        <w:rPr>
          <w:b/>
        </w:rPr>
      </w:pPr>
    </w:p>
    <w:p w14:paraId="501D9436" w14:textId="6DB084F5" w:rsidR="009C7B68" w:rsidRDefault="009C7B68" w:rsidP="009110B6">
      <w:pPr>
        <w:jc w:val="center"/>
        <w:rPr>
          <w:b/>
        </w:rPr>
      </w:pPr>
    </w:p>
    <w:p w14:paraId="27E9A870" w14:textId="49EF86DC" w:rsidR="009C7B68" w:rsidRDefault="009C7B68" w:rsidP="009110B6">
      <w:pPr>
        <w:jc w:val="center"/>
        <w:rPr>
          <w:b/>
        </w:rPr>
      </w:pPr>
    </w:p>
    <w:p w14:paraId="05158C47" w14:textId="26B337EB" w:rsidR="009C7B68" w:rsidRDefault="009C7B68" w:rsidP="009110B6">
      <w:pPr>
        <w:jc w:val="center"/>
        <w:rPr>
          <w:b/>
        </w:rPr>
      </w:pPr>
    </w:p>
    <w:p w14:paraId="4474E7B8" w14:textId="53EA6445" w:rsidR="009C7B68" w:rsidRDefault="009C7B68" w:rsidP="009110B6">
      <w:pPr>
        <w:jc w:val="center"/>
        <w:rPr>
          <w:b/>
        </w:rPr>
      </w:pPr>
    </w:p>
    <w:p w14:paraId="62159084" w14:textId="705615E8" w:rsidR="009C7B68" w:rsidRDefault="009C7B68" w:rsidP="009110B6">
      <w:pPr>
        <w:jc w:val="center"/>
        <w:rPr>
          <w:b/>
        </w:rPr>
      </w:pPr>
    </w:p>
    <w:p w14:paraId="31934C16" w14:textId="7ADAA38F" w:rsidR="009C7B68" w:rsidRDefault="009C7B68" w:rsidP="009110B6">
      <w:pPr>
        <w:jc w:val="center"/>
        <w:rPr>
          <w:b/>
        </w:rPr>
      </w:pPr>
    </w:p>
    <w:p w14:paraId="30C18E4D" w14:textId="0C7CE270" w:rsidR="009C7B68" w:rsidRDefault="009C7B68" w:rsidP="009110B6">
      <w:pPr>
        <w:jc w:val="center"/>
        <w:rPr>
          <w:b/>
        </w:rPr>
      </w:pPr>
    </w:p>
    <w:p w14:paraId="2E079A96" w14:textId="74C2334C" w:rsidR="009C7B68" w:rsidRDefault="009C7B68" w:rsidP="009110B6">
      <w:pPr>
        <w:jc w:val="center"/>
        <w:rPr>
          <w:b/>
        </w:rPr>
      </w:pPr>
    </w:p>
    <w:p w14:paraId="5936DD66" w14:textId="28D87663" w:rsidR="009C7B68" w:rsidRDefault="009C7B68" w:rsidP="009110B6">
      <w:pPr>
        <w:jc w:val="center"/>
        <w:rPr>
          <w:b/>
        </w:rPr>
      </w:pPr>
    </w:p>
    <w:p w14:paraId="13426FC3" w14:textId="76C63D5D" w:rsidR="009C7B68" w:rsidRDefault="009C7B68" w:rsidP="009110B6">
      <w:pPr>
        <w:jc w:val="center"/>
        <w:rPr>
          <w:b/>
        </w:rPr>
      </w:pPr>
    </w:p>
    <w:p w14:paraId="2E2D1B76" w14:textId="13834F51" w:rsidR="009C7B68" w:rsidRDefault="009C7B68" w:rsidP="009110B6">
      <w:pPr>
        <w:jc w:val="center"/>
        <w:rPr>
          <w:b/>
        </w:rPr>
      </w:pPr>
    </w:p>
    <w:p w14:paraId="2F869AE9" w14:textId="77777777" w:rsidR="009C7B68" w:rsidRDefault="009C7B68" w:rsidP="009110B6">
      <w:pPr>
        <w:jc w:val="center"/>
        <w:rPr>
          <w:b/>
        </w:rPr>
      </w:pPr>
    </w:p>
    <w:p w14:paraId="01BD8E45" w14:textId="77777777" w:rsidR="009110B6" w:rsidRPr="009110B6" w:rsidRDefault="009110B6" w:rsidP="009110B6">
      <w:pPr>
        <w:jc w:val="center"/>
        <w:rPr>
          <w:b/>
        </w:rPr>
      </w:pPr>
    </w:p>
    <w:p w14:paraId="6007A017" w14:textId="77777777" w:rsidR="009110B6" w:rsidRPr="009110B6" w:rsidRDefault="009110B6" w:rsidP="009110B6">
      <w:pPr>
        <w:jc w:val="center"/>
        <w:rPr>
          <w:b/>
        </w:rPr>
      </w:pPr>
      <w:r w:rsidRPr="009110B6">
        <w:rPr>
          <w:b/>
        </w:rPr>
        <w:lastRenderedPageBreak/>
        <w:t>ROL ASESOR</w:t>
      </w:r>
    </w:p>
    <w:p w14:paraId="1F9586F3" w14:textId="77777777" w:rsidR="009110B6" w:rsidRDefault="009110B6" w:rsidP="009110B6">
      <w:pPr>
        <w:jc w:val="both"/>
      </w:pPr>
    </w:p>
    <w:p w14:paraId="71F98D65" w14:textId="64E678F7" w:rsidR="009110B6" w:rsidRDefault="009110B6" w:rsidP="009110B6">
      <w:pPr>
        <w:jc w:val="both"/>
      </w:pPr>
    </w:p>
    <w:p w14:paraId="0DB23D67" w14:textId="77777777" w:rsidR="00DF01B9" w:rsidRDefault="00DF01B9" w:rsidP="009110B6">
      <w:pPr>
        <w:jc w:val="both"/>
      </w:pPr>
    </w:p>
    <w:p w14:paraId="09EA4681" w14:textId="77777777" w:rsidR="00DF01B9" w:rsidRDefault="00DF01B9" w:rsidP="009110B6">
      <w:pPr>
        <w:jc w:val="both"/>
      </w:pPr>
      <w:r w:rsidRPr="000748EE">
        <w:rPr>
          <w:highlight w:val="green"/>
        </w:rPr>
        <w:t>Los botones no guardan proporción, los colores no responder a los referidos.</w:t>
      </w:r>
      <w:r w:rsidRPr="000748EE">
        <w:rPr>
          <w:b/>
          <w:color w:val="FF0000"/>
          <w:sz w:val="28"/>
          <w:szCs w:val="28"/>
          <w:highlight w:val="green"/>
        </w:rPr>
        <w:t xml:space="preserve"> (NUEVA OBSERVACIÓN)</w:t>
      </w:r>
    </w:p>
    <w:p w14:paraId="7B9F6B2C" w14:textId="77777777" w:rsidR="00DF01B9" w:rsidRDefault="00DF01B9" w:rsidP="009110B6">
      <w:pPr>
        <w:jc w:val="both"/>
      </w:pPr>
    </w:p>
    <w:p w14:paraId="2DDF6C8C" w14:textId="77777777" w:rsidR="00DF01B9" w:rsidRDefault="00DF01B9" w:rsidP="009110B6">
      <w:pPr>
        <w:jc w:val="both"/>
      </w:pPr>
      <w:r>
        <w:rPr>
          <w:noProof/>
          <w:lang w:eastAsia="es-PE"/>
        </w:rPr>
        <w:drawing>
          <wp:inline distT="0" distB="0" distL="0" distR="0" wp14:anchorId="038D87F4" wp14:editId="67A54406">
            <wp:extent cx="5400040" cy="30378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108C" w14:textId="77777777" w:rsidR="00DF01B9" w:rsidRDefault="00DF01B9" w:rsidP="009110B6">
      <w:pPr>
        <w:jc w:val="both"/>
      </w:pPr>
    </w:p>
    <w:p w14:paraId="070BB4F6" w14:textId="77777777" w:rsidR="00DF01B9" w:rsidRDefault="00DF01B9" w:rsidP="009110B6">
      <w:pPr>
        <w:jc w:val="both"/>
      </w:pPr>
      <w:r w:rsidRPr="000748EE">
        <w:rPr>
          <w:highlight w:val="green"/>
        </w:rPr>
        <w:t xml:space="preserve">Cuando aceptas la asesoría sale error. </w:t>
      </w:r>
      <w:r w:rsidRPr="000748EE">
        <w:rPr>
          <w:b/>
          <w:color w:val="FF0000"/>
          <w:sz w:val="28"/>
          <w:szCs w:val="28"/>
          <w:highlight w:val="green"/>
        </w:rPr>
        <w:t>(NUEVA OBSERVACIÓN)</w:t>
      </w:r>
    </w:p>
    <w:p w14:paraId="6729FCA2" w14:textId="77777777" w:rsidR="00DF01B9" w:rsidRPr="009110B6" w:rsidRDefault="00DF01B9" w:rsidP="009110B6">
      <w:pPr>
        <w:jc w:val="both"/>
      </w:pPr>
      <w:r>
        <w:rPr>
          <w:noProof/>
          <w:lang w:eastAsia="es-PE"/>
        </w:rPr>
        <w:drawing>
          <wp:inline distT="0" distB="0" distL="0" distR="0" wp14:anchorId="4A2F96B6" wp14:editId="1EB5999D">
            <wp:extent cx="5400040" cy="30378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1B9" w:rsidRPr="009110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E17"/>
    <w:rsid w:val="00060977"/>
    <w:rsid w:val="000748EE"/>
    <w:rsid w:val="001B1B96"/>
    <w:rsid w:val="00253A9A"/>
    <w:rsid w:val="003F7E17"/>
    <w:rsid w:val="004C13D6"/>
    <w:rsid w:val="0055196D"/>
    <w:rsid w:val="0056457D"/>
    <w:rsid w:val="005674E5"/>
    <w:rsid w:val="00615ACB"/>
    <w:rsid w:val="006C4B6E"/>
    <w:rsid w:val="00813323"/>
    <w:rsid w:val="008161A9"/>
    <w:rsid w:val="009110B6"/>
    <w:rsid w:val="009947A5"/>
    <w:rsid w:val="009C7B68"/>
    <w:rsid w:val="00A85B39"/>
    <w:rsid w:val="00B16E1F"/>
    <w:rsid w:val="00B42499"/>
    <w:rsid w:val="00BC0E21"/>
    <w:rsid w:val="00CF127E"/>
    <w:rsid w:val="00DF0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E27594"/>
  <w15:chartTrackingRefBased/>
  <w15:docId w15:val="{AA1E4D7B-603B-441E-82A6-A4279D36F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215</Words>
  <Characters>1229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Anteparra</dc:creator>
  <cp:keywords/>
  <dc:description/>
  <cp:lastModifiedBy>Jorge O. Uribe</cp:lastModifiedBy>
  <cp:revision>6</cp:revision>
  <dcterms:created xsi:type="dcterms:W3CDTF">2022-06-16T19:51:00Z</dcterms:created>
  <dcterms:modified xsi:type="dcterms:W3CDTF">2022-06-23T06:12:00Z</dcterms:modified>
</cp:coreProperties>
</file>