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0" w:firstLineChars="200"/>
        <w:jc w:val="center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铁锅的受力翻转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一个质量为5千克的均质半球形薄铁锅，铁锅直径为0.6米。在锅边沿等距的安装3个吊环(A,B,C)，吊环直径可忽略不计。在吊环上安装相同的轻质等长硬弹簧，3根弹簧的末端相连并挂在一个固定的支点上。弹簧不受力时，长度均为0.8米，弹簧的倔强系数为500牛/米。假设弹簧只能伸缩，不能弯曲。试回答如下问题：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如果在A处施加一个向下50牛的拉力，求铁锅平衡时，锅平面与水平面的夹角。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如果去掉在A处施加的拉力，以0.1秒为间隔，给出10秒内锅平面与水平面的夹角的变化。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如果在A至B的锅沿三分之一处的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D点施加一个向下50牛的拉力，待铁锅平衡后，去掉拉力。以0.1秒为间隔，给出10秒内锅平面与水平面的夹角的变化。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3C56E"/>
    <w:multiLevelType w:val="singleLevel"/>
    <w:tmpl w:val="5CD3C5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OGZhODEzOTUzM2IxYTFjODEwMjU0OGE3NzYxY2UifQ=="/>
  </w:docVars>
  <w:rsids>
    <w:rsidRoot w:val="00000000"/>
    <w:rsid w:val="21E70294"/>
    <w:rsid w:val="3FE739A1"/>
    <w:rsid w:val="63ED11A1"/>
    <w:rsid w:val="785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305</Characters>
  <Lines>0</Lines>
  <Paragraphs>0</Paragraphs>
  <TotalTime>5</TotalTime>
  <ScaleCrop>false</ScaleCrop>
  <LinksUpToDate>false</LinksUpToDate>
  <CharactersWithSpaces>305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2022-06-27T16:01:00Z</dcterms:created>
  <dc:creator>马世拓</dc:creator>
  <cp:lastModifiedBy>mikexhy</cp:lastModifiedBy>
  <dcterms:modified xsi:type="dcterms:W3CDTF">2022-07-06T05:04:48Z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3EECCD42B05A4BA59230DA2DF8981122</vt:lpwstr>
  </property>
</Properties>
</file>