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b/>
          <w:sz w:val="48"/>
        </w:rPr>
        <w:t>Meetup-1</w:t>
      </w:r>
      <w:r>
        <w:rPr>
          <w:rFonts w:hint="eastAsia"/>
          <w:b/>
          <w:sz w:val="48"/>
          <w:lang w:val="en-US" w:eastAsia="zh-CN"/>
        </w:rPr>
        <w:t>2</w:t>
      </w:r>
      <w:r>
        <w:rPr>
          <w:rFonts w:hint="default"/>
          <w:b/>
          <w:sz w:val="48"/>
          <w:lang w:val="en-US" w:eastAsia="zh-CN"/>
        </w:rPr>
        <w:t>.03</w:t>
      </w:r>
    </w:p>
    <w:p>
      <w:pPr>
        <w:pStyle w:val="4"/>
        <w:spacing w:line="204" w:lineRule="auto"/>
        <w:rPr>
          <w:rFonts w:hint="default" w:eastAsiaTheme="minorEastAsia"/>
          <w:lang w:val="en-US" w:eastAsia="zh-CN"/>
        </w:rPr>
      </w:pPr>
      <w:r>
        <w:rPr>
          <w:b/>
          <w:sz w:val="28"/>
        </w:rPr>
        <w:t>测评指标</w:t>
      </w:r>
      <w:r>
        <w:rPr>
          <w:rFonts w:hint="eastAsia"/>
          <w:b/>
          <w:sz w:val="28"/>
          <w:lang w:val="en-US" w:eastAsia="zh-CN"/>
        </w:rPr>
        <w:t>的确定和测评集数据的搜集</w:t>
      </w:r>
    </w:p>
    <w:p>
      <w:pPr>
        <w:pStyle w:val="5"/>
        <w:numPr>
          <w:ilvl w:val="0"/>
          <w:numId w:val="1"/>
        </w:numPr>
        <w:spacing w:line="204" w:lineRule="auto"/>
      </w:pPr>
      <w:r>
        <w:rPr>
          <w:b/>
          <w:sz w:val="24"/>
        </w:rPr>
        <w:t>Layout布局（整体元素的完备性</w:t>
      </w:r>
      <w:r>
        <w:rPr>
          <w:rFonts w:hint="eastAsia"/>
          <w:b/>
          <w:sz w:val="24"/>
          <w:lang w:val="en-US" w:eastAsia="zh-CN"/>
        </w:rPr>
        <w:t>和相对位置</w:t>
      </w:r>
      <w:r>
        <w:rPr>
          <w:b/>
          <w:sz w:val="24"/>
        </w:rPr>
        <w:t>）的测评</w:t>
      </w:r>
    </w:p>
    <w:p>
      <w:pPr>
        <w:pStyle w:val="5"/>
        <w:numPr>
          <w:ilvl w:val="0"/>
          <w:numId w:val="1"/>
        </w:numPr>
        <w:spacing w:line="204" w:lineRule="auto"/>
      </w:pPr>
      <w:r>
        <w:rPr>
          <w:b/>
          <w:sz w:val="24"/>
        </w:rPr>
        <w:t>样式CSS</w:t>
      </w:r>
      <w:r>
        <w:rPr>
          <w:rFonts w:hint="eastAsia"/>
          <w:b/>
          <w:sz w:val="24"/>
          <w:lang w:val="en-US" w:eastAsia="zh-CN"/>
        </w:rPr>
        <w:t>等</w:t>
      </w:r>
      <w:r>
        <w:rPr>
          <w:b/>
          <w:sz w:val="24"/>
        </w:rPr>
        <w:t>局部测评</w:t>
      </w:r>
    </w:p>
    <w:p>
      <w:pPr>
        <w:pStyle w:val="5"/>
        <w:numPr>
          <w:ilvl w:val="0"/>
          <w:numId w:val="1"/>
        </w:numPr>
        <w:spacing w:line="204" w:lineRule="auto"/>
        <w:rPr>
          <w:sz w:val="22"/>
          <w:szCs w:val="28"/>
        </w:rPr>
      </w:pPr>
      <w:r>
        <w:rPr>
          <w:sz w:val="22"/>
          <w:szCs w:val="28"/>
        </w:rPr>
        <w:t>不可见的元素属性的测评</w:t>
      </w:r>
    </w:p>
    <w:p/>
    <w:p>
      <w:pPr>
        <w:pStyle w:val="3"/>
        <w:spacing w:line="204" w:lineRule="auto"/>
      </w:pPr>
      <w:r>
        <w:t>TODO</w:t>
      </w:r>
      <w:r>
        <w:rPr>
          <w:b/>
          <w:sz w:val="32"/>
        </w:rPr>
        <w:t>：</w:t>
      </w:r>
    </w:p>
    <w:p>
      <w:pPr>
        <w:pStyle w:val="3"/>
        <w:spacing w:line="204" w:lineRule="auto"/>
      </w:pPr>
      <w:r>
        <w:rPr>
          <w:b/>
          <w:sz w:val="32"/>
        </w:rPr>
        <w:t>代码需求：</w:t>
      </w:r>
    </w:p>
    <w:p>
      <w:pPr>
        <w:numPr>
          <w:ilvl w:val="0"/>
          <w:numId w:val="2"/>
        </w:numPr>
      </w:pPr>
      <w:r>
        <w:t>Layout测评</w:t>
      </w:r>
    </w:p>
    <w:p>
      <w:r>
        <w:t>脚本１：HTML所有element获取后计算命中率</w:t>
      </w:r>
    </w:p>
    <w:p>
      <w:r>
        <w:t>脚本２：HTML所有element构建DOM Tree，还需要有两个DOM Tree的比较（基于限定高度的重建和中序遍历）</w:t>
      </w:r>
    </w:p>
    <w:p/>
    <w:p>
      <w:r>
        <w:t>定义1： DOM Tree</w:t>
      </w:r>
    </w:p>
    <w:p>
      <w:pPr>
        <w:pStyle w:val="12"/>
      </w:pPr>
      <w:r>
        <w:t>在页面中，每个HTML标签都会被浏览器解析成文档对象。</w:t>
      </w:r>
    </w:p>
    <w:p>
      <w:pPr>
        <w:pStyle w:val="12"/>
      </w:pPr>
      <w:r>
        <w:t>HTML本质上就是一个嵌套结构，在解析时会把每个文档对象用一个树形结构组织起来，所有的文档对象都会挂在document上，这种组织方式就是HTML最基础的结构——文档对象模型（DOM），这棵树的每个文档对象就叫做DOM节点。</w:t>
      </w:r>
    </w:p>
    <w:p>
      <w:pPr>
        <w:pStyle w:val="12"/>
      </w:pPr>
      <w:r>
        <w:t xml:space="preserve"> </w:t>
      </w:r>
      <w:r>
        <w:drawing>
          <wp:inline distT="0" distB="0" distL="0" distR="0">
            <wp:extent cx="4629150" cy="2533650"/>
            <wp:effectExtent l="0" t="0" r="0" b="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629150" cy="2533650"/>
            <wp:effectExtent l="0" t="0" r="0" b="0"/>
            <wp:docPr id="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</w:pPr>
      <w:r>
        <w:t>参考资料：</w:t>
      </w:r>
      <w:r>
        <w:fldChar w:fldCharType="begin"/>
      </w:r>
      <w:r>
        <w:instrText xml:space="preserve"> HYPERLINK "https://zh.javascript.info/dom-nodes" \h </w:instrText>
      </w:r>
      <w:r>
        <w:fldChar w:fldCharType="separate"/>
      </w:r>
      <w:r>
        <w:rPr>
          <w:rStyle w:val="9"/>
          <w:sz w:val="24"/>
        </w:rPr>
        <w:t>DOM 树 (java</w:t>
      </w:r>
      <w:bookmarkStart w:id="0" w:name="_GoBack"/>
      <w:bookmarkEnd w:id="0"/>
      <w:r>
        <w:rPr>
          <w:rStyle w:val="9"/>
          <w:sz w:val="24"/>
        </w:rPr>
        <w:t>script.info)</w:t>
      </w:r>
      <w:r>
        <w:rPr>
          <w:rStyle w:val="10"/>
          <w:sz w:val="24"/>
        </w:rPr>
        <w:fldChar w:fldCharType="end"/>
      </w:r>
    </w:p>
    <w:p/>
    <w:p>
      <w:pPr>
        <w:numPr>
          <w:ilvl w:val="0"/>
          <w:numId w:val="2"/>
        </w:numPr>
      </w:pPr>
      <w:r>
        <w:t>局部模块（CSS＋位置）测评</w:t>
      </w:r>
    </w:p>
    <w:p>
      <w:pPr>
        <w:rPr>
          <w:rFonts w:hint="eastAsia" w:eastAsiaTheme="minorEastAsia"/>
          <w:lang w:val="en-US" w:eastAsia="zh-CN"/>
        </w:rPr>
      </w:pPr>
      <w:r>
        <w:t>脚本１：对齐两份HTML文件渲染的图片大小，获取若干局部patch并计算对应patch的相似度的脚本</w:t>
      </w:r>
    </w:p>
    <w:p>
      <w:pPr>
        <w:rPr>
          <w:rFonts w:hint="eastAsia" w:eastAsiaTheme="minorEastAsia"/>
          <w:lang w:val="en-US" w:eastAsia="zh-CN"/>
        </w:rPr>
      </w:pPr>
      <w:r>
        <w:t>脚本２：从HTML代码文件到渲染图片的脚本</w:t>
      </w:r>
      <w:r>
        <w:rPr>
          <w:rFonts w:hint="eastAsia"/>
          <w:lang w:val="en-US" w:eastAsia="zh-CN"/>
        </w:rPr>
        <w:t xml:space="preserve"> </w:t>
      </w:r>
    </w:p>
    <w:p/>
    <w:p>
      <w:pPr>
        <w:numPr>
          <w:ilvl w:val="0"/>
          <w:numId w:val="2"/>
        </w:numPr>
      </w:pPr>
      <w:r>
        <w:t>不可见的元素属性的测评</w:t>
      </w:r>
    </w:p>
    <w:p>
      <w:r>
        <w:t>脚本１：确定HTML代码中所有绑定元素的数量是否一致，对应元素绑定的函数正确性</w:t>
      </w:r>
    </w:p>
    <w:p/>
    <w:p>
      <w:pPr>
        <w:numPr>
          <w:ilvl w:val="0"/>
          <w:numId w:val="2"/>
        </w:numPr>
      </w:pPr>
      <w:r>
        <w:t>机器打分测评</w:t>
      </w:r>
    </w:p>
    <w:p>
      <w:r>
        <w:t>脚本１：GPT4打分的测评prompt构建，和人类打分，计算皮尔逊一致性和相关系数</w:t>
      </w:r>
    </w:p>
    <w:p/>
    <w:p>
      <w:pPr>
        <w:numPr>
          <w:ilvl w:val="0"/>
          <w:numId w:val="2"/>
        </w:numPr>
      </w:pPr>
      <w:r>
        <w:t>数据集搜集</w:t>
      </w:r>
    </w:p>
    <w:p>
      <w:r>
        <w:t>脚本１：通过网址批量爬取代码文件的脚本</w:t>
      </w:r>
    </w:p>
    <w:p>
      <w:r>
        <w:t>脚本２：通过构建复杂网页生成的prompt，引导GPT４产生多元化的一批网页数据</w:t>
      </w:r>
    </w:p>
    <w:p/>
    <w:p>
      <w:pPr>
        <w:pStyle w:val="3"/>
        <w:spacing w:line="204" w:lineRule="auto"/>
      </w:pPr>
      <w:r>
        <w:rPr>
          <w:b/>
          <w:sz w:val="32"/>
        </w:rPr>
        <w:t>数据需求：</w:t>
      </w:r>
    </w:p>
    <w:p>
      <w:pPr>
        <w:numPr>
          <w:ilvl w:val="0"/>
          <w:numId w:val="3"/>
        </w:numPr>
      </w:pPr>
      <w:r>
        <w:t>Layout测评</w:t>
      </w:r>
    </w:p>
    <w:p>
      <w:r>
        <w:t>任务１：所有HTML元素是否＂可见＂的数据标注任务</w:t>
      </w:r>
    </w:p>
    <w:p>
      <w:r>
        <w:t>任务２：所有HTML元素的属性是否＂需要比较＂的数据标注任务</w:t>
      </w:r>
    </w:p>
    <w:p>
      <w:r>
        <w:t>任务３：screen2code的bad case收集（</w:t>
      </w:r>
      <w:r>
        <w:fldChar w:fldCharType="begin"/>
      </w:r>
      <w:r>
        <w:instrText xml:space="preserve"> HYPERLINK "https://hk7aj1ekzk.feishu.cn/wiki/Rd70wNWTZi6SZ6kxahpcLBGFnyc" \h </w:instrText>
      </w:r>
      <w:r>
        <w:fldChar w:fldCharType="separate"/>
      </w:r>
      <w:r>
        <w:rPr>
          <w:rStyle w:val="10"/>
        </w:rPr>
        <w:t>done</w:t>
      </w:r>
      <w:r>
        <w:rPr>
          <w:rStyle w:val="10"/>
        </w:rPr>
        <w:fldChar w:fldCharType="end"/>
      </w:r>
      <w:r>
        <w:t>）</w:t>
      </w:r>
    </w:p>
    <w:p/>
    <w:p>
      <w:r>
        <w:t xml:space="preserve">定义1： </w:t>
      </w:r>
      <w:r>
        <w:rPr>
          <w:b/>
        </w:rPr>
        <w:t>”所有HTML元素“</w:t>
      </w:r>
      <w:r>
        <w:t>：HTML文件中可能出现的元素，如＜ｉｍｇ＞等　，参考资料：</w:t>
      </w:r>
      <w:r>
        <w:fldChar w:fldCharType="begin"/>
      </w:r>
      <w:r>
        <w:instrText xml:space="preserve"> HYPERLINK "https://www.runoob.com/html/html-quicklist.html" \h </w:instrText>
      </w:r>
      <w:r>
        <w:fldChar w:fldCharType="separate"/>
      </w:r>
      <w:r>
        <w:rPr>
          <w:rStyle w:val="10"/>
        </w:rPr>
        <w:t>HTML元素速查手册</w:t>
      </w:r>
      <w:r>
        <w:rPr>
          <w:rStyle w:val="10"/>
        </w:rPr>
        <w:fldChar w:fldCharType="end"/>
      </w:r>
      <w:r>
        <w:t>，</w:t>
      </w:r>
      <w:r>
        <w:fldChar w:fldCharType="begin"/>
      </w:r>
      <w:r>
        <w:instrText xml:space="preserve"> HYPERLINK "http://www.lvyestudy.com/html/html-structure" \h </w:instrText>
      </w:r>
      <w:r>
        <w:fldChar w:fldCharType="separate"/>
      </w:r>
      <w:r>
        <w:rPr>
          <w:rStyle w:val="10"/>
        </w:rPr>
        <w:t>HTML文件最基本的组成</w:t>
      </w:r>
      <w:r>
        <w:rPr>
          <w:rStyle w:val="10"/>
        </w:rPr>
        <w:fldChar w:fldCharType="end"/>
      </w:r>
      <w:r>
        <w:t>，</w:t>
      </w:r>
      <w:r>
        <w:fldChar w:fldCharType="begin"/>
      </w:r>
      <w:r>
        <w:instrText xml:space="preserve"> HYPERLINK "https://zh.wikipedia.org/wiki/HTML" \h </w:instrText>
      </w:r>
      <w:r>
        <w:fldChar w:fldCharType="separate"/>
      </w:r>
      <w:r>
        <w:rPr>
          <w:rStyle w:val="10"/>
        </w:rPr>
        <w:t>HTML介绍</w:t>
      </w:r>
      <w:r>
        <w:rPr>
          <w:rStyle w:val="10"/>
        </w:rPr>
        <w:fldChar w:fldCharType="end"/>
      </w:r>
      <w:r>
        <w:t>，</w:t>
      </w:r>
      <w:r>
        <w:fldChar w:fldCharType="begin"/>
      </w:r>
      <w:r>
        <w:instrText xml:space="preserve"> HYPERLINK "https://developer.mozilla.org/zh-CN/docs/Learn/HTML" \h </w:instrText>
      </w:r>
      <w:r>
        <w:fldChar w:fldCharType="separate"/>
      </w:r>
      <w:r>
        <w:rPr>
          <w:rStyle w:val="10"/>
        </w:rPr>
        <w:t>火狐浏览器开发者指南HTML篇</w:t>
      </w:r>
      <w:r>
        <w:rPr>
          <w:rStyle w:val="10"/>
        </w:rPr>
        <w:fldChar w:fldCharType="end"/>
      </w:r>
    </w:p>
    <w:p>
      <w:r>
        <w:t>定义2： ”可见“：HTML元素被渲染后视觉可见，如＜ｂｒ＞换行符，渲染后没有可见的视觉元素，但是＜ｉｍｇ＞渲染后有一个图片，代表可见。</w:t>
      </w:r>
    </w:p>
    <w:p>
      <w:pPr>
        <w:shd w:val="clear" w:color="auto" w:fill="FFFFFF"/>
      </w:pPr>
      <w:r>
        <w:t>定义3： ”需要比较“：评判标准是某个HTML元素的某个属性对视觉渲染效果有影响并且不是CSS样式视觉效果相关，而是文字、内容相关。</w:t>
      </w:r>
    </w:p>
    <w:p>
      <w:r>
        <w:t xml:space="preserve">定义3举例： </w:t>
      </w:r>
      <w:r>
        <w:rPr>
          <w:shd w:val="clear" w:color="auto" w:fill="F6F4F0"/>
        </w:rPr>
        <w:t>&lt;img src="pulpit.jpg" alt="Pulpit rock" width="304" height="228"&gt;</w:t>
      </w:r>
      <w:r>
        <w:t>，该标签的src属性代表图片文件来源，alt代表图片不能加载时占位符文字，</w:t>
      </w:r>
      <w:r>
        <w:rPr>
          <w:shd w:val="clear" w:color="auto" w:fill="F6F4F0"/>
        </w:rPr>
        <w:t>width和height表示图片渲染的宽高。</w:t>
      </w:r>
      <w:r>
        <w:t>src和alt属性会影响到图片渲染的视觉效果，如占位符文字等，且不被CSS样式控制。而其他两个的效果并没有比较的＂价值＂，因为会在局部模块评测，所以该标签src和alt需要比较，width和height则不需要比较。</w:t>
      </w:r>
    </w:p>
    <w:p/>
    <w:p>
      <w:pPr>
        <w:numPr>
          <w:ilvl w:val="0"/>
          <w:numId w:val="4"/>
        </w:numPr>
      </w:pPr>
      <w:r>
        <w:t>局部模块（CSS＋位置）测评</w:t>
      </w:r>
    </w:p>
    <w:p>
      <w:r>
        <w:t>任务１：收集不同类型、不同格式的网页代码</w:t>
      </w:r>
    </w:p>
    <w:p/>
    <w:p>
      <w:pPr>
        <w:numPr>
          <w:ilvl w:val="0"/>
          <w:numId w:val="4"/>
        </w:numPr>
      </w:pPr>
      <w:r>
        <w:t>不可见的元素属性的测评</w:t>
      </w:r>
    </w:p>
    <w:p>
      <w:r>
        <w:t>任务1：对所有元素的事件属性的统计，确定有哪些事件属性，是任务2的前置任务。</w:t>
      </w:r>
    </w:p>
    <w:p>
      <w:r>
        <w:t>任务2：对所有HTML（元素，事件属性）二元组的标注</w:t>
      </w:r>
    </w:p>
    <w:p/>
    <w:p>
      <w:pPr>
        <w:ind w:firstLine="420" w:firstLineChars="0"/>
      </w:pPr>
      <w:r>
        <w:t>定义1：（元素，事件属性）二元组代表会被某些js功能函数绑定的元素，如（button，click）代表&lt;button&gt;元素被click概率比较大。</w:t>
      </w:r>
    </w:p>
    <w:p>
      <w:pPr>
        <w:ind w:firstLine="420" w:firstLineChars="0"/>
      </w:pPr>
      <w:r>
        <w:rPr>
          <w:sz w:val="24"/>
        </w:rPr>
        <w:t>在HTML中，元素可以与事件处理函数绑定，以便当特定事件发生时执行某些操作。例如，一个</w:t>
      </w:r>
      <w:r>
        <w:rPr>
          <w:sz w:val="20"/>
        </w:rPr>
        <w:t>button</w:t>
      </w:r>
      <w:r>
        <w:rPr>
          <w:sz w:val="24"/>
        </w:rPr>
        <w:t>元素可以通过其</w:t>
      </w:r>
      <w:r>
        <w:rPr>
          <w:sz w:val="20"/>
        </w:rPr>
        <w:t>onclick</w:t>
      </w:r>
      <w:r>
        <w:rPr>
          <w:sz w:val="24"/>
        </w:rPr>
        <w:t>属性与点击事件处理函数相关联。这种行为通常被描述为“注册事件监听器”或“设置事件处理程序”。</w:t>
      </w:r>
    </w:p>
    <w:p>
      <w:r>
        <w:rPr>
          <w:sz w:val="24"/>
        </w:rPr>
        <w:t>可以这样形容：</w:t>
      </w:r>
    </w:p>
    <w:p>
      <w:pPr>
        <w:pStyle w:val="11"/>
        <w:shd w:val="clear" w:color="auto" w:fill="D0CECE"/>
      </w:pPr>
      <w:r>
        <w:t>当用户点击按钮时，浏览器会检测到这个动作，并触发与该按钮的 `onclick` 属性绑定的 JavaScript 函数。这个过程称为事件监听；你可以通过在 HTML 元素上设置相应的事件属性（如 `onclick`）来指定当特定类型的事件发生时应执行的代码。这就使得开发者能够定义用户交互的响应行为。</w:t>
      </w:r>
    </w:p>
    <w:p>
      <w:r>
        <w:rPr>
          <w:sz w:val="24"/>
        </w:rPr>
        <w:t>举例来说，一个HTML按钮元素绑定了一个点击事件处理函数可能看起来像这样：</w:t>
      </w:r>
    </w:p>
    <w:p>
      <w:pPr>
        <w:pStyle w:val="11"/>
        <w:shd w:val="clear" w:color="auto" w:fill="D0CECE"/>
      </w:pPr>
      <w:r>
        <w:t>&lt;button onclick="alert('Hello, World!')"&gt;Click Me!&lt;/button&gt;</w:t>
      </w:r>
    </w:p>
    <w:p>
      <w:r>
        <w:rPr>
          <w:sz w:val="24"/>
        </w:rPr>
        <w:t xml:space="preserve">以上示例中，当用户点击按钮时，会弹出一个带有消息 "Hello, World!" 的警告框。这是因为按钮的 </w:t>
      </w:r>
      <w:r>
        <w:rPr>
          <w:sz w:val="20"/>
        </w:rPr>
        <w:t>onclick</w:t>
      </w:r>
      <w:r>
        <w:rPr>
          <w:sz w:val="24"/>
        </w:rPr>
        <w:t xml:space="preserve"> 事件属性被设置为调用 </w:t>
      </w:r>
      <w:r>
        <w:rPr>
          <w:sz w:val="20"/>
        </w:rPr>
        <w:t>alert()</w:t>
      </w:r>
      <w:r>
        <w:rPr>
          <w:sz w:val="24"/>
        </w:rPr>
        <w:t xml:space="preserve"> 函数。</w:t>
      </w:r>
    </w:p>
    <w:p>
      <w:pPr>
        <w:rPr>
          <w:b/>
          <w:bCs/>
        </w:rPr>
      </w:pPr>
      <w:r>
        <w:rPr>
          <w:rFonts w:ascii="宋体" w:hAnsi="宋体" w:eastAsia="宋体"/>
          <w:sz w:val="24"/>
        </w:rPr>
        <w:t>可以被点击</w:t>
      </w:r>
      <w:r>
        <w:rPr>
          <w:rFonts w:ascii="宋体" w:hAnsi="宋体" w:eastAsia="宋体"/>
          <w:b/>
          <w:bCs/>
          <w:sz w:val="24"/>
        </w:rPr>
        <w:t>onclick事件属性绑定的元素</w:t>
      </w:r>
      <w:r>
        <w:rPr>
          <w:b/>
          <w:bCs/>
        </w:rPr>
        <w:t>：</w:t>
      </w:r>
      <w:r>
        <w:rPr>
          <w:rFonts w:hint="eastAsia" w:ascii="宋体" w:hAnsi="宋体" w:eastAsia="宋体"/>
          <w:b/>
          <w:bCs/>
          <w:sz w:val="24"/>
        </w:rPr>
        <w:t>a</w:t>
      </w:r>
      <w:r>
        <w:rPr>
          <w:rFonts w:ascii="宋体" w:hAnsi="宋体" w:eastAsia="宋体"/>
          <w:b/>
          <w:bCs/>
          <w:sz w:val="24"/>
        </w:rPr>
        <w:t>, audio, button, dialog, input, menu, nav, search, select, optgroup, option, textarea, video</w:t>
      </w:r>
    </w:p>
    <w:p/>
    <w:p/>
    <w:p>
      <w:r>
        <w:t>4.　</w:t>
      </w:r>
      <w:r>
        <w:rPr>
          <w:rFonts w:hint="eastAsia"/>
          <w:lang w:val="en-US" w:eastAsia="zh-CN"/>
        </w:rPr>
        <w:t>人类</w:t>
      </w:r>
      <w:r>
        <w:t>打分测评</w:t>
      </w:r>
    </w:p>
    <w:p>
      <w:r>
        <w:t>任务1：需要人类对GPT打分的数据打分</w:t>
      </w:r>
    </w:p>
    <w:p/>
    <w:p>
      <w:r>
        <w:t>5.　数据集搜集</w:t>
      </w:r>
    </w:p>
    <w:p>
      <w:r>
        <w:t>任务1：脚本1爬取的和脚本2生成的代码文件需要人工Review，质量不高的情况比如baidu.com（跳转到www.baidu.com的链接），微博（动态渲染），Review的方法是F12-element(元素)-右键-copy复制</w:t>
      </w:r>
    </w:p>
    <w:p/>
    <w:p>
      <w:r>
        <w:t>脚本1：通过网址批量爬取代码文件的脚本（wget、Invoke-WebRequest等方式拉取网站的HTML文件）</w:t>
      </w:r>
    </w:p>
    <w:p>
      <w:r>
        <w:t>脚本2：通过构建复杂网页生成的prompt，引导GPT４产生多元化的一批网页数据</w:t>
      </w:r>
    </w:p>
    <w:p/>
    <w:sectPr>
      <w:pgSz w:w="13380" w:h="16830"/>
      <w:pgMar w:top="1440" w:right="1080" w:bottom="1440" w:left="1080" w:header="638" w:footer="6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69DDD"/>
    <w:multiLevelType w:val="singleLevel"/>
    <w:tmpl w:val="8FF69DDD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1">
    <w:nsid w:val="EFD89F07"/>
    <w:multiLevelType w:val="singleLevel"/>
    <w:tmpl w:val="EFD89F07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2">
    <w:nsid w:val="FFEA8C4F"/>
    <w:multiLevelType w:val="singleLevel"/>
    <w:tmpl w:val="FFEA8C4F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3">
    <w:nsid w:val="3DDA4008"/>
    <w:multiLevelType w:val="singleLevel"/>
    <w:tmpl w:val="3DDA4008"/>
    <w:lvl w:ilvl="0" w:tentative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CF03DF"/>
    <w:rsid w:val="5FDE0DDD"/>
    <w:rsid w:val="B5FDF24D"/>
    <w:rsid w:val="F7BAF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paragraph" w:styleId="3">
    <w:name w:val="heading 2"/>
    <w:uiPriority w:val="0"/>
    <w:pPr>
      <w:keepNext/>
      <w:keepLines/>
      <w:spacing w:before="348" w:after="190"/>
    </w:pPr>
    <w:rPr>
      <w:rFonts w:asciiTheme="minorHAnsi" w:hAnsiTheme="minorHAnsi" w:eastAsiaTheme="minorEastAsia" w:cstheme="minorBidi"/>
      <w:b/>
      <w:kern w:val="2"/>
      <w:sz w:val="28"/>
    </w:rPr>
  </w:style>
  <w:style w:type="paragraph" w:styleId="4">
    <w:name w:val="heading 3"/>
    <w:uiPriority w:val="0"/>
    <w:pPr>
      <w:keepNext/>
      <w:keepLines/>
      <w:spacing w:before="348" w:after="170"/>
    </w:pPr>
    <w:rPr>
      <w:rFonts w:asciiTheme="minorHAnsi" w:hAnsiTheme="minorHAnsi" w:eastAsiaTheme="minorEastAsia" w:cstheme="minorBidi"/>
      <w:b/>
      <w:kern w:val="2"/>
      <w:sz w:val="22"/>
    </w:rPr>
  </w:style>
  <w:style w:type="paragraph" w:styleId="5">
    <w:name w:val="heading 4"/>
    <w:uiPriority w:val="0"/>
    <w:pPr>
      <w:keepNext/>
      <w:keepLines/>
      <w:spacing w:before="348" w:after="150"/>
    </w:pPr>
    <w:rPr>
      <w:rFonts w:asciiTheme="minorHAnsi" w:hAnsiTheme="minorHAnsi" w:eastAsiaTheme="minorEastAsia" w:cstheme="minorBidi"/>
      <w:b/>
      <w:kern w:val="2"/>
      <w:sz w:val="16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uiPriority w:val="0"/>
    <w:rPr>
      <w:color w:val="0563C1"/>
      <w:u w:val="single"/>
    </w:rPr>
  </w:style>
  <w:style w:type="paragraph" w:customStyle="1" w:styleId="11">
    <w:name w:val="钉钉文档代码块"/>
    <w:uiPriority w:val="0"/>
    <w:rPr>
      <w:rFonts w:asciiTheme="minorHAnsi" w:hAnsiTheme="minorHAnsi" w:eastAsiaTheme="minorEastAsia" w:cstheme="minorBidi"/>
      <w:kern w:val="2"/>
      <w:sz w:val="21"/>
    </w:rPr>
  </w:style>
  <w:style w:type="paragraph" w:customStyle="1" w:styleId="12">
    <w:name w:val="钉钉文档引用"/>
    <w:uiPriority w:val="0"/>
    <w:pPr>
      <w:pBdr>
        <w:left w:val="single" w:color="F0F0F0" w:sz="30" w:space="9"/>
      </w:pBdr>
    </w:pPr>
    <w:rPr>
      <w:rFonts w:ascii="微软雅黑" w:hAnsi="微软雅黑" w:eastAsia="微软雅黑" w:cs="微软雅黑"/>
      <w:color w:val="ADADAD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Office_6.3.0.8471_F1E327BC-269C-435d-A152-05C5408002CA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DingTalk</dc:creator>
  <dc:description>DingTalk Document</dc:description>
  <cp:lastModifiedBy>BY2006113</cp:lastModifiedBy>
  <dcterms:modified xsi:type="dcterms:W3CDTF">2023-12-07T01:04:12Z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3B7A72B769C07DCB8CA97065A0D2A4B0_43</vt:lpwstr>
  </property>
</Properties>
</file>