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svg" ContentType="image/svg+xml"/>
  <Override PartName="/word/media/rId40.svg" ContentType="image/svg+xml"/>
  <Override PartName="/word/media/rId21.svg" ContentType="image/svg+xml"/>
  <Override PartName="/word/media/rId26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Mục tiêu 2</w:t>
      </w:r>
    </w:p>
    <w:bookmarkStart w:id="20" w:name="import-and-process-data"/>
    <w:p>
      <w:pPr>
        <w:pStyle w:val="Heading2"/>
      </w:pPr>
      <w:r>
        <w:t xml:space="preserve">1. Import and process data</w:t>
      </w:r>
    </w:p>
    <w:bookmarkEnd w:id="20"/>
    <w:bookmarkStart w:id="24" w:name="epidemic-trend"/>
    <w:p>
      <w:pPr>
        <w:pStyle w:val="Heading2"/>
      </w:pPr>
      <w:r>
        <w:t xml:space="preserve">2. Epidemic trend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t2_An_files/figure-docx/unnamed-chunk-3-1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process-date-onset"/>
    <w:p>
      <w:pPr>
        <w:pStyle w:val="Heading2"/>
      </w:pPr>
      <w:r>
        <w:t xml:space="preserve">3. Process Date Onset</w:t>
      </w:r>
    </w:p>
    <w:bookmarkEnd w:id="25"/>
    <w:bookmarkStart w:id="30" w:name="esstimate-rt-of-ob1"/>
    <w:p>
      <w:pPr>
        <w:pStyle w:val="Heading2"/>
      </w:pPr>
      <w:r>
        <w:t xml:space="preserve">4. Esstimate Rt of Ob1</w:t>
      </w:r>
    </w:p>
    <w:bookmarkStart w:id="29" w:name="biểu-đồ-rt-gộp-với-số-ca-của-đợt-dịch-1"/>
    <w:p>
      <w:pPr>
        <w:pStyle w:val="Heading3"/>
      </w:pPr>
      <w:r>
        <w:t xml:space="preserve">Biểu đồ Rt gộp với số ca của đợt dịch 1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t2_An_files/figure-docx/unnamed-chunk-6-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estimate-rt-of-ob2"/>
    <w:p>
      <w:pPr>
        <w:pStyle w:val="Heading2"/>
      </w:pPr>
      <w:r>
        <w:t xml:space="preserve">5. Estimate Rt of Ob2</w:t>
      </w:r>
    </w:p>
    <w:bookmarkStart w:id="34" w:name="biểu-đồ-rt-gộp-với-số-ca-của-đợt-dịch-2"/>
    <w:p>
      <w:pPr>
        <w:pStyle w:val="Heading3"/>
      </w:pPr>
      <w:r>
        <w:t xml:space="preserve">Biểu đồ Rt gộp với số ca của đợt dịch 2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t2_An_files/figure-docx/unnamed-chunk-8-1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44" w:name="so-sánh-giữa-2-đợt-dịch"/>
    <w:p>
      <w:pPr>
        <w:pStyle w:val="Heading2"/>
      </w:pPr>
      <w:r>
        <w:t xml:space="preserve">6. So sánh giữa 2 đợt dịch</w:t>
      </w:r>
    </w:p>
    <w:bookmarkStart w:id="36" w:name="rt"/>
    <w:p>
      <w:pPr>
        <w:pStyle w:val="Heading3"/>
      </w:pPr>
      <w:r>
        <w:t xml:space="preserve">Rt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(0.84,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(0.96, 1.42)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q1_rt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(0.72, 1.04)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(0.86, 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q3_rt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(0.95, 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 (1.07, 1.63)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xanh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test; Pearson's Chi-squared test</w:t>
            </w:r>
          </w:p>
        </w:tc>
      </w:tr>
    </w:tbl>
    <w:bookmarkEnd w:id="36"/>
    <w:bookmarkStart w:id="43" w:name="các-chỉ-số-khác"/>
    <w:p>
      <w:pPr>
        <w:pStyle w:val="Heading3"/>
      </w:pPr>
      <w:r>
        <w:t xml:space="preserve">Các chỉ số khác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8,937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8,439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(11-110)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(12-166)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10-15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4,891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4,769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Khác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3,260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Nội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Ngoại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3,499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vaccination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Có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Không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5,096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4,230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Không rõ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(Q1-Q3);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test; Pearson's Chi-squared test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304.0 (175.0-485.0)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324.0 (167.0-467.0)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392,411.0 (190,375.0-542,243.0)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372,904.0 (176,988.0-588,926.0)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rate_per_100k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 (74.5-122.0)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92.1 (73.3-112.0)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(Q1-Q3)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test; Wilcoxon rank sum exact test</w:t>
            </w:r>
          </w:p>
        </w:tc>
      </w:tr>
    </w:tbl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t2_An_files/figure-docx/unnamed-chunk-10-1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t2_An_files/figure-docx/unnamed-chunk-11-1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7" w:name="phân-tích-trong-mỗi-đợt-dịch"/>
    <w:p>
      <w:pPr>
        <w:pStyle w:val="Heading2"/>
      </w:pPr>
      <w:r>
        <w:t xml:space="preserve">7. Phân tích trong mỗi đợt dịch</w:t>
      </w:r>
    </w:p>
    <w:bookmarkStart w:id="45" w:name="đợt-dịch-2018-2019"/>
    <w:p>
      <w:pPr>
        <w:pStyle w:val="Heading3"/>
      </w:pPr>
      <w:r>
        <w:t xml:space="preserve">Đợt dịch 2018-2019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8,914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&lt;1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2,339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1-5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2,701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6-10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10-15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&gt;15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4,874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1,368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Khác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Nội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Ngoại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4,037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982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vaccination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Có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Không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5,084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1,748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1,782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Không rõ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1,466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8,993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Có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Không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5,137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Không rõ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3,782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2,914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1,818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Khác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Nội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2,200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Ngoại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1,739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(11-110)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(17-66)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(9-74)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(26-327)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2,723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10-15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(Q1-Q3)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Kruskal-Wallis rank sum test</w:t>
            </w:r>
          </w:p>
        </w:tc>
      </w:tr>
    </w:tbl>
    <w:bookmarkEnd w:id="45"/>
    <w:bookmarkStart w:id="46" w:name="đợt-dịch-20224-2025"/>
    <w:p>
      <w:pPr>
        <w:pStyle w:val="Heading3"/>
      </w:pPr>
      <w:r>
        <w:t xml:space="preserve">Đợt dịch 20224-2025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8,430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&lt;1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1-5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1,410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6-10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10-15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&gt;15 tuổi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4,763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1,237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814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1,188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822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Khác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Nội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Ngoại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3,497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vaccination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Có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1,408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Không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4,224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1,712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814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Không rõ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8,485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Có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3,783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Không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4,254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Không rõ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4,794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Nữ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Khác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3,263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Nội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Ngoại trú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(12-166)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(72-182)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(8-140)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(20-215)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10-15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1,408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&gt;15 tuổi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(Q1-Q3)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Kruskal-Wallis rank sum test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svg" /><Relationship Type="http://schemas.openxmlformats.org/officeDocument/2006/relationships/image" Id="rId40" Target="media/rId40.svg" /><Relationship Type="http://schemas.openxmlformats.org/officeDocument/2006/relationships/image" Id="rId21" Target="media/rId21.svg" /><Relationship Type="http://schemas.openxmlformats.org/officeDocument/2006/relationships/image" Id="rId26" Target="media/rId26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tiêu 2</dc:title>
  <dc:creator/>
  <cp:keywords/>
  <dcterms:created xsi:type="dcterms:W3CDTF">2025-10-22T07:39:59Z</dcterms:created>
  <dcterms:modified xsi:type="dcterms:W3CDTF">2025-10-22T07:39:59Z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