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First, the number of reactions per day (N) required for 3 GW thermal power is: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t</m:t>
                </m:r>
                <m:r>
                  <m:t>h</m:t>
                </m:r>
              </m:sub>
            </m:sSub>
            <m:r>
              <m:rPr>
                <m:sty m:val="p"/>
              </m:rPr>
              <m:t>⋅</m:t>
            </m:r>
            <m:r>
              <m:t>t</m:t>
            </m:r>
          </m:num>
          <m:den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  <m:r>
              <m:t> </m:t>
            </m:r>
            <m:r>
              <m:rPr>
                <m:nor/>
                <m:sty m:val="p"/>
              </m:rPr>
              <m:t>J/s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86400</m:t>
            </m:r>
            <m:r>
              <m:t> 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17.6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t> </m:t>
            </m:r>
            <m:r>
              <m:rPr>
                <m:nor/>
                <m:sty m:val="p"/>
              </m:rPr>
              <m:t>eV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19</m:t>
                </m:r>
              </m:sup>
            </m:sSup>
            <m:r>
              <m:t> </m:t>
            </m:r>
            <m:r>
              <m:rPr>
                <m:nor/>
                <m:sty m:val="p"/>
              </m:rPr>
              <m:t>J/eV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≈</m:t>
        </m:r>
        <m:r>
          <m:t>9.21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25</m:t>
            </m:r>
          </m:sup>
        </m:sSup>
      </m:oMath>
    </w:p>
    <w:p>
      <w:pPr>
        <w:pStyle w:val="BodyText"/>
      </w:pPr>
      <w:r>
        <w:t xml:space="preserve">The mass of Deuterium (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) consumed is calculated by converting reactions to moles: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9.21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25</m:t>
                </m:r>
              </m:sup>
            </m:sSup>
          </m:num>
          <m:den>
            <m:r>
              <m:t>6.0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t> </m:t>
            </m:r>
            <m:sSup>
              <m:e>
                <m:r>
                  <m:rPr>
                    <m:nor/>
                    <m:sty m:val="p"/>
                  </m:rPr>
                  <m:t>mol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307</m:t>
        </m:r>
        <m:r>
          <m:t> </m:t>
        </m:r>
        <m:r>
          <m:rPr>
            <m:nor/>
            <m:sty m:val="p"/>
          </m:rPr>
          <m:t>g</m:t>
        </m:r>
      </m:oMath>
    </w:p>
    <w:p>
      <w:pPr>
        <w:pStyle w:val="BodyText"/>
      </w:pPr>
      <w:r>
        <w:t xml:space="preserve">Similarly, the mass of Tritium (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) consumed per day is: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9.21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25</m:t>
                </m:r>
              </m:sup>
            </m:sSup>
          </m:num>
          <m:den>
            <m:r>
              <m:t>6.0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t> </m:t>
            </m:r>
            <m:sSup>
              <m:e>
                <m:r>
                  <m:rPr>
                    <m:nor/>
                    <m:sty m:val="p"/>
                  </m:rPr>
                  <m:t>mol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t>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460</m:t>
        </m:r>
        <m:r>
          <m:t> </m:t>
        </m:r>
        <m:r>
          <m:rPr>
            <m:nor/>
            <m:sty m:val="p"/>
          </m:rPr>
          <m:t>g</m:t>
        </m:r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2025-10-03T02:36:54Z</dcterms:created>
  <dcterms:modified xsi:type="dcterms:W3CDTF">2025-10-03T02:36:54Z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