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62B2" w:rsidRPr="0002190C" w:rsidRDefault="007D62B2" w:rsidP="007718E1">
      <w:pPr>
        <w:jc w:val="both"/>
        <w:rPr>
          <w:rFonts w:ascii="Roboto" w:hAnsi="Roboto"/>
          <w:b/>
          <w:bCs/>
        </w:rPr>
      </w:pPr>
      <w:r w:rsidRPr="0002190C">
        <w:rPr>
          <w:rFonts w:ascii="Roboto" w:hAnsi="Roboto"/>
          <w:b/>
          <w:bCs/>
        </w:rPr>
        <w:t>Manual</w:t>
      </w:r>
      <w:r w:rsidR="00CB4357">
        <w:rPr>
          <w:rFonts w:ascii="Roboto" w:hAnsi="Roboto"/>
          <w:b/>
          <w:bCs/>
        </w:rPr>
        <w:t xml:space="preserve"> ‘ColorFabUI’ v.1</w:t>
      </w:r>
    </w:p>
    <w:p w:rsidR="007D62B2" w:rsidRDefault="007D62B2" w:rsidP="007718E1">
      <w:pPr>
        <w:pStyle w:val="ListParagraph"/>
        <w:numPr>
          <w:ilvl w:val="0"/>
          <w:numId w:val="1"/>
        </w:numPr>
        <w:jc w:val="both"/>
        <w:rPr>
          <w:rFonts w:ascii="Roboto" w:hAnsi="Roboto"/>
        </w:rPr>
      </w:pPr>
      <w:r>
        <w:rPr>
          <w:rFonts w:ascii="Roboto" w:hAnsi="Roboto"/>
        </w:rPr>
        <w:t>Save ‘ColorFabUI’ scripts into a project folder.</w:t>
      </w:r>
    </w:p>
    <w:p w:rsidR="00284455" w:rsidRPr="007D62B2" w:rsidRDefault="007D62B2" w:rsidP="007718E1">
      <w:pPr>
        <w:pStyle w:val="ListParagraph"/>
        <w:numPr>
          <w:ilvl w:val="0"/>
          <w:numId w:val="1"/>
        </w:numPr>
        <w:jc w:val="both"/>
        <w:rPr>
          <w:rFonts w:ascii="Roboto" w:hAnsi="Roboto"/>
        </w:rPr>
      </w:pPr>
      <w:r w:rsidRPr="007D62B2">
        <w:rPr>
          <w:rFonts w:ascii="Roboto" w:hAnsi="Roboto"/>
        </w:rPr>
        <w:t>Open Blender, using ‘Administrator mode’</w:t>
      </w:r>
    </w:p>
    <w:p w:rsidR="007D62B2" w:rsidRPr="007D62B2" w:rsidRDefault="007D62B2" w:rsidP="007718E1">
      <w:pPr>
        <w:pStyle w:val="ListParagraph"/>
        <w:jc w:val="both"/>
        <w:rPr>
          <w:rFonts w:ascii="Roboto" w:hAnsi="Roboto"/>
        </w:rPr>
      </w:pPr>
      <w:r w:rsidRPr="007D62B2">
        <w:rPr>
          <w:rFonts w:ascii="Roboto" w:hAnsi="Roboto"/>
          <w:noProof/>
          <w:lang w:eastAsia="en-US"/>
        </w:rPr>
        <w:drawing>
          <wp:inline distT="0" distB="0" distL="0" distR="0" wp14:anchorId="2BE9C0AF" wp14:editId="0E54EA21">
            <wp:extent cx="2717321" cy="1735157"/>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39837" cy="1749535"/>
                    </a:xfrm>
                    <a:prstGeom prst="rect">
                      <a:avLst/>
                    </a:prstGeom>
                  </pic:spPr>
                </pic:pic>
              </a:graphicData>
            </a:graphic>
          </wp:inline>
        </w:drawing>
      </w:r>
    </w:p>
    <w:p w:rsidR="007D62B2" w:rsidRDefault="007D62B2" w:rsidP="007718E1">
      <w:pPr>
        <w:pStyle w:val="ListParagraph"/>
        <w:numPr>
          <w:ilvl w:val="0"/>
          <w:numId w:val="1"/>
        </w:numPr>
        <w:jc w:val="both"/>
        <w:rPr>
          <w:rFonts w:ascii="Roboto" w:hAnsi="Roboto"/>
        </w:rPr>
      </w:pPr>
      <w:r>
        <w:rPr>
          <w:rFonts w:ascii="Roboto" w:hAnsi="Roboto"/>
        </w:rPr>
        <w:t>Save Blender workspace into the same folder of ColorFabUI. This is allows the ColorFabUI script to access other script (call external script).</w:t>
      </w:r>
    </w:p>
    <w:p w:rsidR="007D62B2" w:rsidRDefault="007D62B2" w:rsidP="007718E1">
      <w:pPr>
        <w:pStyle w:val="ListParagraph"/>
        <w:jc w:val="both"/>
        <w:rPr>
          <w:rFonts w:ascii="Roboto" w:hAnsi="Roboto"/>
        </w:rPr>
      </w:pPr>
      <w:r>
        <w:rPr>
          <w:noProof/>
          <w:lang w:eastAsia="en-US"/>
        </w:rPr>
        <w:drawing>
          <wp:inline distT="0" distB="0" distL="0" distR="0" wp14:anchorId="46CA880E" wp14:editId="5ADB8827">
            <wp:extent cx="4029075" cy="723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29075" cy="723900"/>
                    </a:xfrm>
                    <a:prstGeom prst="rect">
                      <a:avLst/>
                    </a:prstGeom>
                  </pic:spPr>
                </pic:pic>
              </a:graphicData>
            </a:graphic>
          </wp:inline>
        </w:drawing>
      </w:r>
    </w:p>
    <w:p w:rsidR="007D62B2" w:rsidRPr="007D62B2" w:rsidRDefault="007D62B2" w:rsidP="007718E1">
      <w:pPr>
        <w:pStyle w:val="ListParagraph"/>
        <w:numPr>
          <w:ilvl w:val="0"/>
          <w:numId w:val="1"/>
        </w:numPr>
        <w:jc w:val="both"/>
        <w:rPr>
          <w:rFonts w:ascii="Roboto" w:hAnsi="Roboto"/>
        </w:rPr>
      </w:pPr>
      <w:r w:rsidRPr="007D62B2">
        <w:rPr>
          <w:rFonts w:ascii="Roboto" w:hAnsi="Roboto"/>
        </w:rPr>
        <w:t xml:space="preserve">Open Text Editor and load a script </w:t>
      </w:r>
      <w:r>
        <w:rPr>
          <w:rFonts w:ascii="Roboto" w:hAnsi="Roboto"/>
        </w:rPr>
        <w:t>‘</w:t>
      </w:r>
      <w:r w:rsidRPr="007D62B2">
        <w:rPr>
          <w:rFonts w:ascii="Roboto" w:hAnsi="Roboto"/>
        </w:rPr>
        <w:t>ColorFabUI.py</w:t>
      </w:r>
      <w:r>
        <w:rPr>
          <w:rFonts w:ascii="Roboto" w:hAnsi="Roboto"/>
        </w:rPr>
        <w:t>’</w:t>
      </w:r>
      <w:r w:rsidRPr="007D62B2">
        <w:rPr>
          <w:rFonts w:ascii="Roboto" w:hAnsi="Roboto"/>
        </w:rPr>
        <w:t xml:space="preserve"> into Text Editor</w:t>
      </w:r>
    </w:p>
    <w:p w:rsidR="007D62B2" w:rsidRPr="007D62B2" w:rsidRDefault="007D62B2" w:rsidP="007718E1">
      <w:pPr>
        <w:pStyle w:val="ListParagraph"/>
        <w:jc w:val="both"/>
        <w:rPr>
          <w:rFonts w:ascii="Roboto" w:hAnsi="Roboto"/>
        </w:rPr>
      </w:pPr>
      <w:r w:rsidRPr="007D62B2">
        <w:rPr>
          <w:rFonts w:ascii="Roboto" w:hAnsi="Roboto"/>
          <w:noProof/>
          <w:lang w:eastAsia="en-US"/>
        </w:rPr>
        <w:drawing>
          <wp:inline distT="0" distB="0" distL="0" distR="0" wp14:anchorId="69AB1468" wp14:editId="5EF841B3">
            <wp:extent cx="2763271" cy="26310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73384" cy="2640687"/>
                    </a:xfrm>
                    <a:prstGeom prst="rect">
                      <a:avLst/>
                    </a:prstGeom>
                  </pic:spPr>
                </pic:pic>
              </a:graphicData>
            </a:graphic>
          </wp:inline>
        </w:drawing>
      </w:r>
    </w:p>
    <w:p w:rsidR="007D62B2" w:rsidRDefault="007D62B2" w:rsidP="007718E1">
      <w:pPr>
        <w:pStyle w:val="ListParagraph"/>
        <w:numPr>
          <w:ilvl w:val="0"/>
          <w:numId w:val="1"/>
        </w:numPr>
        <w:jc w:val="both"/>
        <w:rPr>
          <w:rFonts w:ascii="Roboto" w:hAnsi="Roboto"/>
        </w:rPr>
      </w:pPr>
      <w:r>
        <w:rPr>
          <w:rFonts w:ascii="Roboto" w:hAnsi="Roboto"/>
        </w:rPr>
        <w:t>Then ‘run script’</w:t>
      </w:r>
    </w:p>
    <w:p w:rsidR="007D62B2" w:rsidRDefault="007D62B2" w:rsidP="007718E1">
      <w:pPr>
        <w:pStyle w:val="ListParagraph"/>
        <w:jc w:val="both"/>
        <w:rPr>
          <w:rFonts w:ascii="Roboto" w:hAnsi="Roboto"/>
        </w:rPr>
      </w:pPr>
      <w:r>
        <w:rPr>
          <w:noProof/>
          <w:lang w:eastAsia="en-US"/>
        </w:rPr>
        <w:drawing>
          <wp:inline distT="0" distB="0" distL="0" distR="0" wp14:anchorId="44D9944F" wp14:editId="3B2CFFAE">
            <wp:extent cx="5943600" cy="3155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5595"/>
                    </a:xfrm>
                    <a:prstGeom prst="rect">
                      <a:avLst/>
                    </a:prstGeom>
                  </pic:spPr>
                </pic:pic>
              </a:graphicData>
            </a:graphic>
          </wp:inline>
        </w:drawing>
      </w:r>
    </w:p>
    <w:p w:rsidR="007D62B2" w:rsidRDefault="0002190C" w:rsidP="007718E1">
      <w:pPr>
        <w:pStyle w:val="ListParagraph"/>
        <w:numPr>
          <w:ilvl w:val="0"/>
          <w:numId w:val="1"/>
        </w:numPr>
        <w:jc w:val="both"/>
        <w:rPr>
          <w:rFonts w:ascii="Roboto" w:hAnsi="Roboto"/>
        </w:rPr>
      </w:pPr>
      <w:r>
        <w:rPr>
          <w:rFonts w:ascii="Roboto" w:hAnsi="Roboto"/>
        </w:rPr>
        <w:t>Return to ‘3D editor view’ you will see the misc. menu;</w:t>
      </w:r>
    </w:p>
    <w:p w:rsidR="0002190C" w:rsidRDefault="0002190C" w:rsidP="007718E1">
      <w:pPr>
        <w:pStyle w:val="ListParagraph"/>
        <w:jc w:val="both"/>
        <w:rPr>
          <w:rFonts w:ascii="Roboto" w:hAnsi="Roboto"/>
        </w:rPr>
      </w:pPr>
      <w:r>
        <w:rPr>
          <w:noProof/>
          <w:lang w:eastAsia="en-US"/>
        </w:rPr>
        <w:lastRenderedPageBreak/>
        <w:drawing>
          <wp:inline distT="0" distB="0" distL="0" distR="0" wp14:anchorId="5616C3C3" wp14:editId="70451F5E">
            <wp:extent cx="1504950" cy="3838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04950" cy="3838575"/>
                    </a:xfrm>
                    <a:prstGeom prst="rect">
                      <a:avLst/>
                    </a:prstGeom>
                  </pic:spPr>
                </pic:pic>
              </a:graphicData>
            </a:graphic>
          </wp:inline>
        </w:drawing>
      </w:r>
    </w:p>
    <w:p w:rsidR="0002190C" w:rsidRDefault="0002190C" w:rsidP="007718E1">
      <w:pPr>
        <w:pStyle w:val="ListParagraph"/>
        <w:numPr>
          <w:ilvl w:val="0"/>
          <w:numId w:val="1"/>
        </w:numPr>
        <w:jc w:val="both"/>
        <w:rPr>
          <w:rFonts w:ascii="Roboto" w:hAnsi="Roboto"/>
        </w:rPr>
      </w:pPr>
      <w:r>
        <w:rPr>
          <w:rFonts w:ascii="Roboto" w:hAnsi="Roboto"/>
        </w:rPr>
        <w:t>The additional menu will display after the model was loaded into the program.</w:t>
      </w:r>
      <w:r w:rsidR="007718E1">
        <w:rPr>
          <w:rFonts w:ascii="Roboto" w:hAnsi="Roboto"/>
        </w:rPr>
        <w:t xml:space="preserve"> So, we load the model into the editor (either ‘OBJ’, ‘STL’, or ‘FBX’).</w:t>
      </w:r>
    </w:p>
    <w:p w:rsidR="0002190C" w:rsidRDefault="0002190C" w:rsidP="007718E1">
      <w:pPr>
        <w:pStyle w:val="ListParagraph"/>
        <w:jc w:val="both"/>
        <w:rPr>
          <w:rFonts w:ascii="Roboto" w:hAnsi="Roboto"/>
        </w:rPr>
      </w:pPr>
      <w:r>
        <w:rPr>
          <w:noProof/>
          <w:lang w:eastAsia="en-US"/>
        </w:rPr>
        <w:drawing>
          <wp:inline distT="0" distB="0" distL="0" distR="0" wp14:anchorId="26474CC6" wp14:editId="2D352277">
            <wp:extent cx="4133850" cy="723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33850" cy="723900"/>
                    </a:xfrm>
                    <a:prstGeom prst="rect">
                      <a:avLst/>
                    </a:prstGeom>
                  </pic:spPr>
                </pic:pic>
              </a:graphicData>
            </a:graphic>
          </wp:inline>
        </w:drawing>
      </w:r>
    </w:p>
    <w:p w:rsidR="0002190C" w:rsidRDefault="007718E1" w:rsidP="007718E1">
      <w:pPr>
        <w:pStyle w:val="ListParagraph"/>
        <w:jc w:val="both"/>
        <w:rPr>
          <w:rFonts w:ascii="Roboto" w:hAnsi="Roboto"/>
        </w:rPr>
      </w:pPr>
      <w:r>
        <w:rPr>
          <w:noProof/>
          <w:lang w:eastAsia="en-US"/>
        </w:rPr>
        <w:drawing>
          <wp:inline distT="0" distB="0" distL="0" distR="0" wp14:anchorId="096F7007" wp14:editId="7C27E4F5">
            <wp:extent cx="4123426" cy="307521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47580" cy="3093228"/>
                    </a:xfrm>
                    <a:prstGeom prst="rect">
                      <a:avLst/>
                    </a:prstGeom>
                  </pic:spPr>
                </pic:pic>
              </a:graphicData>
            </a:graphic>
          </wp:inline>
        </w:drawing>
      </w:r>
    </w:p>
    <w:p w:rsidR="007718E1" w:rsidRDefault="007718E1" w:rsidP="007718E1">
      <w:pPr>
        <w:pStyle w:val="ListParagraph"/>
        <w:numPr>
          <w:ilvl w:val="0"/>
          <w:numId w:val="1"/>
        </w:numPr>
        <w:jc w:val="both"/>
        <w:rPr>
          <w:rFonts w:ascii="Roboto" w:hAnsi="Roboto"/>
        </w:rPr>
      </w:pPr>
      <w:r>
        <w:rPr>
          <w:rFonts w:ascii="Roboto" w:hAnsi="Roboto"/>
        </w:rPr>
        <w:t xml:space="preserve">Process the Voxelization by setting the resolution and ‘preview’. </w:t>
      </w:r>
    </w:p>
    <w:p w:rsidR="007718E1" w:rsidRDefault="007718E1" w:rsidP="007718E1">
      <w:pPr>
        <w:pStyle w:val="ListParagraph"/>
        <w:jc w:val="both"/>
        <w:rPr>
          <w:rFonts w:ascii="Roboto" w:hAnsi="Roboto"/>
        </w:rPr>
      </w:pPr>
      <w:r>
        <w:rPr>
          <w:noProof/>
          <w:lang w:eastAsia="en-US"/>
        </w:rPr>
        <w:lastRenderedPageBreak/>
        <w:drawing>
          <wp:inline distT="0" distB="0" distL="0" distR="0" wp14:anchorId="4B84744D" wp14:editId="261FF009">
            <wp:extent cx="1895475" cy="895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95475" cy="895350"/>
                    </a:xfrm>
                    <a:prstGeom prst="rect">
                      <a:avLst/>
                    </a:prstGeom>
                  </pic:spPr>
                </pic:pic>
              </a:graphicData>
            </a:graphic>
          </wp:inline>
        </w:drawing>
      </w:r>
    </w:p>
    <w:p w:rsidR="007718E1" w:rsidRDefault="007718E1" w:rsidP="007718E1">
      <w:pPr>
        <w:pStyle w:val="ListParagraph"/>
        <w:numPr>
          <w:ilvl w:val="0"/>
          <w:numId w:val="1"/>
        </w:numPr>
        <w:jc w:val="both"/>
        <w:rPr>
          <w:rFonts w:ascii="Roboto" w:hAnsi="Roboto"/>
        </w:rPr>
      </w:pPr>
      <w:r>
        <w:rPr>
          <w:rFonts w:ascii="Roboto" w:hAnsi="Roboto"/>
        </w:rPr>
        <w:t>If the resolution is preferred, then ‘process’.</w:t>
      </w:r>
    </w:p>
    <w:p w:rsidR="007718E1" w:rsidRDefault="007718E1" w:rsidP="007718E1">
      <w:pPr>
        <w:pStyle w:val="ListParagraph"/>
        <w:jc w:val="both"/>
        <w:rPr>
          <w:rFonts w:ascii="Roboto" w:hAnsi="Roboto"/>
        </w:rPr>
      </w:pPr>
      <w:r>
        <w:rPr>
          <w:noProof/>
          <w:lang w:eastAsia="en-US"/>
        </w:rPr>
        <w:drawing>
          <wp:inline distT="0" distB="0" distL="0" distR="0" wp14:anchorId="594BDB50" wp14:editId="373D9DBB">
            <wp:extent cx="3071004" cy="187300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86652" cy="1882552"/>
                    </a:xfrm>
                    <a:prstGeom prst="rect">
                      <a:avLst/>
                    </a:prstGeom>
                  </pic:spPr>
                </pic:pic>
              </a:graphicData>
            </a:graphic>
          </wp:inline>
        </w:drawing>
      </w:r>
    </w:p>
    <w:p w:rsidR="007718E1" w:rsidRDefault="007718E1" w:rsidP="007718E1">
      <w:pPr>
        <w:pStyle w:val="ListParagraph"/>
        <w:numPr>
          <w:ilvl w:val="0"/>
          <w:numId w:val="1"/>
        </w:numPr>
        <w:jc w:val="both"/>
        <w:rPr>
          <w:rFonts w:ascii="Roboto" w:hAnsi="Roboto"/>
        </w:rPr>
      </w:pPr>
      <w:r>
        <w:rPr>
          <w:rFonts w:ascii="Roboto" w:hAnsi="Roboto"/>
        </w:rPr>
        <w:t>After hit ‘process’ the object will never return to the 3D model state (but will stayed as the Voxelization)</w:t>
      </w:r>
    </w:p>
    <w:p w:rsidR="007718E1" w:rsidRDefault="007718E1" w:rsidP="007718E1">
      <w:pPr>
        <w:pStyle w:val="ListParagraph"/>
        <w:numPr>
          <w:ilvl w:val="0"/>
          <w:numId w:val="1"/>
        </w:numPr>
        <w:jc w:val="both"/>
        <w:rPr>
          <w:rFonts w:ascii="Roboto" w:hAnsi="Roboto"/>
        </w:rPr>
      </w:pPr>
      <w:r>
        <w:rPr>
          <w:rFonts w:ascii="Roboto" w:hAnsi="Roboto"/>
        </w:rPr>
        <w:t>At this point, save the model as ‘OBJ’ file only by hitting ‘Export OBJ’.</w:t>
      </w:r>
    </w:p>
    <w:p w:rsidR="007718E1" w:rsidRDefault="007718E1" w:rsidP="007718E1">
      <w:pPr>
        <w:pStyle w:val="ListParagraph"/>
        <w:jc w:val="both"/>
        <w:rPr>
          <w:rFonts w:ascii="Roboto" w:hAnsi="Roboto"/>
        </w:rPr>
      </w:pPr>
      <w:r>
        <w:rPr>
          <w:noProof/>
          <w:lang w:eastAsia="en-US"/>
        </w:rPr>
        <w:drawing>
          <wp:inline distT="0" distB="0" distL="0" distR="0" wp14:anchorId="0489EF5C" wp14:editId="62C29D67">
            <wp:extent cx="1885950" cy="1057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85950" cy="1057275"/>
                    </a:xfrm>
                    <a:prstGeom prst="rect">
                      <a:avLst/>
                    </a:prstGeom>
                  </pic:spPr>
                </pic:pic>
              </a:graphicData>
            </a:graphic>
          </wp:inline>
        </w:drawing>
      </w:r>
    </w:p>
    <w:p w:rsidR="007718E1" w:rsidRDefault="007718E1" w:rsidP="007718E1">
      <w:pPr>
        <w:pStyle w:val="ListParagraph"/>
        <w:numPr>
          <w:ilvl w:val="0"/>
          <w:numId w:val="1"/>
        </w:numPr>
        <w:jc w:val="both"/>
        <w:rPr>
          <w:rFonts w:ascii="Roboto" w:hAnsi="Roboto"/>
        </w:rPr>
      </w:pPr>
      <w:r>
        <w:rPr>
          <w:rFonts w:ascii="Roboto" w:hAnsi="Roboto"/>
        </w:rPr>
        <w:t>The file should be in the same folder as ‘ColorFabUI.py’ script for convenience.</w:t>
      </w:r>
    </w:p>
    <w:p w:rsidR="007718E1" w:rsidRDefault="007718E1" w:rsidP="007718E1">
      <w:pPr>
        <w:pStyle w:val="ListParagraph"/>
        <w:jc w:val="both"/>
        <w:rPr>
          <w:rFonts w:ascii="Roboto" w:hAnsi="Roboto"/>
        </w:rPr>
      </w:pPr>
      <w:r>
        <w:rPr>
          <w:noProof/>
          <w:lang w:eastAsia="en-US"/>
        </w:rPr>
        <w:drawing>
          <wp:inline distT="0" distB="0" distL="0" distR="0" wp14:anchorId="7318CDCD" wp14:editId="5F41CBE7">
            <wp:extent cx="3733800" cy="5238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33800" cy="523875"/>
                    </a:xfrm>
                    <a:prstGeom prst="rect">
                      <a:avLst/>
                    </a:prstGeom>
                  </pic:spPr>
                </pic:pic>
              </a:graphicData>
            </a:graphic>
          </wp:inline>
        </w:drawing>
      </w:r>
    </w:p>
    <w:p w:rsidR="007718E1" w:rsidRDefault="007718E1" w:rsidP="007718E1">
      <w:pPr>
        <w:pStyle w:val="ListParagraph"/>
        <w:numPr>
          <w:ilvl w:val="0"/>
          <w:numId w:val="1"/>
        </w:numPr>
        <w:jc w:val="both"/>
        <w:rPr>
          <w:rFonts w:ascii="Roboto" w:hAnsi="Roboto"/>
        </w:rPr>
      </w:pPr>
      <w:r>
        <w:rPr>
          <w:rFonts w:ascii="Roboto" w:hAnsi="Roboto"/>
        </w:rPr>
        <w:t>Then we will decide the voxel with materials. We enter the file name which we just save in the previous step into dialog.</w:t>
      </w:r>
    </w:p>
    <w:p w:rsidR="007718E1" w:rsidRDefault="007718E1" w:rsidP="007718E1">
      <w:pPr>
        <w:pStyle w:val="ListParagraph"/>
        <w:jc w:val="both"/>
        <w:rPr>
          <w:rFonts w:ascii="Roboto" w:hAnsi="Roboto"/>
        </w:rPr>
      </w:pPr>
      <w:r>
        <w:rPr>
          <w:noProof/>
          <w:lang w:eastAsia="en-US"/>
        </w:rPr>
        <w:drawing>
          <wp:inline distT="0" distB="0" distL="0" distR="0" wp14:anchorId="4B19BA67" wp14:editId="0922F6FC">
            <wp:extent cx="1895475" cy="5334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95475" cy="533400"/>
                    </a:xfrm>
                    <a:prstGeom prst="rect">
                      <a:avLst/>
                    </a:prstGeom>
                  </pic:spPr>
                </pic:pic>
              </a:graphicData>
            </a:graphic>
          </wp:inline>
        </w:drawing>
      </w:r>
    </w:p>
    <w:p w:rsidR="007718E1" w:rsidRDefault="007718E1" w:rsidP="007718E1">
      <w:pPr>
        <w:pStyle w:val="ListParagraph"/>
        <w:numPr>
          <w:ilvl w:val="0"/>
          <w:numId w:val="1"/>
        </w:numPr>
        <w:jc w:val="both"/>
        <w:rPr>
          <w:rFonts w:ascii="Roboto" w:hAnsi="Roboto"/>
        </w:rPr>
      </w:pPr>
      <w:r>
        <w:rPr>
          <w:rFonts w:ascii="Roboto" w:hAnsi="Roboto"/>
        </w:rPr>
        <w:t>Then assigned the number of materials (excluded the inner). For example, RGB, we set ‘3’.</w:t>
      </w:r>
      <w:r w:rsidR="00832A31">
        <w:rPr>
          <w:rFonts w:ascii="Roboto" w:hAnsi="Roboto"/>
        </w:rPr>
        <w:t xml:space="preserve"> The voxel size for each block mean the number of outer geometric voxel, and depth mean the thickness of geometric voxel for each color voxel.</w:t>
      </w:r>
    </w:p>
    <w:p w:rsidR="00832A31" w:rsidRPr="00832A31" w:rsidRDefault="007718E1" w:rsidP="00832A31">
      <w:pPr>
        <w:pStyle w:val="ListParagraph"/>
        <w:jc w:val="both"/>
        <w:rPr>
          <w:rFonts w:ascii="Roboto" w:hAnsi="Roboto"/>
        </w:rPr>
      </w:pPr>
      <w:r>
        <w:rPr>
          <w:noProof/>
          <w:lang w:eastAsia="en-US"/>
        </w:rPr>
        <w:drawing>
          <wp:inline distT="0" distB="0" distL="0" distR="0" wp14:anchorId="2BD9A0D4" wp14:editId="6302DA7E">
            <wp:extent cx="1885950" cy="8667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85950" cy="866775"/>
                    </a:xfrm>
                    <a:prstGeom prst="rect">
                      <a:avLst/>
                    </a:prstGeom>
                  </pic:spPr>
                </pic:pic>
              </a:graphicData>
            </a:graphic>
          </wp:inline>
        </w:drawing>
      </w:r>
    </w:p>
    <w:p w:rsidR="00832A31" w:rsidRDefault="00832A31" w:rsidP="007718E1">
      <w:pPr>
        <w:pStyle w:val="ListParagraph"/>
        <w:numPr>
          <w:ilvl w:val="0"/>
          <w:numId w:val="1"/>
        </w:numPr>
        <w:jc w:val="both"/>
        <w:rPr>
          <w:rFonts w:ascii="Roboto" w:hAnsi="Roboto"/>
        </w:rPr>
      </w:pPr>
      <w:r>
        <w:rPr>
          <w:rFonts w:ascii="Roboto" w:hAnsi="Roboto"/>
        </w:rPr>
        <w:t>When ready, hits ‘process’. The model for each ‘material’ will store in the Blender folder (not in the one that scripts store). In this case, 4 materials are R,G,B and W (inner).</w:t>
      </w:r>
    </w:p>
    <w:p w:rsidR="00832A31" w:rsidRDefault="00832A31" w:rsidP="00832A31">
      <w:pPr>
        <w:pStyle w:val="ListParagraph"/>
        <w:jc w:val="both"/>
        <w:rPr>
          <w:rFonts w:ascii="Roboto" w:hAnsi="Roboto"/>
        </w:rPr>
      </w:pPr>
      <w:r>
        <w:rPr>
          <w:noProof/>
          <w:lang w:eastAsia="en-US"/>
        </w:rPr>
        <w:drawing>
          <wp:inline distT="0" distB="0" distL="0" distR="0" wp14:anchorId="4F14A725" wp14:editId="69797535">
            <wp:extent cx="4562475" cy="3048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62475" cy="304800"/>
                    </a:xfrm>
                    <a:prstGeom prst="rect">
                      <a:avLst/>
                    </a:prstGeom>
                  </pic:spPr>
                </pic:pic>
              </a:graphicData>
            </a:graphic>
          </wp:inline>
        </w:drawing>
      </w:r>
    </w:p>
    <w:p w:rsidR="00832A31" w:rsidRDefault="00832A31" w:rsidP="00832A31">
      <w:pPr>
        <w:pStyle w:val="ListParagraph"/>
        <w:jc w:val="both"/>
        <w:rPr>
          <w:rFonts w:ascii="Roboto" w:hAnsi="Roboto"/>
        </w:rPr>
      </w:pPr>
      <w:r>
        <w:rPr>
          <w:noProof/>
          <w:lang w:eastAsia="en-US"/>
        </w:rPr>
        <w:lastRenderedPageBreak/>
        <w:drawing>
          <wp:inline distT="0" distB="0" distL="0" distR="0" wp14:anchorId="37063E60" wp14:editId="58DEDB14">
            <wp:extent cx="1438275" cy="1857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38275" cy="1857375"/>
                    </a:xfrm>
                    <a:prstGeom prst="rect">
                      <a:avLst/>
                    </a:prstGeom>
                  </pic:spPr>
                </pic:pic>
              </a:graphicData>
            </a:graphic>
          </wp:inline>
        </w:drawing>
      </w:r>
    </w:p>
    <w:p w:rsidR="00832A31" w:rsidRDefault="00832A31" w:rsidP="007718E1">
      <w:pPr>
        <w:pStyle w:val="ListParagraph"/>
        <w:numPr>
          <w:ilvl w:val="0"/>
          <w:numId w:val="1"/>
        </w:numPr>
        <w:jc w:val="both"/>
        <w:rPr>
          <w:rFonts w:ascii="Roboto" w:hAnsi="Roboto"/>
        </w:rPr>
      </w:pPr>
      <w:r>
        <w:rPr>
          <w:rFonts w:ascii="Roboto" w:hAnsi="Roboto"/>
        </w:rPr>
        <w:t xml:space="preserve">We can send the models to print by converting its back to ‘.stl’. Note that, you may need to </w:t>
      </w:r>
      <w:r w:rsidR="00C32ED8">
        <w:rPr>
          <w:rFonts w:ascii="Roboto" w:hAnsi="Roboto"/>
        </w:rPr>
        <w:t>repair</w:t>
      </w:r>
      <w:r>
        <w:rPr>
          <w:rFonts w:ascii="Roboto" w:hAnsi="Roboto"/>
        </w:rPr>
        <w:t xml:space="preserve"> the coordinate by processing with NetFabb. </w:t>
      </w:r>
      <w:r w:rsidR="00C32ED8">
        <w:rPr>
          <w:rFonts w:ascii="Roboto" w:hAnsi="Roboto"/>
        </w:rPr>
        <w:t>You can also hit ‘convert all’. Our script will convert all files into ‘.stl’ file, ready for print.</w:t>
      </w:r>
    </w:p>
    <w:p w:rsidR="00C32ED8" w:rsidRDefault="00C32ED8" w:rsidP="00C32ED8">
      <w:pPr>
        <w:pStyle w:val="ListParagraph"/>
        <w:jc w:val="both"/>
        <w:rPr>
          <w:rFonts w:ascii="Roboto" w:hAnsi="Roboto"/>
        </w:rPr>
      </w:pPr>
      <w:r>
        <w:rPr>
          <w:noProof/>
          <w:lang w:eastAsia="en-US"/>
        </w:rPr>
        <w:drawing>
          <wp:inline distT="0" distB="0" distL="0" distR="0" wp14:anchorId="7E300690" wp14:editId="1378C511">
            <wp:extent cx="1933575" cy="6667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33575" cy="666750"/>
                    </a:xfrm>
                    <a:prstGeom prst="rect">
                      <a:avLst/>
                    </a:prstGeom>
                  </pic:spPr>
                </pic:pic>
              </a:graphicData>
            </a:graphic>
          </wp:inline>
        </w:drawing>
      </w:r>
    </w:p>
    <w:p w:rsidR="00832A31" w:rsidRDefault="00C32ED8" w:rsidP="007718E1">
      <w:pPr>
        <w:pStyle w:val="ListParagraph"/>
        <w:numPr>
          <w:ilvl w:val="0"/>
          <w:numId w:val="1"/>
        </w:numPr>
        <w:jc w:val="both"/>
        <w:rPr>
          <w:rFonts w:ascii="Roboto" w:hAnsi="Roboto"/>
        </w:rPr>
      </w:pPr>
      <w:r>
        <w:rPr>
          <w:rFonts w:ascii="Roboto" w:hAnsi="Roboto"/>
        </w:rPr>
        <w:t>You do not have to move the model back from ‘Blender Foundation’ path to our ColorFabUI script. However, you have to</w:t>
      </w:r>
      <w:r w:rsidR="006D2AC6">
        <w:rPr>
          <w:rFonts w:ascii="Roboto" w:hAnsi="Roboto"/>
        </w:rPr>
        <w:t xml:space="preserve"> select the model, and hit ‘Load Processed Models’</w:t>
      </w:r>
      <w:r>
        <w:rPr>
          <w:rFonts w:ascii="Roboto" w:hAnsi="Roboto"/>
        </w:rPr>
        <w:t>.</w:t>
      </w:r>
    </w:p>
    <w:p w:rsidR="00832A31" w:rsidRPr="00E14D85" w:rsidRDefault="006D2AC6" w:rsidP="00E14D85">
      <w:pPr>
        <w:pStyle w:val="ListParagraph"/>
        <w:jc w:val="both"/>
        <w:rPr>
          <w:rFonts w:ascii="Roboto" w:hAnsi="Roboto"/>
        </w:rPr>
      </w:pPr>
      <w:r>
        <w:rPr>
          <w:noProof/>
          <w:lang w:eastAsia="en-US"/>
        </w:rPr>
        <w:drawing>
          <wp:inline distT="0" distB="0" distL="0" distR="0" wp14:anchorId="07BF49A2" wp14:editId="50787536">
            <wp:extent cx="1933575" cy="6667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33575" cy="666750"/>
                    </a:xfrm>
                    <a:prstGeom prst="rect">
                      <a:avLst/>
                    </a:prstGeom>
                  </pic:spPr>
                </pic:pic>
              </a:graphicData>
            </a:graphic>
          </wp:inline>
        </w:drawing>
      </w:r>
    </w:p>
    <w:p w:rsidR="00C32ED8" w:rsidRDefault="006D2AC6" w:rsidP="007718E1">
      <w:pPr>
        <w:pStyle w:val="ListParagraph"/>
        <w:numPr>
          <w:ilvl w:val="0"/>
          <w:numId w:val="1"/>
        </w:numPr>
        <w:jc w:val="both"/>
        <w:rPr>
          <w:rFonts w:ascii="Roboto" w:hAnsi="Roboto"/>
        </w:rPr>
      </w:pPr>
      <w:r>
        <w:rPr>
          <w:rFonts w:ascii="Roboto" w:hAnsi="Roboto"/>
        </w:rPr>
        <w:t>After that, delete the previous model and select a new model.</w:t>
      </w:r>
    </w:p>
    <w:p w:rsidR="006D2AC6" w:rsidRDefault="006D2AC6" w:rsidP="006D2AC6">
      <w:pPr>
        <w:pStyle w:val="ListParagraph"/>
        <w:jc w:val="both"/>
        <w:rPr>
          <w:rFonts w:ascii="Roboto" w:hAnsi="Roboto"/>
        </w:rPr>
      </w:pPr>
      <w:r>
        <w:rPr>
          <w:noProof/>
          <w:lang w:eastAsia="en-US"/>
        </w:rPr>
        <w:drawing>
          <wp:inline distT="0" distB="0" distL="0" distR="0" wp14:anchorId="0FA7CF6C" wp14:editId="60F7D635">
            <wp:extent cx="2415396" cy="1678003"/>
            <wp:effectExtent l="0" t="0" r="444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28663" cy="1687220"/>
                    </a:xfrm>
                    <a:prstGeom prst="rect">
                      <a:avLst/>
                    </a:prstGeom>
                  </pic:spPr>
                </pic:pic>
              </a:graphicData>
            </a:graphic>
          </wp:inline>
        </w:drawing>
      </w:r>
    </w:p>
    <w:p w:rsidR="006D2AC6" w:rsidRDefault="006D2AC6" w:rsidP="007518D4">
      <w:pPr>
        <w:pStyle w:val="ListParagraph"/>
        <w:numPr>
          <w:ilvl w:val="0"/>
          <w:numId w:val="1"/>
        </w:numPr>
        <w:jc w:val="both"/>
        <w:rPr>
          <w:rFonts w:ascii="Roboto" w:hAnsi="Roboto"/>
        </w:rPr>
      </w:pPr>
      <w:r w:rsidRPr="00B04462">
        <w:rPr>
          <w:rFonts w:ascii="Roboto" w:hAnsi="Roboto"/>
        </w:rPr>
        <w:t xml:space="preserve">Then, </w:t>
      </w:r>
      <w:r w:rsidR="00B04462">
        <w:rPr>
          <w:rFonts w:ascii="Roboto" w:hAnsi="Roboto"/>
        </w:rPr>
        <w:t>the program will separate the voxel in to each individual voxel. So that, we can directly select the voxel and paint. We use the first layer. The following layer is actual layer for each material. We use the first layer as the mask of all other correspondence layer.</w:t>
      </w:r>
    </w:p>
    <w:p w:rsidR="00B04462" w:rsidRDefault="00B04462" w:rsidP="00B04462">
      <w:pPr>
        <w:pStyle w:val="ListParagraph"/>
        <w:jc w:val="both"/>
        <w:rPr>
          <w:rFonts w:ascii="Roboto" w:hAnsi="Roboto"/>
        </w:rPr>
      </w:pPr>
      <w:r>
        <w:rPr>
          <w:noProof/>
          <w:lang w:eastAsia="en-US"/>
        </w:rPr>
        <w:drawing>
          <wp:inline distT="0" distB="0" distL="0" distR="0" wp14:anchorId="359AF820" wp14:editId="66B97F49">
            <wp:extent cx="3267075" cy="4667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67075" cy="466725"/>
                    </a:xfrm>
                    <a:prstGeom prst="rect">
                      <a:avLst/>
                    </a:prstGeom>
                  </pic:spPr>
                </pic:pic>
              </a:graphicData>
            </a:graphic>
          </wp:inline>
        </w:drawing>
      </w:r>
    </w:p>
    <w:p w:rsidR="00B04462" w:rsidRDefault="00B04462" w:rsidP="007518D4">
      <w:pPr>
        <w:pStyle w:val="ListParagraph"/>
        <w:numPr>
          <w:ilvl w:val="0"/>
          <w:numId w:val="1"/>
        </w:numPr>
        <w:jc w:val="both"/>
        <w:rPr>
          <w:rFonts w:ascii="Roboto" w:hAnsi="Roboto"/>
        </w:rPr>
      </w:pPr>
      <w:r>
        <w:rPr>
          <w:rFonts w:ascii="Roboto" w:hAnsi="Roboto"/>
        </w:rPr>
        <w:t>We then hits ‘</w:t>
      </w:r>
      <w:r w:rsidR="00F01D37">
        <w:rPr>
          <w:rFonts w:ascii="Roboto" w:hAnsi="Roboto"/>
        </w:rPr>
        <w:t>Prepare colors for painting’. The software will create material (color instant) for each material.</w:t>
      </w:r>
    </w:p>
    <w:p w:rsidR="00F01D37" w:rsidRDefault="00F01D37" w:rsidP="00F01D37">
      <w:pPr>
        <w:pStyle w:val="ListParagraph"/>
        <w:jc w:val="both"/>
        <w:rPr>
          <w:rFonts w:ascii="Roboto" w:hAnsi="Roboto"/>
        </w:rPr>
      </w:pPr>
      <w:r>
        <w:rPr>
          <w:noProof/>
          <w:lang w:eastAsia="en-US"/>
        </w:rPr>
        <w:drawing>
          <wp:inline distT="0" distB="0" distL="0" distR="0" wp14:anchorId="2C7957FB" wp14:editId="6100BF35">
            <wp:extent cx="1809750" cy="533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09750" cy="533400"/>
                    </a:xfrm>
                    <a:prstGeom prst="rect">
                      <a:avLst/>
                    </a:prstGeom>
                  </pic:spPr>
                </pic:pic>
              </a:graphicData>
            </a:graphic>
          </wp:inline>
        </w:drawing>
      </w:r>
    </w:p>
    <w:p w:rsidR="00F01D37" w:rsidRDefault="00F01D37" w:rsidP="007518D4">
      <w:pPr>
        <w:pStyle w:val="ListParagraph"/>
        <w:numPr>
          <w:ilvl w:val="0"/>
          <w:numId w:val="1"/>
        </w:numPr>
        <w:jc w:val="both"/>
        <w:rPr>
          <w:rFonts w:ascii="Roboto" w:hAnsi="Roboto"/>
        </w:rPr>
      </w:pPr>
      <w:r>
        <w:rPr>
          <w:rFonts w:ascii="Roboto" w:hAnsi="Roboto"/>
        </w:rPr>
        <w:t xml:space="preserve">The error will appears (sometime) however it is actually work. The material will set. </w:t>
      </w:r>
    </w:p>
    <w:p w:rsidR="00F01D37" w:rsidRDefault="00F01D37" w:rsidP="00F01D37">
      <w:pPr>
        <w:pStyle w:val="ListParagraph"/>
        <w:jc w:val="both"/>
        <w:rPr>
          <w:rFonts w:ascii="Roboto" w:hAnsi="Roboto"/>
        </w:rPr>
      </w:pPr>
      <w:r>
        <w:rPr>
          <w:noProof/>
          <w:lang w:eastAsia="en-US"/>
        </w:rPr>
        <w:lastRenderedPageBreak/>
        <w:drawing>
          <wp:inline distT="0" distB="0" distL="0" distR="0" wp14:anchorId="756F98AA" wp14:editId="64761D54">
            <wp:extent cx="2898475" cy="167932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19654" cy="1691594"/>
                    </a:xfrm>
                    <a:prstGeom prst="rect">
                      <a:avLst/>
                    </a:prstGeom>
                  </pic:spPr>
                </pic:pic>
              </a:graphicData>
            </a:graphic>
          </wp:inline>
        </w:drawing>
      </w:r>
    </w:p>
    <w:p w:rsidR="00F01D37" w:rsidRDefault="004F7447" w:rsidP="007518D4">
      <w:pPr>
        <w:pStyle w:val="ListParagraph"/>
        <w:numPr>
          <w:ilvl w:val="0"/>
          <w:numId w:val="1"/>
        </w:numPr>
        <w:jc w:val="both"/>
        <w:rPr>
          <w:rFonts w:ascii="Roboto" w:hAnsi="Roboto"/>
        </w:rPr>
      </w:pPr>
      <w:r>
        <w:rPr>
          <w:rFonts w:ascii="Roboto" w:hAnsi="Roboto"/>
        </w:rPr>
        <w:t>Then the object will separate into each individual voxel and ready for paint.</w:t>
      </w:r>
    </w:p>
    <w:p w:rsidR="004F7447" w:rsidRDefault="004F7447" w:rsidP="004F7447">
      <w:pPr>
        <w:pStyle w:val="ListParagraph"/>
        <w:jc w:val="both"/>
        <w:rPr>
          <w:rFonts w:ascii="Roboto" w:hAnsi="Roboto"/>
        </w:rPr>
      </w:pPr>
      <w:r>
        <w:rPr>
          <w:noProof/>
          <w:lang w:eastAsia="en-US"/>
        </w:rPr>
        <w:drawing>
          <wp:inline distT="0" distB="0" distL="0" distR="0" wp14:anchorId="224ABFC3" wp14:editId="4EDAEA6D">
            <wp:extent cx="1975449" cy="1950443"/>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88808" cy="1963633"/>
                    </a:xfrm>
                    <a:prstGeom prst="rect">
                      <a:avLst/>
                    </a:prstGeom>
                  </pic:spPr>
                </pic:pic>
              </a:graphicData>
            </a:graphic>
          </wp:inline>
        </w:drawing>
      </w:r>
    </w:p>
    <w:p w:rsidR="004F7447" w:rsidRDefault="004F7447" w:rsidP="007518D4">
      <w:pPr>
        <w:pStyle w:val="ListParagraph"/>
        <w:numPr>
          <w:ilvl w:val="0"/>
          <w:numId w:val="1"/>
        </w:numPr>
        <w:jc w:val="both"/>
        <w:rPr>
          <w:rFonts w:ascii="Roboto" w:hAnsi="Roboto"/>
        </w:rPr>
      </w:pPr>
      <w:r>
        <w:rPr>
          <w:rFonts w:ascii="Roboto" w:hAnsi="Roboto"/>
        </w:rPr>
        <w:t xml:space="preserve">We can select on each individual voxel and set the color. </w:t>
      </w:r>
    </w:p>
    <w:p w:rsidR="004F7447" w:rsidRDefault="004F7447" w:rsidP="004F7447">
      <w:pPr>
        <w:pStyle w:val="ListParagraph"/>
        <w:jc w:val="both"/>
        <w:rPr>
          <w:rFonts w:ascii="Roboto" w:hAnsi="Roboto"/>
        </w:rPr>
      </w:pPr>
      <w:r>
        <w:rPr>
          <w:noProof/>
          <w:lang w:eastAsia="en-US"/>
        </w:rPr>
        <w:drawing>
          <wp:inline distT="0" distB="0" distL="0" distR="0" wp14:anchorId="35112AAE" wp14:editId="67DD856F">
            <wp:extent cx="1619250" cy="10858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619250" cy="1085850"/>
                    </a:xfrm>
                    <a:prstGeom prst="rect">
                      <a:avLst/>
                    </a:prstGeom>
                  </pic:spPr>
                </pic:pic>
              </a:graphicData>
            </a:graphic>
          </wp:inline>
        </w:drawing>
      </w:r>
    </w:p>
    <w:p w:rsidR="004F7447" w:rsidRDefault="004F7447" w:rsidP="007518D4">
      <w:pPr>
        <w:pStyle w:val="ListParagraph"/>
        <w:numPr>
          <w:ilvl w:val="0"/>
          <w:numId w:val="1"/>
        </w:numPr>
        <w:jc w:val="both"/>
        <w:rPr>
          <w:rFonts w:ascii="Roboto" w:hAnsi="Roboto"/>
        </w:rPr>
      </w:pPr>
      <w:r>
        <w:rPr>
          <w:rFonts w:ascii="Roboto" w:hAnsi="Roboto"/>
        </w:rPr>
        <w:t>When ready, we hit the button ‘Process Model for Projection’</w:t>
      </w:r>
    </w:p>
    <w:p w:rsidR="004F7447" w:rsidRDefault="004F7447" w:rsidP="004F7447">
      <w:pPr>
        <w:pStyle w:val="ListParagraph"/>
        <w:jc w:val="both"/>
        <w:rPr>
          <w:rFonts w:ascii="Roboto" w:hAnsi="Roboto"/>
        </w:rPr>
      </w:pPr>
      <w:r>
        <w:rPr>
          <w:noProof/>
          <w:lang w:eastAsia="en-US"/>
        </w:rPr>
        <w:drawing>
          <wp:inline distT="0" distB="0" distL="0" distR="0" wp14:anchorId="4D81A5C0" wp14:editId="535943E2">
            <wp:extent cx="3000375" cy="5334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00375" cy="533400"/>
                    </a:xfrm>
                    <a:prstGeom prst="rect">
                      <a:avLst/>
                    </a:prstGeom>
                  </pic:spPr>
                </pic:pic>
              </a:graphicData>
            </a:graphic>
          </wp:inline>
        </w:drawing>
      </w:r>
    </w:p>
    <w:p w:rsidR="004F7447" w:rsidRDefault="004F7447" w:rsidP="007518D4">
      <w:pPr>
        <w:pStyle w:val="ListParagraph"/>
        <w:numPr>
          <w:ilvl w:val="0"/>
          <w:numId w:val="1"/>
        </w:numPr>
        <w:jc w:val="both"/>
        <w:rPr>
          <w:rFonts w:ascii="Roboto" w:hAnsi="Roboto"/>
        </w:rPr>
      </w:pPr>
      <w:r>
        <w:rPr>
          <w:rFonts w:ascii="Roboto" w:hAnsi="Roboto"/>
        </w:rPr>
        <w:t>This process will match the correspondence color with the material. If the color is matched, the color will turn to black otherwise it will turn to white.</w:t>
      </w:r>
    </w:p>
    <w:p w:rsidR="004F7447" w:rsidRDefault="004F7447" w:rsidP="004F7447">
      <w:pPr>
        <w:pStyle w:val="ListParagraph"/>
        <w:jc w:val="both"/>
        <w:rPr>
          <w:rFonts w:ascii="Roboto" w:hAnsi="Roboto"/>
        </w:rPr>
      </w:pPr>
      <w:r>
        <w:rPr>
          <w:noProof/>
          <w:lang w:eastAsia="en-US"/>
        </w:rPr>
        <w:drawing>
          <wp:inline distT="0" distB="0" distL="0" distR="0" wp14:anchorId="21B0360D" wp14:editId="74F1FFC7">
            <wp:extent cx="1863306" cy="1963638"/>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882300" cy="1983655"/>
                    </a:xfrm>
                    <a:prstGeom prst="rect">
                      <a:avLst/>
                    </a:prstGeom>
                  </pic:spPr>
                </pic:pic>
              </a:graphicData>
            </a:graphic>
          </wp:inline>
        </w:drawing>
      </w:r>
    </w:p>
    <w:p w:rsidR="00F43113" w:rsidRDefault="00EE0FB4" w:rsidP="00F43113">
      <w:pPr>
        <w:pStyle w:val="ListParagraph"/>
        <w:numPr>
          <w:ilvl w:val="0"/>
          <w:numId w:val="1"/>
        </w:numPr>
        <w:jc w:val="both"/>
        <w:rPr>
          <w:rFonts w:ascii="Roboto" w:hAnsi="Roboto"/>
        </w:rPr>
      </w:pPr>
      <w:r>
        <w:rPr>
          <w:rFonts w:ascii="Roboto" w:hAnsi="Roboto"/>
        </w:rPr>
        <w:lastRenderedPageBreak/>
        <w:t>Then</w:t>
      </w:r>
      <w:r w:rsidR="00F43113">
        <w:rPr>
          <w:rFonts w:ascii="Roboto" w:hAnsi="Roboto"/>
        </w:rPr>
        <w:t xml:space="preserve">, we can setup the projection by hit the ‘setup projection’ button. The software will </w:t>
      </w:r>
      <w:r w:rsidR="000B1C16">
        <w:rPr>
          <w:rFonts w:ascii="Roboto" w:hAnsi="Roboto"/>
        </w:rPr>
        <w:t>setting up the projection screen and the camera.</w:t>
      </w:r>
    </w:p>
    <w:p w:rsidR="000B1C16" w:rsidRPr="00F43113" w:rsidRDefault="000B1C16" w:rsidP="00F43113">
      <w:pPr>
        <w:pStyle w:val="ListParagraph"/>
        <w:numPr>
          <w:ilvl w:val="0"/>
          <w:numId w:val="1"/>
        </w:numPr>
        <w:jc w:val="both"/>
        <w:rPr>
          <w:rFonts w:ascii="Roboto" w:hAnsi="Roboto"/>
        </w:rPr>
      </w:pPr>
      <w:r>
        <w:rPr>
          <w:rFonts w:ascii="Roboto" w:hAnsi="Roboto"/>
        </w:rPr>
        <w:t>We can rotate the object to the different viewpoint by hits the rotate camera.</w:t>
      </w:r>
      <w:bookmarkStart w:id="0" w:name="_GoBack"/>
      <w:bookmarkEnd w:id="0"/>
    </w:p>
    <w:sectPr w:rsidR="000B1C16" w:rsidRPr="00F431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ngsana New">
    <w:panose1 w:val="02020603050405020304"/>
    <w:charset w:val="00"/>
    <w:family w:val="roman"/>
    <w:pitch w:val="variable"/>
    <w:sig w:usb0="81000003" w:usb1="00000000" w:usb2="00000000" w:usb3="00000000" w:csb0="00010001" w:csb1="00000000"/>
  </w:font>
  <w:font w:name="Roboto">
    <w:panose1 w:val="02000000000000000000"/>
    <w:charset w:val="00"/>
    <w:family w:val="auto"/>
    <w:pitch w:val="variable"/>
    <w:sig w:usb0="E00002FF" w:usb1="5000205B" w:usb2="0000002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3367D"/>
    <w:multiLevelType w:val="hybridMultilevel"/>
    <w:tmpl w:val="5DD05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cwszQwsTC2NDUwt7RU0lEKTi0uzszPAykwqgUAHTbooSwAAAA="/>
  </w:docVars>
  <w:rsids>
    <w:rsidRoot w:val="007D62B2"/>
    <w:rsid w:val="0002190C"/>
    <w:rsid w:val="000B1C16"/>
    <w:rsid w:val="00284455"/>
    <w:rsid w:val="004F7447"/>
    <w:rsid w:val="006D2AC6"/>
    <w:rsid w:val="007718E1"/>
    <w:rsid w:val="007D62B2"/>
    <w:rsid w:val="00832A31"/>
    <w:rsid w:val="00B04462"/>
    <w:rsid w:val="00C32ED8"/>
    <w:rsid w:val="00CB4357"/>
    <w:rsid w:val="00E14D85"/>
    <w:rsid w:val="00EE0FB4"/>
    <w:rsid w:val="00F01D37"/>
    <w:rsid w:val="00F43113"/>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C70D4"/>
  <w15:chartTrackingRefBased/>
  <w15:docId w15:val="{71398743-65CC-4DD5-9F73-26E727149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kern w:val="28"/>
        <w:lang w:val="en-US" w:eastAsia="ja-JP"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62B2"/>
    <w:pPr>
      <w:ind w:left="720"/>
      <w:contextualSpacing/>
    </w:pPr>
    <w:rPr>
      <w:rFonts w:cs="Angsana New"/>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TotalTime>
  <Pages>6</Pages>
  <Words>451</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ColorFabUI</vt:lpstr>
    </vt:vector>
  </TitlesOfParts>
  <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ColorFabUI</dc:title>
  <dc:subject/>
  <dc:creator>Parinya Punpongsanon;Xin Wen</dc:creator>
  <cp:keywords/>
  <dc:description/>
  <cp:lastModifiedBy>Parinya Punpongsanon</cp:lastModifiedBy>
  <cp:revision>7</cp:revision>
  <dcterms:created xsi:type="dcterms:W3CDTF">2017-08-13T03:37:00Z</dcterms:created>
  <dcterms:modified xsi:type="dcterms:W3CDTF">2017-08-14T18:40:00Z</dcterms:modified>
</cp:coreProperties>
</file>