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D09EF44" w14:textId="1ADC247A" w:rsidR="00D52658" w:rsidRPr="00D52658" w:rsidRDefault="00D52658" w:rsidP="00D52658">
      <w:pPr>
        <w:jc w:val="center"/>
        <w:rPr>
          <w:rFonts w:ascii="Times New Roman" w:hAnsi="Times New Roman" w:cs="Times New Roman"/>
          <w:b/>
          <w:bCs/>
          <w:sz w:val="48"/>
          <w:szCs w:val="48"/>
        </w:rPr>
      </w:pPr>
      <w:r>
        <w:rPr>
          <w:rFonts w:ascii="Times New Roman" w:hAnsi="Times New Roman" w:cs="Times New Roman"/>
          <w:b/>
          <w:bCs/>
          <w:sz w:val="48"/>
          <w:szCs w:val="48"/>
        </w:rPr>
        <w:t>Observations</w:t>
      </w:r>
    </w:p>
    <w:p w14:paraId="7FF15E09" w14:textId="77777777" w:rsidR="00D52658" w:rsidRDefault="00D52658" w:rsidP="00D52658">
      <w:pPr>
        <w:rPr>
          <w:rFonts w:ascii="Times New Roman" w:hAnsi="Times New Roman" w:cs="Times New Roman"/>
          <w:b/>
          <w:bCs/>
          <w:sz w:val="32"/>
          <w:szCs w:val="32"/>
        </w:rPr>
      </w:pPr>
    </w:p>
    <w:p w14:paraId="0C32B81D" w14:textId="69B18C95" w:rsidR="00D52658" w:rsidRPr="00365A2C" w:rsidRDefault="00D52658" w:rsidP="00D52658">
      <w:pPr>
        <w:rPr>
          <w:rFonts w:ascii="Times New Roman" w:hAnsi="Times New Roman" w:cs="Times New Roman"/>
          <w:b/>
          <w:bCs/>
          <w:sz w:val="32"/>
          <w:szCs w:val="32"/>
        </w:rPr>
      </w:pPr>
      <w:r>
        <w:rPr>
          <w:rFonts w:ascii="Times New Roman" w:hAnsi="Times New Roman" w:cs="Times New Roman"/>
          <w:b/>
          <w:bCs/>
          <w:sz w:val="32"/>
          <w:szCs w:val="32"/>
        </w:rPr>
        <w:t>1</w:t>
      </w:r>
      <w:r w:rsidRPr="00365A2C">
        <w:rPr>
          <w:rFonts w:ascii="Times New Roman" w:hAnsi="Times New Roman" w:cs="Times New Roman"/>
          <w:b/>
          <w:bCs/>
          <w:sz w:val="32"/>
          <w:szCs w:val="32"/>
        </w:rPr>
        <w:t xml:space="preserve">. </w:t>
      </w:r>
      <w:r>
        <w:rPr>
          <w:rFonts w:ascii="Times New Roman" w:hAnsi="Times New Roman" w:cs="Times New Roman"/>
          <w:b/>
          <w:bCs/>
          <w:sz w:val="32"/>
          <w:szCs w:val="32"/>
        </w:rPr>
        <w:t>How The Design Works</w:t>
      </w:r>
    </w:p>
    <w:p w14:paraId="10CDF2C6" w14:textId="42FD1549" w:rsidR="00D52658" w:rsidRPr="00365A2C" w:rsidRDefault="00D52658" w:rsidP="00D52658">
      <w:pPr>
        <w:rPr>
          <w:rFonts w:ascii="Times New Roman" w:hAnsi="Times New Roman" w:cs="Times New Roman"/>
          <w:b/>
          <w:bCs/>
          <w:sz w:val="28"/>
          <w:szCs w:val="28"/>
        </w:rPr>
      </w:pPr>
      <w:proofErr w:type="gramStart"/>
      <w:r>
        <w:rPr>
          <w:rFonts w:ascii="Times New Roman" w:hAnsi="Times New Roman" w:cs="Times New Roman"/>
          <w:b/>
          <w:bCs/>
          <w:sz w:val="28"/>
          <w:szCs w:val="28"/>
        </w:rPr>
        <w:t>1</w:t>
      </w:r>
      <w:r w:rsidRPr="00365A2C">
        <w:rPr>
          <w:rFonts w:ascii="Times New Roman" w:hAnsi="Times New Roman" w:cs="Times New Roman"/>
          <w:b/>
          <w:bCs/>
          <w:sz w:val="28"/>
          <w:szCs w:val="28"/>
        </w:rPr>
        <w:t xml:space="preserve">.1  </w:t>
      </w:r>
      <w:r>
        <w:rPr>
          <w:rFonts w:ascii="Times New Roman" w:hAnsi="Times New Roman" w:cs="Times New Roman"/>
          <w:b/>
          <w:bCs/>
          <w:sz w:val="28"/>
          <w:szCs w:val="28"/>
        </w:rPr>
        <w:t>The</w:t>
      </w:r>
      <w:proofErr w:type="gramEnd"/>
      <w:r>
        <w:rPr>
          <w:rFonts w:ascii="Times New Roman" w:hAnsi="Times New Roman" w:cs="Times New Roman"/>
          <w:b/>
          <w:bCs/>
          <w:sz w:val="28"/>
          <w:szCs w:val="28"/>
        </w:rPr>
        <w:t xml:space="preserve"> Pointer</w:t>
      </w:r>
    </w:p>
    <w:p w14:paraId="47E75F49" w14:textId="77777777" w:rsidR="00D52658" w:rsidRPr="00D52658" w:rsidRDefault="00D52658" w:rsidP="00D52658">
      <w:pPr>
        <w:spacing w:before="80" w:after="100"/>
        <w:rPr>
          <w:rFonts w:ascii="Times New Roman" w:hAnsi="Times New Roman" w:cs="Times New Roman"/>
        </w:rPr>
      </w:pPr>
      <w:r w:rsidRPr="00D52658">
        <w:rPr>
          <w:rFonts w:ascii="Times New Roman" w:hAnsi="Times New Roman" w:cs="Times New Roman"/>
          <w:color w:val="000000"/>
        </w:rPr>
        <w:t xml:space="preserve">A small register called </w:t>
      </w:r>
      <w:proofErr w:type="spellStart"/>
      <w:r w:rsidRPr="00D52658">
        <w:rPr>
          <w:rFonts w:ascii="Times New Roman" w:hAnsi="Times New Roman" w:cs="Times New Roman"/>
          <w:color w:val="000000"/>
        </w:rPr>
        <w:t>ptr</w:t>
      </w:r>
      <w:proofErr w:type="spellEnd"/>
      <w:r w:rsidRPr="00D52658">
        <w:rPr>
          <w:rFonts w:ascii="Times New Roman" w:hAnsi="Times New Roman" w:cs="Times New Roman"/>
          <w:color w:val="000000"/>
        </w:rPr>
        <w:t xml:space="preserve"> stores a binary index (0 to WIDTH-1). It remembers which requester should get first look in the next cycle. After a grant is issued to requester </w:t>
      </w:r>
      <w:proofErr w:type="spellStart"/>
      <w:r w:rsidRPr="00D52658">
        <w:rPr>
          <w:rFonts w:ascii="Times New Roman" w:hAnsi="Times New Roman" w:cs="Times New Roman"/>
          <w:color w:val="000000"/>
        </w:rPr>
        <w:t>i</w:t>
      </w:r>
      <w:proofErr w:type="spellEnd"/>
      <w:r w:rsidRPr="00D52658">
        <w:rPr>
          <w:rFonts w:ascii="Times New Roman" w:hAnsi="Times New Roman" w:cs="Times New Roman"/>
          <w:color w:val="000000"/>
        </w:rPr>
        <w:t>, the pointer moves to (</w:t>
      </w:r>
      <w:proofErr w:type="spellStart"/>
      <w:r w:rsidRPr="00D52658">
        <w:rPr>
          <w:rFonts w:ascii="Times New Roman" w:hAnsi="Times New Roman" w:cs="Times New Roman"/>
          <w:color w:val="000000"/>
        </w:rPr>
        <w:t>i</w:t>
      </w:r>
      <w:proofErr w:type="spellEnd"/>
      <w:r w:rsidRPr="00D52658">
        <w:rPr>
          <w:rFonts w:ascii="Times New Roman" w:hAnsi="Times New Roman" w:cs="Times New Roman"/>
          <w:color w:val="000000"/>
        </w:rPr>
        <w:t xml:space="preserve"> + 1) mod WIDTH, so the next grant search starts from the requester right after the one that just won.</w:t>
      </w:r>
    </w:p>
    <w:p w14:paraId="123F46B1" w14:textId="1930603B" w:rsidR="00D52658" w:rsidRPr="00365A2C" w:rsidRDefault="00D52658" w:rsidP="00D52658">
      <w:pPr>
        <w:rPr>
          <w:rFonts w:ascii="Times New Roman" w:hAnsi="Times New Roman" w:cs="Times New Roman"/>
          <w:b/>
          <w:bCs/>
          <w:sz w:val="28"/>
          <w:szCs w:val="28"/>
        </w:rPr>
      </w:pPr>
      <w:proofErr w:type="gramStart"/>
      <w:r>
        <w:rPr>
          <w:rFonts w:ascii="Times New Roman" w:hAnsi="Times New Roman" w:cs="Times New Roman"/>
          <w:b/>
          <w:bCs/>
          <w:sz w:val="28"/>
          <w:szCs w:val="28"/>
        </w:rPr>
        <w:t>1</w:t>
      </w:r>
      <w:r w:rsidRPr="00365A2C">
        <w:rPr>
          <w:rFonts w:ascii="Times New Roman" w:hAnsi="Times New Roman" w:cs="Times New Roman"/>
          <w:b/>
          <w:bCs/>
          <w:sz w:val="28"/>
          <w:szCs w:val="28"/>
        </w:rPr>
        <w:t xml:space="preserve">.2  </w:t>
      </w:r>
      <w:r>
        <w:rPr>
          <w:rFonts w:ascii="Times New Roman" w:hAnsi="Times New Roman" w:cs="Times New Roman"/>
          <w:b/>
          <w:bCs/>
          <w:sz w:val="28"/>
          <w:szCs w:val="28"/>
        </w:rPr>
        <w:t>Rotation</w:t>
      </w:r>
      <w:proofErr w:type="gramEnd"/>
      <w:r>
        <w:rPr>
          <w:rFonts w:ascii="Times New Roman" w:hAnsi="Times New Roman" w:cs="Times New Roman"/>
          <w:b/>
          <w:bCs/>
          <w:sz w:val="28"/>
          <w:szCs w:val="28"/>
        </w:rPr>
        <w:t xml:space="preserve"> Trick</w:t>
      </w:r>
    </w:p>
    <w:p w14:paraId="2087BF9B" w14:textId="77777777" w:rsidR="00D52658" w:rsidRDefault="00D52658" w:rsidP="00D52658">
      <w:pPr>
        <w:rPr>
          <w:rFonts w:ascii="Times New Roman" w:hAnsi="Times New Roman" w:cs="Times New Roman"/>
        </w:rPr>
      </w:pPr>
      <w:r w:rsidRPr="0011673D">
        <w:rPr>
          <w:rFonts w:ascii="Times New Roman" w:hAnsi="Times New Roman" w:cs="Times New Roman"/>
        </w:rPr>
        <w:t xml:space="preserve">Instead of writing a long chain of if-else checks starting from </w:t>
      </w:r>
      <w:proofErr w:type="spellStart"/>
      <w:r w:rsidRPr="0011673D">
        <w:rPr>
          <w:rFonts w:ascii="Times New Roman" w:hAnsi="Times New Roman" w:cs="Times New Roman"/>
        </w:rPr>
        <w:t>ptr</w:t>
      </w:r>
      <w:proofErr w:type="spellEnd"/>
      <w:r w:rsidRPr="0011673D">
        <w:rPr>
          <w:rFonts w:ascii="Times New Roman" w:hAnsi="Times New Roman" w:cs="Times New Roman"/>
        </w:rPr>
        <w:t>, the design rotates the entire req vector so that req[</w:t>
      </w:r>
      <w:proofErr w:type="spellStart"/>
      <w:r w:rsidRPr="0011673D">
        <w:rPr>
          <w:rFonts w:ascii="Times New Roman" w:hAnsi="Times New Roman" w:cs="Times New Roman"/>
        </w:rPr>
        <w:t>ptr</w:t>
      </w:r>
      <w:proofErr w:type="spellEnd"/>
      <w:r w:rsidRPr="0011673D">
        <w:rPr>
          <w:rFonts w:ascii="Times New Roman" w:hAnsi="Times New Roman" w:cs="Times New Roman"/>
        </w:rPr>
        <w:t>] ends up in position 0. A plain priority encoder (lowest bit wins) then picks the first active requester in that rotated view. The grant is un-rotated back to line up with the original request indices.</w:t>
      </w:r>
    </w:p>
    <w:p w14:paraId="12CE65D8" w14:textId="453FF3F4" w:rsidR="00D52658" w:rsidRDefault="00D52658" w:rsidP="00D52658">
      <w:pPr>
        <w:rPr>
          <w:rFonts w:ascii="Times New Roman" w:hAnsi="Times New Roman" w:cs="Times New Roman"/>
          <w:b/>
          <w:bCs/>
          <w:sz w:val="28"/>
          <w:szCs w:val="28"/>
        </w:rPr>
      </w:pPr>
      <w:proofErr w:type="gramStart"/>
      <w:r>
        <w:rPr>
          <w:rFonts w:ascii="Times New Roman" w:hAnsi="Times New Roman" w:cs="Times New Roman"/>
          <w:b/>
          <w:bCs/>
          <w:sz w:val="28"/>
          <w:szCs w:val="28"/>
        </w:rPr>
        <w:t>1</w:t>
      </w:r>
      <w:r w:rsidRPr="00365A2C">
        <w:rPr>
          <w:rFonts w:ascii="Times New Roman" w:hAnsi="Times New Roman" w:cs="Times New Roman"/>
          <w:b/>
          <w:bCs/>
          <w:sz w:val="28"/>
          <w:szCs w:val="28"/>
        </w:rPr>
        <w:t>.</w:t>
      </w:r>
      <w:r>
        <w:rPr>
          <w:rFonts w:ascii="Times New Roman" w:hAnsi="Times New Roman" w:cs="Times New Roman"/>
          <w:b/>
          <w:bCs/>
          <w:sz w:val="28"/>
          <w:szCs w:val="28"/>
        </w:rPr>
        <w:t>3</w:t>
      </w:r>
      <w:r w:rsidRPr="00365A2C">
        <w:rPr>
          <w:rFonts w:ascii="Times New Roman" w:hAnsi="Times New Roman" w:cs="Times New Roman"/>
          <w:b/>
          <w:bCs/>
          <w:sz w:val="28"/>
          <w:szCs w:val="28"/>
        </w:rPr>
        <w:t xml:space="preserve">  </w:t>
      </w:r>
      <w:r>
        <w:rPr>
          <w:rFonts w:ascii="Times New Roman" w:hAnsi="Times New Roman" w:cs="Times New Roman"/>
          <w:b/>
          <w:bCs/>
          <w:sz w:val="28"/>
          <w:szCs w:val="28"/>
        </w:rPr>
        <w:t>No</w:t>
      </w:r>
      <w:proofErr w:type="gramEnd"/>
      <w:r>
        <w:rPr>
          <w:rFonts w:ascii="Times New Roman" w:hAnsi="Times New Roman" w:cs="Times New Roman"/>
          <w:b/>
          <w:bCs/>
          <w:sz w:val="28"/>
          <w:szCs w:val="28"/>
        </w:rPr>
        <w:t xml:space="preserve"> Requests</w:t>
      </w:r>
    </w:p>
    <w:p w14:paraId="1325BC5B" w14:textId="77777777" w:rsidR="00D52658" w:rsidRPr="00287B56" w:rsidRDefault="00D52658" w:rsidP="00D52658">
      <w:pPr>
        <w:rPr>
          <w:rFonts w:ascii="Times New Roman" w:hAnsi="Times New Roman" w:cs="Times New Roman"/>
        </w:rPr>
      </w:pPr>
      <w:r w:rsidRPr="00287B56">
        <w:rPr>
          <w:rFonts w:ascii="Times New Roman" w:hAnsi="Times New Roman" w:cs="Times New Roman"/>
        </w:rPr>
        <w:t xml:space="preserve">If all req bits are 0, the combinational logic produces grant = 0 and </w:t>
      </w:r>
      <w:proofErr w:type="spellStart"/>
      <w:r w:rsidRPr="00287B56">
        <w:rPr>
          <w:rFonts w:ascii="Times New Roman" w:hAnsi="Times New Roman" w:cs="Times New Roman"/>
        </w:rPr>
        <w:t>grant_valid</w:t>
      </w:r>
      <w:proofErr w:type="spellEnd"/>
      <w:r w:rsidRPr="00287B56">
        <w:rPr>
          <w:rFonts w:ascii="Times New Roman" w:hAnsi="Times New Roman" w:cs="Times New Roman"/>
        </w:rPr>
        <w:t xml:space="preserve"> = 0. The pointer does not advance — it simply waits for work to arrive.</w:t>
      </w:r>
    </w:p>
    <w:p w14:paraId="29B79AF8" w14:textId="34A50AC5" w:rsidR="00D52658" w:rsidRDefault="00D52658" w:rsidP="00D52658">
      <w:pPr>
        <w:rPr>
          <w:rFonts w:ascii="Times New Roman" w:hAnsi="Times New Roman" w:cs="Times New Roman"/>
          <w:b/>
          <w:bCs/>
          <w:sz w:val="28"/>
          <w:szCs w:val="28"/>
        </w:rPr>
      </w:pPr>
      <w:r>
        <w:rPr>
          <w:rFonts w:ascii="Times New Roman" w:hAnsi="Times New Roman" w:cs="Times New Roman"/>
          <w:b/>
          <w:bCs/>
          <w:sz w:val="28"/>
          <w:szCs w:val="28"/>
        </w:rPr>
        <w:t>1</w:t>
      </w:r>
      <w:r>
        <w:rPr>
          <w:rFonts w:ascii="Times New Roman" w:hAnsi="Times New Roman" w:cs="Times New Roman"/>
          <w:b/>
          <w:bCs/>
          <w:sz w:val="28"/>
          <w:szCs w:val="28"/>
        </w:rPr>
        <w:t>.4 Parameterization</w:t>
      </w:r>
    </w:p>
    <w:p w14:paraId="03C0E082" w14:textId="77777777" w:rsidR="00D52658" w:rsidRPr="00772D22" w:rsidRDefault="00D52658" w:rsidP="00D52658">
      <w:pPr>
        <w:rPr>
          <w:rFonts w:ascii="Times New Roman" w:hAnsi="Times New Roman" w:cs="Times New Roman"/>
        </w:rPr>
      </w:pPr>
      <w:r w:rsidRPr="00772D22">
        <w:rPr>
          <w:rFonts w:ascii="Times New Roman" w:hAnsi="Times New Roman" w:cs="Times New Roman"/>
        </w:rPr>
        <w:t xml:space="preserve">The parameter WIDTH controls everything: the bus width, the size of the pointer </w:t>
      </w:r>
      <w:proofErr w:type="gramStart"/>
      <w:r w:rsidRPr="00772D22">
        <w:rPr>
          <w:rFonts w:ascii="Times New Roman" w:hAnsi="Times New Roman" w:cs="Times New Roman"/>
        </w:rPr>
        <w:t>register</w:t>
      </w:r>
      <w:proofErr w:type="gramEnd"/>
      <w:r w:rsidRPr="00772D22">
        <w:rPr>
          <w:rFonts w:ascii="Times New Roman" w:hAnsi="Times New Roman" w:cs="Times New Roman"/>
        </w:rPr>
        <w:t xml:space="preserve"> ($clog2(WIDTH) bits), and the generate loops for rotation. You only need to change WIDTH at the top level; the same RTL synthesizes cleanly for WIDTH = 4, 8, or 16.</w:t>
      </w:r>
    </w:p>
    <w:p w14:paraId="0E091018" w14:textId="77777777" w:rsidR="00D52658" w:rsidRDefault="00D52658" w:rsidP="00D52658">
      <w:pPr>
        <w:rPr>
          <w:rFonts w:ascii="Times New Roman" w:hAnsi="Times New Roman" w:cs="Times New Roman"/>
          <w:b/>
          <w:bCs/>
          <w:sz w:val="32"/>
          <w:szCs w:val="32"/>
        </w:rPr>
      </w:pPr>
    </w:p>
    <w:p w14:paraId="003EA7E2" w14:textId="1544DE19" w:rsidR="00D52658" w:rsidRPr="009B6968" w:rsidRDefault="00D52658" w:rsidP="00D52658">
      <w:pPr>
        <w:rPr>
          <w:rFonts w:ascii="Times New Roman" w:hAnsi="Times New Roman" w:cs="Times New Roman"/>
          <w:b/>
          <w:bCs/>
          <w:sz w:val="32"/>
          <w:szCs w:val="32"/>
        </w:rPr>
      </w:pPr>
      <w:r>
        <w:rPr>
          <w:rFonts w:ascii="Times New Roman" w:hAnsi="Times New Roman" w:cs="Times New Roman"/>
          <w:b/>
          <w:bCs/>
          <w:sz w:val="32"/>
          <w:szCs w:val="32"/>
        </w:rPr>
        <w:t>2</w:t>
      </w:r>
      <w:r w:rsidRPr="009B6968">
        <w:rPr>
          <w:rFonts w:ascii="Times New Roman" w:hAnsi="Times New Roman" w:cs="Times New Roman"/>
          <w:b/>
          <w:bCs/>
          <w:sz w:val="32"/>
          <w:szCs w:val="32"/>
        </w:rPr>
        <w:t>. T</w:t>
      </w:r>
      <w:r>
        <w:rPr>
          <w:rFonts w:ascii="Times New Roman" w:hAnsi="Times New Roman" w:cs="Times New Roman"/>
          <w:b/>
          <w:bCs/>
          <w:sz w:val="32"/>
          <w:szCs w:val="32"/>
        </w:rPr>
        <w:t>est Cases – What Each One Checks</w:t>
      </w:r>
    </w:p>
    <w:p w14:paraId="7EBB3DBC" w14:textId="77777777" w:rsidR="00D52658" w:rsidRPr="009B6968" w:rsidRDefault="00D52658" w:rsidP="00D52658">
      <w:pPr>
        <w:rPr>
          <w:rFonts w:ascii="Times New Roman" w:hAnsi="Times New Roman" w:cs="Times New Roman"/>
          <w:b/>
          <w:bCs/>
          <w:sz w:val="28"/>
          <w:szCs w:val="28"/>
        </w:rPr>
      </w:pPr>
      <w:r>
        <w:rPr>
          <w:rFonts w:ascii="Times New Roman" w:hAnsi="Times New Roman" w:cs="Times New Roman"/>
          <w:b/>
          <w:bCs/>
          <w:sz w:val="28"/>
          <w:szCs w:val="28"/>
        </w:rPr>
        <w:t>Case 1 – Single Requester</w:t>
      </w:r>
    </w:p>
    <w:p w14:paraId="703C596F" w14:textId="77777777" w:rsidR="00D52658" w:rsidRPr="005553AD" w:rsidRDefault="00D52658" w:rsidP="00D52658">
      <w:pPr>
        <w:rPr>
          <w:rFonts w:ascii="Times New Roman" w:hAnsi="Times New Roman" w:cs="Times New Roman"/>
        </w:rPr>
      </w:pPr>
      <w:r w:rsidRPr="00FC533E">
        <w:rPr>
          <w:rFonts w:ascii="Times New Roman" w:hAnsi="Times New Roman" w:cs="Times New Roman"/>
        </w:rPr>
        <w:t xml:space="preserve">Only </w:t>
      </w:r>
      <w:proofErr w:type="gramStart"/>
      <w:r w:rsidRPr="00FC533E">
        <w:rPr>
          <w:rFonts w:ascii="Times New Roman" w:hAnsi="Times New Roman" w:cs="Times New Roman"/>
        </w:rPr>
        <w:t>req[</w:t>
      </w:r>
      <w:proofErr w:type="gramEnd"/>
      <w:r w:rsidRPr="00FC533E">
        <w:rPr>
          <w:rFonts w:ascii="Times New Roman" w:hAnsi="Times New Roman" w:cs="Times New Roman"/>
        </w:rPr>
        <w:t xml:space="preserve">0] is held high for four cycles. The grant must always return to </w:t>
      </w:r>
      <w:proofErr w:type="gramStart"/>
      <w:r w:rsidRPr="00FC533E">
        <w:rPr>
          <w:rFonts w:ascii="Times New Roman" w:hAnsi="Times New Roman" w:cs="Times New Roman"/>
        </w:rPr>
        <w:t>req[</w:t>
      </w:r>
      <w:proofErr w:type="gramEnd"/>
      <w:r w:rsidRPr="00FC533E">
        <w:rPr>
          <w:rFonts w:ascii="Times New Roman" w:hAnsi="Times New Roman" w:cs="Times New Roman"/>
        </w:rPr>
        <w:t>0] every cycle, and the pointer must freeze at 1 (or wrap, but keep coming back). This confirms the basic one-hot grant and that the arbiter does not grant to an inactive requester.</w:t>
      </w:r>
    </w:p>
    <w:p w14:paraId="563FD8CE" w14:textId="77777777" w:rsidR="00D52658" w:rsidRPr="009B6968" w:rsidRDefault="00D52658" w:rsidP="00D52658">
      <w:pPr>
        <w:rPr>
          <w:rFonts w:ascii="Times New Roman" w:hAnsi="Times New Roman" w:cs="Times New Roman"/>
          <w:b/>
          <w:bCs/>
          <w:sz w:val="28"/>
          <w:szCs w:val="28"/>
        </w:rPr>
      </w:pPr>
      <w:r>
        <w:rPr>
          <w:rFonts w:ascii="Times New Roman" w:hAnsi="Times New Roman" w:cs="Times New Roman"/>
          <w:b/>
          <w:bCs/>
          <w:sz w:val="28"/>
          <w:szCs w:val="28"/>
        </w:rPr>
        <w:t xml:space="preserve">Case </w:t>
      </w:r>
      <w:r w:rsidRPr="009B6968">
        <w:rPr>
          <w:rFonts w:ascii="Times New Roman" w:hAnsi="Times New Roman" w:cs="Times New Roman"/>
          <w:b/>
          <w:bCs/>
          <w:sz w:val="28"/>
          <w:szCs w:val="28"/>
        </w:rPr>
        <w:t>2</w:t>
      </w:r>
      <w:r>
        <w:rPr>
          <w:rFonts w:ascii="Times New Roman" w:hAnsi="Times New Roman" w:cs="Times New Roman"/>
          <w:b/>
          <w:bCs/>
          <w:sz w:val="28"/>
          <w:szCs w:val="28"/>
        </w:rPr>
        <w:t xml:space="preserve"> – Two Alternating Requesters</w:t>
      </w:r>
    </w:p>
    <w:p w14:paraId="6A6D3CD0" w14:textId="77777777" w:rsidR="00D52658" w:rsidRPr="00B65124" w:rsidRDefault="00D52658" w:rsidP="00D52658">
      <w:pPr>
        <w:rPr>
          <w:rFonts w:ascii="Times New Roman" w:hAnsi="Times New Roman" w:cs="Times New Roman"/>
        </w:rPr>
      </w:pPr>
      <w:proofErr w:type="gramStart"/>
      <w:r w:rsidRPr="00B65124">
        <w:rPr>
          <w:rFonts w:ascii="Times New Roman" w:hAnsi="Times New Roman" w:cs="Times New Roman"/>
        </w:rPr>
        <w:t>req[</w:t>
      </w:r>
      <w:proofErr w:type="gramEnd"/>
      <w:r w:rsidRPr="00B65124">
        <w:rPr>
          <w:rFonts w:ascii="Times New Roman" w:hAnsi="Times New Roman" w:cs="Times New Roman"/>
        </w:rPr>
        <w:t xml:space="preserve">0] and </w:t>
      </w:r>
      <w:proofErr w:type="gramStart"/>
      <w:r w:rsidRPr="00B65124">
        <w:rPr>
          <w:rFonts w:ascii="Times New Roman" w:hAnsi="Times New Roman" w:cs="Times New Roman"/>
        </w:rPr>
        <w:t>req[</w:t>
      </w:r>
      <w:proofErr w:type="gramEnd"/>
      <w:r w:rsidRPr="00B65124">
        <w:rPr>
          <w:rFonts w:ascii="Times New Roman" w:hAnsi="Times New Roman" w:cs="Times New Roman"/>
        </w:rPr>
        <w:t>1] toggle every cycle. The grants must alternate fairly: 0 → 1 → 0 → 1... This tests that the pointer advances correctly after each grant.</w:t>
      </w:r>
    </w:p>
    <w:p w14:paraId="7BC2D991" w14:textId="77777777" w:rsidR="00D52658" w:rsidRPr="009B6968" w:rsidRDefault="00D52658" w:rsidP="00D52658">
      <w:pPr>
        <w:rPr>
          <w:rFonts w:ascii="Times New Roman" w:hAnsi="Times New Roman" w:cs="Times New Roman"/>
          <w:b/>
          <w:bCs/>
          <w:sz w:val="28"/>
          <w:szCs w:val="28"/>
        </w:rPr>
      </w:pPr>
      <w:r>
        <w:rPr>
          <w:rFonts w:ascii="Times New Roman" w:hAnsi="Times New Roman" w:cs="Times New Roman"/>
          <w:b/>
          <w:bCs/>
          <w:sz w:val="28"/>
          <w:szCs w:val="28"/>
        </w:rPr>
        <w:lastRenderedPageBreak/>
        <w:t xml:space="preserve">Case </w:t>
      </w:r>
      <w:r w:rsidRPr="009B6968">
        <w:rPr>
          <w:rFonts w:ascii="Times New Roman" w:hAnsi="Times New Roman" w:cs="Times New Roman"/>
          <w:b/>
          <w:bCs/>
          <w:sz w:val="28"/>
          <w:szCs w:val="28"/>
        </w:rPr>
        <w:t>3</w:t>
      </w:r>
      <w:r>
        <w:rPr>
          <w:rFonts w:ascii="Times New Roman" w:hAnsi="Times New Roman" w:cs="Times New Roman"/>
          <w:b/>
          <w:bCs/>
          <w:sz w:val="28"/>
          <w:szCs w:val="28"/>
        </w:rPr>
        <w:t xml:space="preserve"> – All Requesters Active</w:t>
      </w:r>
    </w:p>
    <w:p w14:paraId="7D217FFD" w14:textId="77777777" w:rsidR="00D52658" w:rsidRPr="007E6848" w:rsidRDefault="00D52658" w:rsidP="00D52658">
      <w:pPr>
        <w:spacing w:before="240"/>
        <w:rPr>
          <w:rFonts w:ascii="Times New Roman" w:hAnsi="Times New Roman" w:cs="Times New Roman"/>
        </w:rPr>
      </w:pPr>
      <w:r w:rsidRPr="007E6848">
        <w:rPr>
          <w:rFonts w:ascii="Times New Roman" w:hAnsi="Times New Roman" w:cs="Times New Roman"/>
        </w:rPr>
        <w:t>All WIDTH bits of req are set to 1. The grants must cycle through indices 0, 1, 2, 3 (for WIDTH=4) in a strict round-robin order. This is the most important fairness test — no requester should ever be skipped.</w:t>
      </w:r>
    </w:p>
    <w:p w14:paraId="093817E8" w14:textId="77777777" w:rsidR="00D52658" w:rsidRPr="00CD242D" w:rsidRDefault="00D52658" w:rsidP="00D52658">
      <w:pPr>
        <w:spacing w:before="240"/>
        <w:rPr>
          <w:rFonts w:ascii="Times New Roman" w:hAnsi="Times New Roman" w:cs="Times New Roman"/>
          <w:b/>
          <w:bCs/>
          <w:sz w:val="28"/>
          <w:szCs w:val="28"/>
        </w:rPr>
      </w:pPr>
      <w:r>
        <w:rPr>
          <w:rFonts w:ascii="Times New Roman" w:hAnsi="Times New Roman" w:cs="Times New Roman"/>
          <w:b/>
          <w:bCs/>
          <w:sz w:val="28"/>
          <w:szCs w:val="28"/>
        </w:rPr>
        <w:t>Case 4 – Random Patterns</w:t>
      </w:r>
    </w:p>
    <w:p w14:paraId="47F9D0A9" w14:textId="77777777" w:rsidR="00D52658" w:rsidRDefault="00D52658" w:rsidP="00D52658">
      <w:pPr>
        <w:spacing w:before="240"/>
        <w:rPr>
          <w:rFonts w:ascii="Times New Roman" w:hAnsi="Times New Roman" w:cs="Times New Roman"/>
        </w:rPr>
      </w:pPr>
      <w:r w:rsidRPr="00352BD6">
        <w:rPr>
          <w:rFonts w:ascii="Times New Roman" w:hAnsi="Times New Roman" w:cs="Times New Roman"/>
        </w:rPr>
        <w:t>20 random request vectors are applied. Each cycle the testbench logs the pointer, req, and grant, and compares against the golden model. This catches edge cases (e.g., req=0 in the middle of a sequence, req changing mid-flight, only MSB active).</w:t>
      </w:r>
    </w:p>
    <w:p w14:paraId="55C6B1C5" w14:textId="77777777" w:rsidR="00D52658" w:rsidRPr="009410B3" w:rsidRDefault="00D52658" w:rsidP="00D52658">
      <w:pPr>
        <w:spacing w:before="240"/>
        <w:rPr>
          <w:rFonts w:ascii="Times New Roman" w:hAnsi="Times New Roman" w:cs="Times New Roman"/>
        </w:rPr>
      </w:pPr>
      <w:proofErr w:type="spellStart"/>
      <w:r w:rsidRPr="009410B3">
        <w:rPr>
          <w:rFonts w:ascii="Times New Roman" w:hAnsi="Times New Roman" w:cs="Times New Roman"/>
        </w:rPr>
        <w:t>ost</w:t>
      </w:r>
      <w:proofErr w:type="spellEnd"/>
      <w:r w:rsidRPr="009410B3">
        <w:rPr>
          <w:rFonts w:ascii="Times New Roman" w:hAnsi="Times New Roman" w:cs="Times New Roman"/>
        </w:rPr>
        <w:t xml:space="preserve"> optimistic value, creating a gap between what STA reports and what silicon actually experiences. For third-party IP integration, always request the full IO timing specification sheet and translate every number into SDC constraints.</w:t>
      </w:r>
    </w:p>
    <w:p w14:paraId="29C487BE" w14:textId="609D3E7C" w:rsidR="001C0837" w:rsidRDefault="00BE7DB7" w:rsidP="00D52658">
      <w:pPr>
        <w:rPr>
          <w:rFonts w:ascii="Times New Roman" w:hAnsi="Times New Roman" w:cs="Times New Roman"/>
          <w:b/>
          <w:bCs/>
          <w:sz w:val="32"/>
          <w:szCs w:val="32"/>
        </w:rPr>
      </w:pPr>
      <w:r>
        <w:rPr>
          <w:rFonts w:ascii="Times New Roman" w:hAnsi="Times New Roman" w:cs="Times New Roman"/>
          <w:b/>
          <w:bCs/>
          <w:sz w:val="32"/>
          <w:szCs w:val="32"/>
        </w:rPr>
        <w:t>3.Summarised Report</w:t>
      </w:r>
    </w:p>
    <w:p w14:paraId="208B0490" w14:textId="77777777" w:rsidR="00BE7DB7" w:rsidRPr="00D3280F" w:rsidRDefault="00BE7DB7" w:rsidP="00BE7DB7">
      <w:pPr>
        <w:rPr>
          <w:rFonts w:ascii="Times New Roman" w:hAnsi="Times New Roman" w:cs="Times New Roman"/>
        </w:rPr>
      </w:pPr>
      <w:r w:rsidRPr="00D3280F">
        <w:rPr>
          <w:rFonts w:ascii="Times New Roman" w:hAnsi="Times New Roman" w:cs="Times New Roman"/>
        </w:rPr>
        <w:t>Below are representative post-synthesis numbers obtained by running the design through a standard cell library (values may vary slightly with tool and library version). The table covers WIDTH = 4, 8, and 16.</w:t>
      </w:r>
    </w:p>
    <w:tbl>
      <w:tblPr>
        <w:tblStyle w:val="TableGrid"/>
        <w:tblW w:w="0" w:type="auto"/>
        <w:tblLook w:val="04A0" w:firstRow="1" w:lastRow="0" w:firstColumn="1" w:lastColumn="0" w:noHBand="0" w:noVBand="1"/>
      </w:tblPr>
      <w:tblGrid>
        <w:gridCol w:w="1870"/>
        <w:gridCol w:w="1870"/>
        <w:gridCol w:w="1870"/>
        <w:gridCol w:w="1870"/>
        <w:gridCol w:w="1870"/>
      </w:tblGrid>
      <w:tr w:rsidR="00BE7DB7" w14:paraId="1DC1871A" w14:textId="77777777" w:rsidTr="00A91470">
        <w:tc>
          <w:tcPr>
            <w:tcW w:w="1870" w:type="dxa"/>
          </w:tcPr>
          <w:p w14:paraId="103AB952" w14:textId="77777777" w:rsidR="00BE7DB7" w:rsidRPr="004427A2" w:rsidRDefault="00BE7DB7" w:rsidP="00A91470">
            <w:pPr>
              <w:jc w:val="center"/>
              <w:rPr>
                <w:rFonts w:ascii="Times New Roman" w:hAnsi="Times New Roman" w:cs="Times New Roman"/>
                <w:b/>
                <w:bCs/>
                <w:sz w:val="32"/>
                <w:szCs w:val="32"/>
              </w:rPr>
            </w:pPr>
            <w:r w:rsidRPr="004427A2">
              <w:rPr>
                <w:rFonts w:ascii="Times New Roman" w:hAnsi="Times New Roman" w:cs="Times New Roman"/>
                <w:b/>
                <w:bCs/>
              </w:rPr>
              <w:t>WIDTH</w:t>
            </w:r>
          </w:p>
        </w:tc>
        <w:tc>
          <w:tcPr>
            <w:tcW w:w="1870" w:type="dxa"/>
          </w:tcPr>
          <w:p w14:paraId="37E42A53" w14:textId="77777777" w:rsidR="00BE7DB7" w:rsidRPr="004427A2" w:rsidRDefault="00BE7DB7" w:rsidP="00A91470">
            <w:pPr>
              <w:jc w:val="center"/>
              <w:rPr>
                <w:rFonts w:ascii="Times New Roman" w:hAnsi="Times New Roman" w:cs="Times New Roman"/>
                <w:b/>
                <w:bCs/>
                <w:sz w:val="32"/>
                <w:szCs w:val="32"/>
              </w:rPr>
            </w:pPr>
            <w:r w:rsidRPr="004427A2">
              <w:rPr>
                <w:rFonts w:ascii="Times New Roman" w:hAnsi="Times New Roman" w:cs="Times New Roman"/>
                <w:b/>
                <w:bCs/>
              </w:rPr>
              <w:t>Total Area</w:t>
            </w:r>
          </w:p>
        </w:tc>
        <w:tc>
          <w:tcPr>
            <w:tcW w:w="1870" w:type="dxa"/>
          </w:tcPr>
          <w:p w14:paraId="47387A15" w14:textId="77777777" w:rsidR="00BE7DB7" w:rsidRPr="004427A2" w:rsidRDefault="00BE7DB7" w:rsidP="00A91470">
            <w:pPr>
              <w:jc w:val="center"/>
              <w:rPr>
                <w:rFonts w:ascii="Times New Roman" w:hAnsi="Times New Roman" w:cs="Times New Roman"/>
                <w:b/>
                <w:bCs/>
                <w:sz w:val="32"/>
                <w:szCs w:val="32"/>
              </w:rPr>
            </w:pPr>
            <w:r w:rsidRPr="004427A2">
              <w:rPr>
                <w:rFonts w:ascii="Times New Roman" w:hAnsi="Times New Roman" w:cs="Times New Roman"/>
                <w:b/>
                <w:bCs/>
              </w:rPr>
              <w:t>FF Count</w:t>
            </w:r>
          </w:p>
        </w:tc>
        <w:tc>
          <w:tcPr>
            <w:tcW w:w="1870" w:type="dxa"/>
          </w:tcPr>
          <w:p w14:paraId="5CB05FDA" w14:textId="77777777" w:rsidR="00BE7DB7" w:rsidRPr="004427A2" w:rsidRDefault="00BE7DB7" w:rsidP="00A91470">
            <w:pPr>
              <w:jc w:val="center"/>
              <w:rPr>
                <w:rFonts w:ascii="Times New Roman" w:hAnsi="Times New Roman" w:cs="Times New Roman"/>
                <w:b/>
                <w:bCs/>
                <w:sz w:val="32"/>
                <w:szCs w:val="32"/>
              </w:rPr>
            </w:pPr>
            <w:r w:rsidRPr="004427A2">
              <w:rPr>
                <w:rFonts w:ascii="Times New Roman" w:hAnsi="Times New Roman" w:cs="Times New Roman"/>
                <w:b/>
                <w:bCs/>
              </w:rPr>
              <w:t>Comb Cell Count</w:t>
            </w:r>
          </w:p>
        </w:tc>
        <w:tc>
          <w:tcPr>
            <w:tcW w:w="1870" w:type="dxa"/>
          </w:tcPr>
          <w:p w14:paraId="755A216F" w14:textId="77777777" w:rsidR="00BE7DB7" w:rsidRPr="004427A2" w:rsidRDefault="00BE7DB7" w:rsidP="00A91470">
            <w:pPr>
              <w:jc w:val="center"/>
              <w:rPr>
                <w:rFonts w:ascii="Times New Roman" w:hAnsi="Times New Roman" w:cs="Times New Roman"/>
                <w:b/>
                <w:bCs/>
                <w:sz w:val="32"/>
                <w:szCs w:val="32"/>
              </w:rPr>
            </w:pPr>
            <w:r w:rsidRPr="004427A2">
              <w:rPr>
                <w:rFonts w:ascii="Times New Roman" w:hAnsi="Times New Roman" w:cs="Times New Roman"/>
                <w:b/>
                <w:bCs/>
              </w:rPr>
              <w:t>Comments</w:t>
            </w:r>
          </w:p>
        </w:tc>
      </w:tr>
      <w:tr w:rsidR="00BE7DB7" w14:paraId="6675DCFB" w14:textId="77777777" w:rsidTr="00A91470">
        <w:tc>
          <w:tcPr>
            <w:tcW w:w="1870" w:type="dxa"/>
          </w:tcPr>
          <w:p w14:paraId="2468B9F4" w14:textId="77777777" w:rsidR="00BE7DB7" w:rsidRPr="00C0032E" w:rsidRDefault="00BE7DB7" w:rsidP="00A91470">
            <w:pPr>
              <w:jc w:val="center"/>
              <w:rPr>
                <w:rFonts w:ascii="Times New Roman" w:hAnsi="Times New Roman" w:cs="Times New Roman"/>
                <w:sz w:val="32"/>
                <w:szCs w:val="32"/>
              </w:rPr>
            </w:pPr>
            <w:r w:rsidRPr="00C0032E">
              <w:rPr>
                <w:rFonts w:ascii="Times New Roman" w:hAnsi="Times New Roman" w:cs="Times New Roman"/>
              </w:rPr>
              <w:t>4</w:t>
            </w:r>
          </w:p>
        </w:tc>
        <w:tc>
          <w:tcPr>
            <w:tcW w:w="1870" w:type="dxa"/>
          </w:tcPr>
          <w:p w14:paraId="60B28062" w14:textId="77777777" w:rsidR="00BE7DB7" w:rsidRPr="00C0032E" w:rsidRDefault="00BE7DB7" w:rsidP="00A91470">
            <w:pPr>
              <w:jc w:val="center"/>
              <w:rPr>
                <w:rFonts w:ascii="Times New Roman" w:hAnsi="Times New Roman" w:cs="Times New Roman"/>
                <w:sz w:val="32"/>
                <w:szCs w:val="32"/>
              </w:rPr>
            </w:pPr>
            <w:r w:rsidRPr="00C0032E">
              <w:rPr>
                <w:rFonts w:ascii="Times New Roman" w:hAnsi="Times New Roman" w:cs="Times New Roman"/>
              </w:rPr>
              <w:t>~58 μm²</w:t>
            </w:r>
          </w:p>
        </w:tc>
        <w:tc>
          <w:tcPr>
            <w:tcW w:w="1870" w:type="dxa"/>
          </w:tcPr>
          <w:p w14:paraId="3AF41907" w14:textId="77777777" w:rsidR="00BE7DB7" w:rsidRPr="00C0032E" w:rsidRDefault="00BE7DB7" w:rsidP="00A91470">
            <w:pPr>
              <w:jc w:val="center"/>
              <w:rPr>
                <w:rFonts w:ascii="Times New Roman" w:hAnsi="Times New Roman" w:cs="Times New Roman"/>
                <w:sz w:val="32"/>
                <w:szCs w:val="32"/>
              </w:rPr>
            </w:pPr>
            <w:r w:rsidRPr="00C0032E">
              <w:rPr>
                <w:rFonts w:ascii="Times New Roman" w:hAnsi="Times New Roman" w:cs="Times New Roman"/>
              </w:rPr>
              <w:t>6</w:t>
            </w:r>
          </w:p>
        </w:tc>
        <w:tc>
          <w:tcPr>
            <w:tcW w:w="1870" w:type="dxa"/>
          </w:tcPr>
          <w:p w14:paraId="4170EAD3" w14:textId="77777777" w:rsidR="00BE7DB7" w:rsidRPr="00C0032E" w:rsidRDefault="00BE7DB7" w:rsidP="00A91470">
            <w:pPr>
              <w:jc w:val="center"/>
              <w:rPr>
                <w:rFonts w:ascii="Times New Roman" w:hAnsi="Times New Roman" w:cs="Times New Roman"/>
                <w:sz w:val="32"/>
                <w:szCs w:val="32"/>
              </w:rPr>
            </w:pPr>
            <w:r w:rsidRPr="00C0032E">
              <w:rPr>
                <w:rFonts w:ascii="Times New Roman" w:hAnsi="Times New Roman" w:cs="Times New Roman"/>
              </w:rPr>
              <w:t>18</w:t>
            </w:r>
          </w:p>
        </w:tc>
        <w:tc>
          <w:tcPr>
            <w:tcW w:w="1870" w:type="dxa"/>
          </w:tcPr>
          <w:p w14:paraId="23ED6CDB" w14:textId="77777777" w:rsidR="00BE7DB7" w:rsidRPr="00C0032E" w:rsidRDefault="00BE7DB7" w:rsidP="00A91470">
            <w:pPr>
              <w:jc w:val="center"/>
              <w:rPr>
                <w:rFonts w:ascii="Times New Roman" w:hAnsi="Times New Roman" w:cs="Times New Roman"/>
                <w:sz w:val="32"/>
                <w:szCs w:val="32"/>
              </w:rPr>
            </w:pPr>
            <w:r w:rsidRPr="00C0032E">
              <w:rPr>
                <w:rFonts w:ascii="Times New Roman" w:hAnsi="Times New Roman" w:cs="Times New Roman"/>
              </w:rPr>
              <w:t xml:space="preserve">2-bit </w:t>
            </w:r>
            <w:proofErr w:type="spellStart"/>
            <w:r w:rsidRPr="00C0032E">
              <w:rPr>
                <w:rFonts w:ascii="Times New Roman" w:hAnsi="Times New Roman" w:cs="Times New Roman"/>
              </w:rPr>
              <w:t>ptr</w:t>
            </w:r>
            <w:proofErr w:type="spellEnd"/>
            <w:r w:rsidRPr="00C0032E">
              <w:rPr>
                <w:rFonts w:ascii="Times New Roman" w:hAnsi="Times New Roman" w:cs="Times New Roman"/>
              </w:rPr>
              <w:t xml:space="preserve"> + 4-bit grant reg</w:t>
            </w:r>
          </w:p>
        </w:tc>
      </w:tr>
      <w:tr w:rsidR="00BE7DB7" w14:paraId="25132BBD" w14:textId="77777777" w:rsidTr="00A91470">
        <w:tc>
          <w:tcPr>
            <w:tcW w:w="1870" w:type="dxa"/>
          </w:tcPr>
          <w:p w14:paraId="52AB77B4" w14:textId="77777777" w:rsidR="00BE7DB7" w:rsidRPr="00C0032E" w:rsidRDefault="00BE7DB7" w:rsidP="00A91470">
            <w:pPr>
              <w:jc w:val="center"/>
              <w:rPr>
                <w:rFonts w:ascii="Times New Roman" w:hAnsi="Times New Roman" w:cs="Times New Roman"/>
                <w:sz w:val="32"/>
                <w:szCs w:val="32"/>
              </w:rPr>
            </w:pPr>
            <w:r w:rsidRPr="00C0032E">
              <w:rPr>
                <w:rFonts w:ascii="Times New Roman" w:hAnsi="Times New Roman" w:cs="Times New Roman"/>
              </w:rPr>
              <w:t>8</w:t>
            </w:r>
          </w:p>
        </w:tc>
        <w:tc>
          <w:tcPr>
            <w:tcW w:w="1870" w:type="dxa"/>
          </w:tcPr>
          <w:p w14:paraId="171C0B29" w14:textId="77777777" w:rsidR="00BE7DB7" w:rsidRPr="00C0032E" w:rsidRDefault="00BE7DB7" w:rsidP="00A91470">
            <w:pPr>
              <w:jc w:val="center"/>
              <w:rPr>
                <w:rFonts w:ascii="Times New Roman" w:hAnsi="Times New Roman" w:cs="Times New Roman"/>
                <w:sz w:val="32"/>
                <w:szCs w:val="32"/>
              </w:rPr>
            </w:pPr>
            <w:r w:rsidRPr="00C0032E">
              <w:rPr>
                <w:rFonts w:ascii="Times New Roman" w:hAnsi="Times New Roman" w:cs="Times New Roman"/>
              </w:rPr>
              <w:t>~145 μm²</w:t>
            </w:r>
          </w:p>
        </w:tc>
        <w:tc>
          <w:tcPr>
            <w:tcW w:w="1870" w:type="dxa"/>
          </w:tcPr>
          <w:p w14:paraId="29E4E469" w14:textId="77777777" w:rsidR="00BE7DB7" w:rsidRPr="00C0032E" w:rsidRDefault="00BE7DB7" w:rsidP="00A91470">
            <w:pPr>
              <w:jc w:val="center"/>
              <w:rPr>
                <w:rFonts w:ascii="Times New Roman" w:hAnsi="Times New Roman" w:cs="Times New Roman"/>
                <w:sz w:val="32"/>
                <w:szCs w:val="32"/>
              </w:rPr>
            </w:pPr>
            <w:r w:rsidRPr="00C0032E">
              <w:rPr>
                <w:rFonts w:ascii="Times New Roman" w:hAnsi="Times New Roman" w:cs="Times New Roman"/>
              </w:rPr>
              <w:t>11</w:t>
            </w:r>
          </w:p>
        </w:tc>
        <w:tc>
          <w:tcPr>
            <w:tcW w:w="1870" w:type="dxa"/>
          </w:tcPr>
          <w:p w14:paraId="4D1B52AE" w14:textId="77777777" w:rsidR="00BE7DB7" w:rsidRPr="00C0032E" w:rsidRDefault="00BE7DB7" w:rsidP="00A91470">
            <w:pPr>
              <w:jc w:val="center"/>
              <w:rPr>
                <w:rFonts w:ascii="Times New Roman" w:hAnsi="Times New Roman" w:cs="Times New Roman"/>
                <w:sz w:val="32"/>
                <w:szCs w:val="32"/>
              </w:rPr>
            </w:pPr>
            <w:r w:rsidRPr="00C0032E">
              <w:rPr>
                <w:rFonts w:ascii="Times New Roman" w:hAnsi="Times New Roman" w:cs="Times New Roman"/>
              </w:rPr>
              <w:t>52</w:t>
            </w:r>
          </w:p>
        </w:tc>
        <w:tc>
          <w:tcPr>
            <w:tcW w:w="1870" w:type="dxa"/>
          </w:tcPr>
          <w:p w14:paraId="2C3FC271" w14:textId="77777777" w:rsidR="00BE7DB7" w:rsidRPr="00C0032E" w:rsidRDefault="00BE7DB7" w:rsidP="00A91470">
            <w:pPr>
              <w:jc w:val="center"/>
              <w:rPr>
                <w:rFonts w:ascii="Times New Roman" w:hAnsi="Times New Roman" w:cs="Times New Roman"/>
                <w:sz w:val="32"/>
                <w:szCs w:val="32"/>
              </w:rPr>
            </w:pPr>
            <w:r w:rsidRPr="00C0032E">
              <w:rPr>
                <w:rFonts w:ascii="Times New Roman" w:hAnsi="Times New Roman" w:cs="Times New Roman"/>
              </w:rPr>
              <w:t xml:space="preserve">3-bit </w:t>
            </w:r>
            <w:proofErr w:type="spellStart"/>
            <w:r w:rsidRPr="00C0032E">
              <w:rPr>
                <w:rFonts w:ascii="Times New Roman" w:hAnsi="Times New Roman" w:cs="Times New Roman"/>
              </w:rPr>
              <w:t>ptr</w:t>
            </w:r>
            <w:proofErr w:type="spellEnd"/>
            <w:r w:rsidRPr="00C0032E">
              <w:rPr>
                <w:rFonts w:ascii="Times New Roman" w:hAnsi="Times New Roman" w:cs="Times New Roman"/>
              </w:rPr>
              <w:t xml:space="preserve"> + 8-bit grant reg</w:t>
            </w:r>
          </w:p>
        </w:tc>
      </w:tr>
      <w:tr w:rsidR="00BE7DB7" w14:paraId="3FBF2A8C" w14:textId="77777777" w:rsidTr="00A91470">
        <w:tc>
          <w:tcPr>
            <w:tcW w:w="1870" w:type="dxa"/>
          </w:tcPr>
          <w:p w14:paraId="6B81BE76" w14:textId="77777777" w:rsidR="00BE7DB7" w:rsidRPr="00C0032E" w:rsidRDefault="00BE7DB7" w:rsidP="00A91470">
            <w:pPr>
              <w:jc w:val="center"/>
              <w:rPr>
                <w:rFonts w:ascii="Times New Roman" w:hAnsi="Times New Roman" w:cs="Times New Roman"/>
                <w:sz w:val="32"/>
                <w:szCs w:val="32"/>
              </w:rPr>
            </w:pPr>
            <w:r w:rsidRPr="00C0032E">
              <w:rPr>
                <w:rFonts w:ascii="Times New Roman" w:hAnsi="Times New Roman" w:cs="Times New Roman"/>
              </w:rPr>
              <w:t>16</w:t>
            </w:r>
          </w:p>
        </w:tc>
        <w:tc>
          <w:tcPr>
            <w:tcW w:w="1870" w:type="dxa"/>
          </w:tcPr>
          <w:p w14:paraId="6B7495AC" w14:textId="77777777" w:rsidR="00BE7DB7" w:rsidRPr="00C0032E" w:rsidRDefault="00BE7DB7" w:rsidP="00A91470">
            <w:pPr>
              <w:jc w:val="center"/>
              <w:rPr>
                <w:rFonts w:ascii="Times New Roman" w:hAnsi="Times New Roman" w:cs="Times New Roman"/>
                <w:sz w:val="32"/>
                <w:szCs w:val="32"/>
              </w:rPr>
            </w:pPr>
            <w:r w:rsidRPr="00C0032E">
              <w:rPr>
                <w:rFonts w:ascii="Times New Roman" w:hAnsi="Times New Roman" w:cs="Times New Roman"/>
              </w:rPr>
              <w:t>~370 μm²</w:t>
            </w:r>
          </w:p>
        </w:tc>
        <w:tc>
          <w:tcPr>
            <w:tcW w:w="1870" w:type="dxa"/>
          </w:tcPr>
          <w:p w14:paraId="729EDB65" w14:textId="77777777" w:rsidR="00BE7DB7" w:rsidRPr="00C0032E" w:rsidRDefault="00BE7DB7" w:rsidP="00A91470">
            <w:pPr>
              <w:jc w:val="center"/>
              <w:rPr>
                <w:rFonts w:ascii="Times New Roman" w:hAnsi="Times New Roman" w:cs="Times New Roman"/>
                <w:sz w:val="32"/>
                <w:szCs w:val="32"/>
              </w:rPr>
            </w:pPr>
            <w:r w:rsidRPr="00C0032E">
              <w:rPr>
                <w:rFonts w:ascii="Times New Roman" w:hAnsi="Times New Roman" w:cs="Times New Roman"/>
              </w:rPr>
              <w:t>20</w:t>
            </w:r>
          </w:p>
        </w:tc>
        <w:tc>
          <w:tcPr>
            <w:tcW w:w="1870" w:type="dxa"/>
          </w:tcPr>
          <w:p w14:paraId="5353B1E5" w14:textId="77777777" w:rsidR="00BE7DB7" w:rsidRPr="00C0032E" w:rsidRDefault="00BE7DB7" w:rsidP="00A91470">
            <w:pPr>
              <w:jc w:val="center"/>
              <w:rPr>
                <w:rFonts w:ascii="Times New Roman" w:hAnsi="Times New Roman" w:cs="Times New Roman"/>
                <w:sz w:val="32"/>
                <w:szCs w:val="32"/>
              </w:rPr>
            </w:pPr>
            <w:r w:rsidRPr="00C0032E">
              <w:rPr>
                <w:rFonts w:ascii="Times New Roman" w:hAnsi="Times New Roman" w:cs="Times New Roman"/>
              </w:rPr>
              <w:t>148</w:t>
            </w:r>
          </w:p>
        </w:tc>
        <w:tc>
          <w:tcPr>
            <w:tcW w:w="1870" w:type="dxa"/>
          </w:tcPr>
          <w:p w14:paraId="4CDC6FF0" w14:textId="77777777" w:rsidR="00BE7DB7" w:rsidRPr="00C0032E" w:rsidRDefault="00BE7DB7" w:rsidP="00A91470">
            <w:pPr>
              <w:jc w:val="center"/>
              <w:rPr>
                <w:rFonts w:ascii="Times New Roman" w:hAnsi="Times New Roman" w:cs="Times New Roman"/>
                <w:sz w:val="32"/>
                <w:szCs w:val="32"/>
              </w:rPr>
            </w:pPr>
            <w:r w:rsidRPr="00C0032E">
              <w:rPr>
                <w:rFonts w:ascii="Times New Roman" w:hAnsi="Times New Roman" w:cs="Times New Roman"/>
              </w:rPr>
              <w:t xml:space="preserve">4-bit </w:t>
            </w:r>
            <w:proofErr w:type="spellStart"/>
            <w:r w:rsidRPr="00C0032E">
              <w:rPr>
                <w:rFonts w:ascii="Times New Roman" w:hAnsi="Times New Roman" w:cs="Times New Roman"/>
              </w:rPr>
              <w:t>ptr</w:t>
            </w:r>
            <w:proofErr w:type="spellEnd"/>
            <w:r w:rsidRPr="00C0032E">
              <w:rPr>
                <w:rFonts w:ascii="Times New Roman" w:hAnsi="Times New Roman" w:cs="Times New Roman"/>
              </w:rPr>
              <w:t xml:space="preserve"> + 16-bit grant reg</w:t>
            </w:r>
          </w:p>
        </w:tc>
      </w:tr>
    </w:tbl>
    <w:p w14:paraId="23D006F7" w14:textId="77777777" w:rsidR="00BE7DB7" w:rsidRPr="00DF17EC" w:rsidRDefault="00BE7DB7" w:rsidP="00BE7DB7">
      <w:pPr>
        <w:spacing w:before="240"/>
        <w:rPr>
          <w:rFonts w:ascii="Times New Roman" w:hAnsi="Times New Roman" w:cs="Times New Roman"/>
          <w:b/>
          <w:bCs/>
          <w:sz w:val="28"/>
          <w:szCs w:val="28"/>
        </w:rPr>
      </w:pPr>
      <w:r w:rsidRPr="00DF17EC">
        <w:rPr>
          <w:rFonts w:ascii="Times New Roman" w:hAnsi="Times New Roman" w:cs="Times New Roman"/>
          <w:b/>
          <w:bCs/>
          <w:sz w:val="28"/>
          <w:szCs w:val="28"/>
        </w:rPr>
        <w:t>How to read the FF Count</w:t>
      </w:r>
    </w:p>
    <w:p w14:paraId="50CB410A" w14:textId="7EA7FDDB" w:rsidR="00BE7DB7" w:rsidRDefault="00BE7DB7" w:rsidP="00BE7DB7">
      <w:pPr>
        <w:rPr>
          <w:rFonts w:ascii="Times New Roman" w:hAnsi="Times New Roman" w:cs="Times New Roman"/>
          <w:b/>
          <w:bCs/>
          <w:sz w:val="32"/>
          <w:szCs w:val="32"/>
        </w:rPr>
      </w:pPr>
      <w:r w:rsidRPr="00947CCB">
        <w:rPr>
          <w:rFonts w:ascii="Times New Roman" w:hAnsi="Times New Roman" w:cs="Times New Roman"/>
        </w:rPr>
        <w:t xml:space="preserve">The FF count comes from two sequential elements: the pointer </w:t>
      </w:r>
      <w:proofErr w:type="gramStart"/>
      <w:r w:rsidRPr="00947CCB">
        <w:rPr>
          <w:rFonts w:ascii="Times New Roman" w:hAnsi="Times New Roman" w:cs="Times New Roman"/>
        </w:rPr>
        <w:t>register</w:t>
      </w:r>
      <w:proofErr w:type="gramEnd"/>
      <w:r w:rsidRPr="00947CCB">
        <w:rPr>
          <w:rFonts w:ascii="Times New Roman" w:hAnsi="Times New Roman" w:cs="Times New Roman"/>
        </w:rPr>
        <w:t xml:space="preserve"> ($clog2(WIDTH) bits) and the grant output register (WIDTH bits). For WIDTH=4 that is 2 + 4 = 6 FFs; for WIDTH=8 it is 3 + 8 = 11 FFs; for WIDTH=16 it is 4 + 16 = 20 FFs. The dominant cost, however, is still in the combinational logic, which grows much </w:t>
      </w:r>
      <w:proofErr w:type="gramStart"/>
      <w:r w:rsidRPr="00947CCB">
        <w:rPr>
          <w:rFonts w:ascii="Times New Roman" w:hAnsi="Times New Roman" w:cs="Times New Roman"/>
        </w:rPr>
        <w:t>faster.</w:t>
      </w:r>
      <w:r w:rsidRPr="00DF17EC">
        <w:rPr>
          <w:rFonts w:ascii="Times New Roman" w:hAnsi="Times New Roman" w:cs="Times New Roman"/>
        </w:rPr>
        <w:t>.</w:t>
      </w:r>
      <w:proofErr w:type="gramEnd"/>
    </w:p>
    <w:p w14:paraId="35A96C3A" w14:textId="77777777" w:rsidR="001C0837" w:rsidRDefault="001C0837" w:rsidP="00D52658">
      <w:pPr>
        <w:rPr>
          <w:rFonts w:ascii="Times New Roman" w:hAnsi="Times New Roman" w:cs="Times New Roman"/>
          <w:b/>
          <w:bCs/>
          <w:sz w:val="32"/>
          <w:szCs w:val="32"/>
        </w:rPr>
      </w:pPr>
    </w:p>
    <w:p w14:paraId="6F3AEA93" w14:textId="77777777" w:rsidR="001C0837" w:rsidRDefault="001C0837" w:rsidP="00D52658">
      <w:pPr>
        <w:rPr>
          <w:rFonts w:ascii="Times New Roman" w:hAnsi="Times New Roman" w:cs="Times New Roman"/>
          <w:b/>
          <w:bCs/>
          <w:sz w:val="32"/>
          <w:szCs w:val="32"/>
        </w:rPr>
      </w:pPr>
    </w:p>
    <w:p w14:paraId="57F50E6C" w14:textId="77777777" w:rsidR="00BE7DB7" w:rsidRDefault="00BE7DB7" w:rsidP="00D52658">
      <w:pPr>
        <w:rPr>
          <w:rFonts w:ascii="Times New Roman" w:hAnsi="Times New Roman" w:cs="Times New Roman"/>
          <w:b/>
          <w:bCs/>
          <w:sz w:val="32"/>
          <w:szCs w:val="32"/>
        </w:rPr>
      </w:pPr>
    </w:p>
    <w:p w14:paraId="715DCBC8" w14:textId="0B730E37" w:rsidR="00D52658" w:rsidRPr="00DF17EC" w:rsidRDefault="001C0837" w:rsidP="00D52658">
      <w:pPr>
        <w:rPr>
          <w:rFonts w:ascii="Times New Roman" w:hAnsi="Times New Roman" w:cs="Times New Roman"/>
          <w:b/>
          <w:bCs/>
          <w:sz w:val="32"/>
          <w:szCs w:val="32"/>
        </w:rPr>
      </w:pPr>
      <w:r>
        <w:rPr>
          <w:rFonts w:ascii="Times New Roman" w:hAnsi="Times New Roman" w:cs="Times New Roman"/>
          <w:b/>
          <w:bCs/>
          <w:sz w:val="32"/>
          <w:szCs w:val="32"/>
        </w:rPr>
        <w:lastRenderedPageBreak/>
        <w:t>4</w:t>
      </w:r>
      <w:r w:rsidR="00D52658" w:rsidRPr="00DF17EC">
        <w:rPr>
          <w:rFonts w:ascii="Times New Roman" w:hAnsi="Times New Roman" w:cs="Times New Roman"/>
          <w:b/>
          <w:bCs/>
          <w:sz w:val="32"/>
          <w:szCs w:val="32"/>
        </w:rPr>
        <w:t>.  Observations on Resource Scaling</w:t>
      </w:r>
    </w:p>
    <w:p w14:paraId="365FAD4B" w14:textId="77777777" w:rsidR="00D52658" w:rsidRPr="00DF17EC" w:rsidRDefault="00D52658" w:rsidP="00D52658">
      <w:pPr>
        <w:rPr>
          <w:rFonts w:ascii="Times New Roman" w:hAnsi="Times New Roman" w:cs="Times New Roman"/>
          <w:b/>
          <w:bCs/>
          <w:sz w:val="28"/>
          <w:szCs w:val="28"/>
        </w:rPr>
      </w:pPr>
      <w:r w:rsidRPr="00DF17EC">
        <w:rPr>
          <w:rFonts w:ascii="Times New Roman" w:hAnsi="Times New Roman" w:cs="Times New Roman"/>
          <w:b/>
          <w:bCs/>
          <w:sz w:val="28"/>
          <w:szCs w:val="28"/>
        </w:rPr>
        <w:t>Does area scale linearly with WIDTH?</w:t>
      </w:r>
    </w:p>
    <w:p w14:paraId="0F87F6FB" w14:textId="77777777" w:rsidR="00D52658" w:rsidRPr="00DF17EC" w:rsidRDefault="00D52658" w:rsidP="00D52658">
      <w:pPr>
        <w:rPr>
          <w:rFonts w:ascii="Times New Roman" w:hAnsi="Times New Roman" w:cs="Times New Roman"/>
        </w:rPr>
      </w:pPr>
      <w:r w:rsidRPr="00DF17EC">
        <w:rPr>
          <w:rFonts w:ascii="Times New Roman" w:hAnsi="Times New Roman" w:cs="Times New Roman"/>
        </w:rPr>
        <w:t>Not exactly. Going from WIDTH=4 to WIDTH=8 roughly triples the total area, and going from WIDTH=8 to WIDTH=16 almost triples it again. This is super-linear because the priority encoder needs to check more bits and the rotation MUX network also grows with WIDTH.</w:t>
      </w:r>
    </w:p>
    <w:p w14:paraId="6E1AC1C3" w14:textId="77777777" w:rsidR="00D52658" w:rsidRPr="00DF17EC" w:rsidRDefault="00D52658" w:rsidP="00D52658">
      <w:pPr>
        <w:rPr>
          <w:rFonts w:ascii="Times New Roman" w:hAnsi="Times New Roman" w:cs="Times New Roman"/>
          <w:b/>
          <w:bCs/>
          <w:sz w:val="28"/>
          <w:szCs w:val="28"/>
        </w:rPr>
      </w:pPr>
      <w:r w:rsidRPr="00DF17EC">
        <w:rPr>
          <w:rFonts w:ascii="Times New Roman" w:hAnsi="Times New Roman" w:cs="Times New Roman"/>
          <w:b/>
          <w:bCs/>
          <w:sz w:val="28"/>
          <w:szCs w:val="28"/>
        </w:rPr>
        <w:t>Which grows faster — FFs or combinational logic?</w:t>
      </w:r>
    </w:p>
    <w:p w14:paraId="13885A17" w14:textId="77777777" w:rsidR="00D52658" w:rsidRPr="002622D7" w:rsidRDefault="00D52658" w:rsidP="00D52658">
      <w:pPr>
        <w:rPr>
          <w:rFonts w:ascii="Times New Roman" w:hAnsi="Times New Roman" w:cs="Times New Roman"/>
        </w:rPr>
      </w:pPr>
      <w:r w:rsidRPr="002622D7">
        <w:rPr>
          <w:rFonts w:ascii="Times New Roman" w:hAnsi="Times New Roman" w:cs="Times New Roman"/>
        </w:rPr>
        <w:t>Combinational logic grows much faster. FFs grow as WIDTH + log₂(WIDTH) (grant register + pointer), so going from WIDTH=4 to WIDTH=16 increases FFs from 6 to 20 — roughly 3.3×. Combinational cells, however, grow from 18 to 148 — roughly 8× — because the rotation MUX network and priority encoder both scale with WIDTH × log₂(WIDTH).</w:t>
      </w:r>
    </w:p>
    <w:p w14:paraId="70F4EEC2" w14:textId="77777777" w:rsidR="00D52658" w:rsidRPr="00A47C8B" w:rsidRDefault="00D52658" w:rsidP="00D52658">
      <w:pPr>
        <w:rPr>
          <w:rFonts w:ascii="Times New Roman" w:hAnsi="Times New Roman" w:cs="Times New Roman"/>
          <w:b/>
          <w:bCs/>
          <w:sz w:val="28"/>
          <w:szCs w:val="28"/>
        </w:rPr>
      </w:pPr>
      <w:r w:rsidRPr="00A47C8B">
        <w:rPr>
          <w:rFonts w:ascii="Times New Roman" w:hAnsi="Times New Roman" w:cs="Times New Roman"/>
          <w:b/>
          <w:bCs/>
          <w:sz w:val="28"/>
          <w:szCs w:val="28"/>
        </w:rPr>
        <w:t>Non-linear jumps</w:t>
      </w:r>
    </w:p>
    <w:p w14:paraId="7F787079" w14:textId="77777777" w:rsidR="00D52658" w:rsidRPr="00A47C8B" w:rsidRDefault="00D52658" w:rsidP="00D52658">
      <w:pPr>
        <w:rPr>
          <w:rFonts w:ascii="Times New Roman" w:hAnsi="Times New Roman" w:cs="Times New Roman"/>
        </w:rPr>
      </w:pPr>
      <w:r w:rsidRPr="00A47C8B">
        <w:rPr>
          <w:rFonts w:ascii="Times New Roman" w:hAnsi="Times New Roman" w:cs="Times New Roman"/>
        </w:rPr>
        <w:t>A noticeable jump in combinational cell count occurs between WIDTH=8 and WIDTH=16. The priority encoder for 16 inputs typically needs an extra stage of OR/AND gates compared to the 8-input version, causing a roughly 2.8× increase in cells rather than the 2× you might expect.</w:t>
      </w:r>
    </w:p>
    <w:p w14:paraId="24738561" w14:textId="06938BB4" w:rsidR="00D52658" w:rsidRPr="00DF17EC" w:rsidRDefault="001C0837" w:rsidP="00D52658">
      <w:pPr>
        <w:rPr>
          <w:rFonts w:ascii="Times New Roman" w:hAnsi="Times New Roman" w:cs="Times New Roman"/>
          <w:b/>
          <w:bCs/>
          <w:sz w:val="32"/>
          <w:szCs w:val="32"/>
        </w:rPr>
      </w:pPr>
      <w:r>
        <w:rPr>
          <w:rFonts w:ascii="Times New Roman" w:hAnsi="Times New Roman" w:cs="Times New Roman"/>
          <w:b/>
          <w:bCs/>
          <w:sz w:val="32"/>
          <w:szCs w:val="32"/>
        </w:rPr>
        <w:t>5</w:t>
      </w:r>
      <w:r w:rsidR="00D52658" w:rsidRPr="00DF17EC">
        <w:rPr>
          <w:rFonts w:ascii="Times New Roman" w:hAnsi="Times New Roman" w:cs="Times New Roman"/>
          <w:b/>
          <w:bCs/>
          <w:sz w:val="32"/>
          <w:szCs w:val="32"/>
        </w:rPr>
        <w:t xml:space="preserve">.  </w:t>
      </w:r>
      <w:r w:rsidR="00D52658">
        <w:rPr>
          <w:rFonts w:ascii="Times New Roman" w:hAnsi="Times New Roman" w:cs="Times New Roman"/>
          <w:b/>
          <w:bCs/>
          <w:sz w:val="32"/>
          <w:szCs w:val="32"/>
        </w:rPr>
        <w:t>Short</w:t>
      </w:r>
      <w:r w:rsidR="00D52658" w:rsidRPr="00DF17EC">
        <w:rPr>
          <w:rFonts w:ascii="Times New Roman" w:hAnsi="Times New Roman" w:cs="Times New Roman"/>
          <w:b/>
          <w:bCs/>
          <w:sz w:val="32"/>
          <w:szCs w:val="32"/>
        </w:rPr>
        <w:t xml:space="preserve"> Note </w:t>
      </w:r>
    </w:p>
    <w:p w14:paraId="7ED09474" w14:textId="77777777" w:rsidR="00D52658" w:rsidRPr="006F2223" w:rsidRDefault="00D52658" w:rsidP="00D52658">
      <w:pPr>
        <w:rPr>
          <w:rFonts w:ascii="Times New Roman" w:hAnsi="Times New Roman" w:cs="Times New Roman"/>
          <w:b/>
          <w:bCs/>
          <w:sz w:val="28"/>
          <w:szCs w:val="28"/>
        </w:rPr>
      </w:pPr>
      <w:r w:rsidRPr="006F2223">
        <w:rPr>
          <w:rFonts w:ascii="Times New Roman" w:hAnsi="Times New Roman" w:cs="Times New Roman"/>
          <w:b/>
          <w:bCs/>
          <w:sz w:val="28"/>
          <w:szCs w:val="28"/>
        </w:rPr>
        <w:t>Why Round-Robin Enforces Fairness</w:t>
      </w:r>
    </w:p>
    <w:p w14:paraId="22DC2B84" w14:textId="77777777" w:rsidR="00D52658" w:rsidRPr="00866DEA" w:rsidRDefault="00D52658" w:rsidP="00D52658">
      <w:pPr>
        <w:rPr>
          <w:rFonts w:ascii="Times New Roman" w:hAnsi="Times New Roman" w:cs="Times New Roman"/>
        </w:rPr>
      </w:pPr>
      <w:r w:rsidRPr="006F2223">
        <w:rPr>
          <w:rFonts w:ascii="Times New Roman" w:hAnsi="Times New Roman" w:cs="Times New Roman"/>
        </w:rPr>
        <w:t>In a fixed-priority arbiter, requester 0 always beats requester 1, which always beats requester 2, and so on. If requester 0 never stops asking, requesters 1, 2, and 3 can wait forever — this is called starvation. Round-robin avoids starvation by remembering which requester was served last (via the pointer) and giving the next requester the first chance in the next arbitration round. Because the pointer moves forward by one after every grant, every active requester gets a turn before any requester gets a second turn. This is the same idea as taking a number at a queue — everyone in line will eventually reach the counter.</w:t>
      </w:r>
    </w:p>
    <w:p w14:paraId="737E26B7" w14:textId="77777777" w:rsidR="00D52658" w:rsidRPr="006F2223" w:rsidRDefault="00D52658" w:rsidP="00D52658">
      <w:pPr>
        <w:rPr>
          <w:rFonts w:ascii="Times New Roman" w:hAnsi="Times New Roman" w:cs="Times New Roman"/>
          <w:b/>
          <w:bCs/>
          <w:sz w:val="28"/>
          <w:szCs w:val="28"/>
        </w:rPr>
      </w:pPr>
      <w:r w:rsidRPr="006F2223">
        <w:rPr>
          <w:rFonts w:ascii="Times New Roman" w:hAnsi="Times New Roman" w:cs="Times New Roman"/>
          <w:b/>
          <w:bCs/>
          <w:sz w:val="28"/>
          <w:szCs w:val="28"/>
        </w:rPr>
        <w:t>What We Observed About Resource Scaling</w:t>
      </w:r>
    </w:p>
    <w:p w14:paraId="49A02A6C" w14:textId="77777777" w:rsidR="00D52658" w:rsidRPr="006F2223" w:rsidRDefault="00D52658" w:rsidP="00D52658">
      <w:pPr>
        <w:rPr>
          <w:rFonts w:ascii="Times New Roman" w:hAnsi="Times New Roman" w:cs="Times New Roman"/>
        </w:rPr>
      </w:pPr>
      <w:r w:rsidRPr="006F2223">
        <w:rPr>
          <w:rFonts w:ascii="Times New Roman" w:hAnsi="Times New Roman" w:cs="Times New Roman"/>
        </w:rPr>
        <w:t>The biggest takeaway from the synthesis numbers is that the combinational logic is the bottleneck, not the sequential registers. The pointer is tiny — just a few flip-flops — but the rotation and priority-encoder network grow faster than linearly. For WIDTH=16 the total cell count is already large enough that the design might show up on critical paths in a high-frequency system. The area growth pattern (approximately quadratic) confirms that this style of arbiter is fine for small buses but will become expensive at larger widths.</w:t>
      </w:r>
    </w:p>
    <w:p w14:paraId="20885976" w14:textId="77777777" w:rsidR="00D52658" w:rsidRPr="006F2223" w:rsidRDefault="00D52658" w:rsidP="00D52658">
      <w:pPr>
        <w:rPr>
          <w:rFonts w:ascii="Times New Roman" w:hAnsi="Times New Roman" w:cs="Times New Roman"/>
          <w:b/>
          <w:bCs/>
          <w:sz w:val="28"/>
          <w:szCs w:val="28"/>
        </w:rPr>
      </w:pPr>
      <w:r w:rsidRPr="006F2223">
        <w:rPr>
          <w:rFonts w:ascii="Times New Roman" w:hAnsi="Times New Roman" w:cs="Times New Roman"/>
          <w:b/>
          <w:bCs/>
          <w:sz w:val="28"/>
          <w:szCs w:val="28"/>
        </w:rPr>
        <w:t>Improvements for WIDTH = 64 or 128</w:t>
      </w:r>
    </w:p>
    <w:p w14:paraId="29DCD0BF" w14:textId="77777777" w:rsidR="00D52658" w:rsidRPr="006F2223" w:rsidRDefault="00D52658" w:rsidP="00D52658">
      <w:pPr>
        <w:rPr>
          <w:rFonts w:ascii="Times New Roman" w:hAnsi="Times New Roman" w:cs="Times New Roman"/>
        </w:rPr>
      </w:pPr>
      <w:r w:rsidRPr="006F2223">
        <w:rPr>
          <w:rFonts w:ascii="Times New Roman" w:hAnsi="Times New Roman" w:cs="Times New Roman"/>
        </w:rPr>
        <w:t>Three main strategies are worth considering for very large arbiters:</w:t>
      </w:r>
    </w:p>
    <w:p w14:paraId="1740F0CD" w14:textId="77777777" w:rsidR="00D52658" w:rsidRPr="006F2223" w:rsidRDefault="00D52658" w:rsidP="00D52658">
      <w:pPr>
        <w:numPr>
          <w:ilvl w:val="0"/>
          <w:numId w:val="1"/>
        </w:numPr>
        <w:rPr>
          <w:rFonts w:ascii="Times New Roman" w:hAnsi="Times New Roman" w:cs="Times New Roman"/>
        </w:rPr>
      </w:pPr>
      <w:r w:rsidRPr="006F2223">
        <w:rPr>
          <w:rFonts w:ascii="Times New Roman" w:hAnsi="Times New Roman" w:cs="Times New Roman"/>
        </w:rPr>
        <w:lastRenderedPageBreak/>
        <w:t>Hierarchical (tree-structured) arbiter: Split 64 requesters into groups of 8. Run a round-robin inside each group to pick a local winner, then run a second round-robin across the group winners. This keeps each individual arbiter small and the critical path short.</w:t>
      </w:r>
    </w:p>
    <w:p w14:paraId="3162B1E7" w14:textId="77777777" w:rsidR="00D52658" w:rsidRPr="006F2223" w:rsidRDefault="00D52658" w:rsidP="00D52658">
      <w:pPr>
        <w:numPr>
          <w:ilvl w:val="0"/>
          <w:numId w:val="1"/>
        </w:numPr>
        <w:rPr>
          <w:rFonts w:ascii="Times New Roman" w:hAnsi="Times New Roman" w:cs="Times New Roman"/>
        </w:rPr>
      </w:pPr>
      <w:r w:rsidRPr="006F2223">
        <w:rPr>
          <w:rFonts w:ascii="Times New Roman" w:hAnsi="Times New Roman" w:cs="Times New Roman"/>
        </w:rPr>
        <w:t>Pipelined arbitration: Add a register stage between the rotation logic and the priority encoder. This increases latency by one cycle but allows each stage to be smaller and faster, supporting higher clock frequencies.</w:t>
      </w:r>
    </w:p>
    <w:p w14:paraId="324FC50F" w14:textId="77777777" w:rsidR="00D52658" w:rsidRPr="006F2223" w:rsidRDefault="00D52658" w:rsidP="00D52658">
      <w:pPr>
        <w:numPr>
          <w:ilvl w:val="0"/>
          <w:numId w:val="1"/>
        </w:numPr>
        <w:rPr>
          <w:rFonts w:ascii="Times New Roman" w:hAnsi="Times New Roman" w:cs="Times New Roman"/>
        </w:rPr>
      </w:pPr>
      <w:r w:rsidRPr="006F2223">
        <w:rPr>
          <w:rFonts w:ascii="Times New Roman" w:hAnsi="Times New Roman" w:cs="Times New Roman"/>
        </w:rPr>
        <w:t xml:space="preserve">Binary-tree priority encoder: Replace the flat first-one detector with a balanced binary tree of OR and </w:t>
      </w:r>
      <w:proofErr w:type="spellStart"/>
      <w:r w:rsidRPr="006F2223">
        <w:rPr>
          <w:rFonts w:ascii="Times New Roman" w:hAnsi="Times New Roman" w:cs="Times New Roman"/>
        </w:rPr>
        <w:t>AND</w:t>
      </w:r>
      <w:proofErr w:type="spellEnd"/>
      <w:r w:rsidRPr="006F2223">
        <w:rPr>
          <w:rFonts w:ascii="Times New Roman" w:hAnsi="Times New Roman" w:cs="Times New Roman"/>
        </w:rPr>
        <w:t xml:space="preserve"> gates. This reduces the encoder depth from O(WIDTH) to </w:t>
      </w:r>
      <w:proofErr w:type="gramStart"/>
      <w:r w:rsidRPr="006F2223">
        <w:rPr>
          <w:rFonts w:ascii="Times New Roman" w:hAnsi="Times New Roman" w:cs="Times New Roman"/>
        </w:rPr>
        <w:t>O(</w:t>
      </w:r>
      <w:proofErr w:type="gramEnd"/>
      <w:r w:rsidRPr="006F2223">
        <w:rPr>
          <w:rFonts w:ascii="Times New Roman" w:hAnsi="Times New Roman" w:cs="Times New Roman"/>
        </w:rPr>
        <w:t>log₂ WIDTH), directly cutting the critical path for large widths.</w:t>
      </w:r>
    </w:p>
    <w:p w14:paraId="4432F409" w14:textId="77777777" w:rsidR="00F65B19" w:rsidRDefault="00F65B19"/>
    <w:sectPr w:rsidR="00F65B19">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FFCF8DE" w14:textId="77777777" w:rsidR="00197086" w:rsidRDefault="00197086" w:rsidP="00D52658">
      <w:pPr>
        <w:spacing w:after="0" w:line="240" w:lineRule="auto"/>
      </w:pPr>
      <w:r>
        <w:separator/>
      </w:r>
    </w:p>
  </w:endnote>
  <w:endnote w:type="continuationSeparator" w:id="0">
    <w:p w14:paraId="4C4A683D" w14:textId="77777777" w:rsidR="00197086" w:rsidRDefault="00197086" w:rsidP="00D5265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1C2E9A2" w14:textId="77777777" w:rsidR="00197086" w:rsidRDefault="00197086" w:rsidP="00D52658">
      <w:pPr>
        <w:spacing w:after="0" w:line="240" w:lineRule="auto"/>
      </w:pPr>
      <w:r>
        <w:separator/>
      </w:r>
    </w:p>
  </w:footnote>
  <w:footnote w:type="continuationSeparator" w:id="0">
    <w:p w14:paraId="274A01CE" w14:textId="77777777" w:rsidR="00197086" w:rsidRDefault="00197086" w:rsidP="00D52658">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F8D5199"/>
    <w:multiLevelType w:val="hybridMultilevel"/>
    <w:tmpl w:val="244A801E"/>
    <w:lvl w:ilvl="0" w:tplc="8B1EA3F0">
      <w:start w:val="1"/>
      <w:numFmt w:val="bullet"/>
      <w:lvlText w:val="•"/>
      <w:lvlJc w:val="left"/>
      <w:pPr>
        <w:ind w:left="720" w:hanging="360"/>
      </w:pPr>
    </w:lvl>
    <w:lvl w:ilvl="1" w:tplc="D3645A20">
      <w:numFmt w:val="decimal"/>
      <w:lvlText w:val=""/>
      <w:lvlJc w:val="left"/>
      <w:pPr>
        <w:ind w:left="0" w:firstLine="0"/>
      </w:pPr>
    </w:lvl>
    <w:lvl w:ilvl="2" w:tplc="073861F4">
      <w:numFmt w:val="decimal"/>
      <w:lvlText w:val=""/>
      <w:lvlJc w:val="left"/>
      <w:pPr>
        <w:ind w:left="0" w:firstLine="0"/>
      </w:pPr>
    </w:lvl>
    <w:lvl w:ilvl="3" w:tplc="5380E0BE">
      <w:numFmt w:val="decimal"/>
      <w:lvlText w:val=""/>
      <w:lvlJc w:val="left"/>
      <w:pPr>
        <w:ind w:left="0" w:firstLine="0"/>
      </w:pPr>
    </w:lvl>
    <w:lvl w:ilvl="4" w:tplc="6FE2D3B0">
      <w:numFmt w:val="decimal"/>
      <w:lvlText w:val=""/>
      <w:lvlJc w:val="left"/>
      <w:pPr>
        <w:ind w:left="0" w:firstLine="0"/>
      </w:pPr>
    </w:lvl>
    <w:lvl w:ilvl="5" w:tplc="C10A1D56">
      <w:numFmt w:val="decimal"/>
      <w:lvlText w:val=""/>
      <w:lvlJc w:val="left"/>
      <w:pPr>
        <w:ind w:left="0" w:firstLine="0"/>
      </w:pPr>
    </w:lvl>
    <w:lvl w:ilvl="6" w:tplc="D3A61B56">
      <w:numFmt w:val="decimal"/>
      <w:lvlText w:val=""/>
      <w:lvlJc w:val="left"/>
      <w:pPr>
        <w:ind w:left="0" w:firstLine="0"/>
      </w:pPr>
    </w:lvl>
    <w:lvl w:ilvl="7" w:tplc="17C8CF1A">
      <w:numFmt w:val="decimal"/>
      <w:lvlText w:val=""/>
      <w:lvlJc w:val="left"/>
      <w:pPr>
        <w:ind w:left="0" w:firstLine="0"/>
      </w:pPr>
    </w:lvl>
    <w:lvl w:ilvl="8" w:tplc="BC94F8FC">
      <w:numFmt w:val="decimal"/>
      <w:lvlText w:val=""/>
      <w:lvlJc w:val="left"/>
      <w:pPr>
        <w:ind w:left="0" w:firstLine="0"/>
      </w:pPr>
    </w:lvl>
  </w:abstractNum>
  <w:num w:numId="1" w16cid:durableId="207823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52658"/>
    <w:rsid w:val="00197086"/>
    <w:rsid w:val="001C0837"/>
    <w:rsid w:val="00340353"/>
    <w:rsid w:val="00A14C9A"/>
    <w:rsid w:val="00BB2001"/>
    <w:rsid w:val="00BE7DB7"/>
    <w:rsid w:val="00D52658"/>
    <w:rsid w:val="00F65B1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772E4C9"/>
  <w15:chartTrackingRefBased/>
  <w15:docId w15:val="{9741DCEB-1FD3-49AD-A88E-E6006851B48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52658"/>
  </w:style>
  <w:style w:type="paragraph" w:styleId="Heading1">
    <w:name w:val="heading 1"/>
    <w:basedOn w:val="Normal"/>
    <w:next w:val="Normal"/>
    <w:link w:val="Heading1Char"/>
    <w:uiPriority w:val="9"/>
    <w:qFormat/>
    <w:rsid w:val="00D52658"/>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D52658"/>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D52658"/>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D52658"/>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D52658"/>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D5265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5265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5265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5265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52658"/>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D52658"/>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D52658"/>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D52658"/>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D52658"/>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D5265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5265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5265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52658"/>
    <w:rPr>
      <w:rFonts w:eastAsiaTheme="majorEastAsia" w:cstheme="majorBidi"/>
      <w:color w:val="272727" w:themeColor="text1" w:themeTint="D8"/>
    </w:rPr>
  </w:style>
  <w:style w:type="paragraph" w:styleId="Title">
    <w:name w:val="Title"/>
    <w:basedOn w:val="Normal"/>
    <w:next w:val="Normal"/>
    <w:link w:val="TitleChar"/>
    <w:uiPriority w:val="10"/>
    <w:qFormat/>
    <w:rsid w:val="00D5265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5265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5265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5265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52658"/>
    <w:pPr>
      <w:spacing w:before="160"/>
      <w:jc w:val="center"/>
    </w:pPr>
    <w:rPr>
      <w:i/>
      <w:iCs/>
      <w:color w:val="404040" w:themeColor="text1" w:themeTint="BF"/>
    </w:rPr>
  </w:style>
  <w:style w:type="character" w:customStyle="1" w:styleId="QuoteChar">
    <w:name w:val="Quote Char"/>
    <w:basedOn w:val="DefaultParagraphFont"/>
    <w:link w:val="Quote"/>
    <w:uiPriority w:val="29"/>
    <w:rsid w:val="00D52658"/>
    <w:rPr>
      <w:i/>
      <w:iCs/>
      <w:color w:val="404040" w:themeColor="text1" w:themeTint="BF"/>
    </w:rPr>
  </w:style>
  <w:style w:type="paragraph" w:styleId="ListParagraph">
    <w:name w:val="List Paragraph"/>
    <w:basedOn w:val="Normal"/>
    <w:uiPriority w:val="34"/>
    <w:qFormat/>
    <w:rsid w:val="00D52658"/>
    <w:pPr>
      <w:ind w:left="720"/>
      <w:contextualSpacing/>
    </w:pPr>
  </w:style>
  <w:style w:type="character" w:styleId="IntenseEmphasis">
    <w:name w:val="Intense Emphasis"/>
    <w:basedOn w:val="DefaultParagraphFont"/>
    <w:uiPriority w:val="21"/>
    <w:qFormat/>
    <w:rsid w:val="00D52658"/>
    <w:rPr>
      <w:i/>
      <w:iCs/>
      <w:color w:val="2F5496" w:themeColor="accent1" w:themeShade="BF"/>
    </w:rPr>
  </w:style>
  <w:style w:type="paragraph" w:styleId="IntenseQuote">
    <w:name w:val="Intense Quote"/>
    <w:basedOn w:val="Normal"/>
    <w:next w:val="Normal"/>
    <w:link w:val="IntenseQuoteChar"/>
    <w:uiPriority w:val="30"/>
    <w:qFormat/>
    <w:rsid w:val="00D5265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D52658"/>
    <w:rPr>
      <w:i/>
      <w:iCs/>
      <w:color w:val="2F5496" w:themeColor="accent1" w:themeShade="BF"/>
    </w:rPr>
  </w:style>
  <w:style w:type="character" w:styleId="IntenseReference">
    <w:name w:val="Intense Reference"/>
    <w:basedOn w:val="DefaultParagraphFont"/>
    <w:uiPriority w:val="32"/>
    <w:qFormat/>
    <w:rsid w:val="00D52658"/>
    <w:rPr>
      <w:b/>
      <w:bCs/>
      <w:smallCaps/>
      <w:color w:val="2F5496" w:themeColor="accent1" w:themeShade="BF"/>
      <w:spacing w:val="5"/>
    </w:rPr>
  </w:style>
  <w:style w:type="paragraph" w:styleId="Header">
    <w:name w:val="header"/>
    <w:basedOn w:val="Normal"/>
    <w:link w:val="HeaderChar"/>
    <w:uiPriority w:val="99"/>
    <w:unhideWhenUsed/>
    <w:rsid w:val="00D52658"/>
    <w:pPr>
      <w:tabs>
        <w:tab w:val="center" w:pos="4680"/>
        <w:tab w:val="right" w:pos="9360"/>
      </w:tabs>
      <w:spacing w:after="0" w:line="240" w:lineRule="auto"/>
    </w:pPr>
  </w:style>
  <w:style w:type="character" w:customStyle="1" w:styleId="HeaderChar">
    <w:name w:val="Header Char"/>
    <w:basedOn w:val="DefaultParagraphFont"/>
    <w:link w:val="Header"/>
    <w:uiPriority w:val="99"/>
    <w:rsid w:val="00D52658"/>
  </w:style>
  <w:style w:type="paragraph" w:styleId="Footer">
    <w:name w:val="footer"/>
    <w:basedOn w:val="Normal"/>
    <w:link w:val="FooterChar"/>
    <w:uiPriority w:val="99"/>
    <w:unhideWhenUsed/>
    <w:rsid w:val="00D52658"/>
    <w:pPr>
      <w:tabs>
        <w:tab w:val="center" w:pos="4680"/>
        <w:tab w:val="right" w:pos="9360"/>
      </w:tabs>
      <w:spacing w:after="0" w:line="240" w:lineRule="auto"/>
    </w:pPr>
  </w:style>
  <w:style w:type="character" w:customStyle="1" w:styleId="FooterChar">
    <w:name w:val="Footer Char"/>
    <w:basedOn w:val="DefaultParagraphFont"/>
    <w:link w:val="Footer"/>
    <w:uiPriority w:val="99"/>
    <w:rsid w:val="00D52658"/>
  </w:style>
  <w:style w:type="table" w:styleId="TableGrid">
    <w:name w:val="Table Grid"/>
    <w:basedOn w:val="TableNormal"/>
    <w:uiPriority w:val="39"/>
    <w:rsid w:val="00BE7DB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TotalTime>
  <Pages>4</Pages>
  <Words>936</Words>
  <Characters>5338</Characters>
  <Application>Microsoft Office Word</Application>
  <DocSecurity>0</DocSecurity>
  <Lines>44</Lines>
  <Paragraphs>12</Paragraphs>
  <ScaleCrop>false</ScaleCrop>
  <Company/>
  <LinksUpToDate>false</LinksUpToDate>
  <CharactersWithSpaces>6262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alavala raja sekhar reddy</dc:creator>
  <cp:keywords/>
  <dc:description/>
  <cp:lastModifiedBy>alavala raja sekhar reddy</cp:lastModifiedBy>
  <cp:revision>3</cp:revision>
  <dcterms:created xsi:type="dcterms:W3CDTF">2026-06-10T17:50:00Z</dcterms:created>
  <dcterms:modified xsi:type="dcterms:W3CDTF">2026-06-10T17:56:00Z</dcterms:modified>
</cp:coreProperties>
</file>