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p1: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Máy lag do bạn đã mở 20 tab chrom và vs code cùng lúc trong khi máy của bạn chỉ có 8 Ram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Khác biệt vai trò của Ram và Storage trong tình huống này: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+,Ram: Đóng vai trò là 1 bàn lưu trữ tạm thời các tiến trình dữ liệu đang chạy.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+,Storage:Lưu giữ data cố định và sẵn sàng chuyển sang chế độ swab khi Ram bị quá tải.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p2: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-D:/python-projects/first-my-projects-apps/script/,docs/,tests/,README/,gitinorge.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