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200"/>
        <w:jc w:val="center"/>
        <w:rPr/>
      </w:pPr>
      <w:r>
        <w:rPr>
          <w:b/>
          <w:bCs/>
          <w:sz w:val="40"/>
          <w:szCs w:val="40"/>
        </w:rPr>
        <w:t>TÀI LIỆU ĐẶC TẢ YÊU CẦU PHẦN MỀM (SRS)</w:t>
      </w:r>
    </w:p>
    <w:p>
      <w:pPr>
        <w:pStyle w:val="Normal"/>
        <w:spacing w:before="0" w:after="200"/>
        <w:jc w:val="center"/>
        <w:rPr/>
      </w:pPr>
      <w:r>
        <w:rPr>
          <w:sz w:val="32"/>
          <w:szCs w:val="32"/>
        </w:rPr>
        <w:t>Module Học trực tuyến – Tính năng Lớp học ảo</w:t>
      </w:r>
    </w:p>
    <w:p>
      <w:pPr>
        <w:pStyle w:val="Normal"/>
        <w:spacing w:before="0" w:after="300"/>
        <w:jc w:val="center"/>
        <w:rPr/>
      </w:pPr>
      <w:r>
        <w:rPr>
          <w:sz w:val="24"/>
          <w:szCs w:val="24"/>
        </w:rPr>
        <w:t>Nền tảng PTIT-Learning – Phiên bản 1.0 – Tháng 10/2026</w:t>
      </w:r>
    </w:p>
    <w:p>
      <w:pPr>
        <w:pStyle w:val="Normal"/>
        <w:rPr/>
      </w:pPr>
      <w:r>
        <w:rPr>
          <w:b/>
          <w:bCs/>
          <w:sz w:val="28"/>
          <w:szCs w:val="28"/>
        </w:rPr>
        <w:t>MỤC LỤC</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71_446770694">
            <w:r>
              <w:rPr>
                <w:rStyle w:val="IndexLink"/>
              </w:rPr>
              <w:t>1. Giới thiệu</w:t>
              <w:tab/>
              <w:t>2</w:t>
            </w:r>
          </w:hyperlink>
        </w:p>
        <w:p>
          <w:pPr>
            <w:pStyle w:val="TOC2"/>
            <w:tabs>
              <w:tab w:val="clear" w:pos="9077"/>
              <w:tab w:val="right" w:pos="9359" w:leader="dot"/>
            </w:tabs>
            <w:rPr/>
          </w:pPr>
          <w:hyperlink w:anchor="__RefHeading___Toc73_446770694">
            <w:r>
              <w:rPr>
                <w:rStyle w:val="IndexLink"/>
              </w:rPr>
              <w:t>1.1 Mục đích</w:t>
              <w:tab/>
              <w:t>2</w:t>
            </w:r>
          </w:hyperlink>
        </w:p>
        <w:p>
          <w:pPr>
            <w:pStyle w:val="TOC2"/>
            <w:tabs>
              <w:tab w:val="clear" w:pos="9077"/>
              <w:tab w:val="right" w:pos="9359" w:leader="dot"/>
            </w:tabs>
            <w:rPr/>
          </w:pPr>
          <w:hyperlink w:anchor="__RefHeading___Toc75_446770694">
            <w:r>
              <w:rPr>
                <w:rStyle w:val="IndexLink"/>
              </w:rPr>
              <w:t>1.2 Phạm vi</w:t>
              <w:tab/>
              <w:t>2</w:t>
            </w:r>
          </w:hyperlink>
        </w:p>
        <w:p>
          <w:pPr>
            <w:pStyle w:val="TOC1"/>
            <w:tabs>
              <w:tab w:val="clear" w:pos="9360"/>
              <w:tab w:val="right" w:pos="9359" w:leader="dot"/>
            </w:tabs>
            <w:rPr/>
          </w:pPr>
          <w:hyperlink w:anchor="__RefHeading___Toc77_446770694">
            <w:r>
              <w:rPr>
                <w:rStyle w:val="IndexLink"/>
              </w:rPr>
              <w:t>2. Mô tả tổng quan</w:t>
              <w:tab/>
              <w:t>2</w:t>
            </w:r>
          </w:hyperlink>
        </w:p>
        <w:p>
          <w:pPr>
            <w:pStyle w:val="TOC2"/>
            <w:tabs>
              <w:tab w:val="clear" w:pos="9077"/>
              <w:tab w:val="right" w:pos="9359" w:leader="dot"/>
            </w:tabs>
            <w:rPr/>
          </w:pPr>
          <w:hyperlink w:anchor="__RefHeading___Toc79_446770694">
            <w:r>
              <w:rPr>
                <w:rStyle w:val="IndexLink"/>
              </w:rPr>
              <w:t>2.1 Đối tượng người dùng</w:t>
              <w:tab/>
              <w:t>2</w:t>
            </w:r>
          </w:hyperlink>
        </w:p>
        <w:p>
          <w:pPr>
            <w:pStyle w:val="TOC2"/>
            <w:tabs>
              <w:tab w:val="clear" w:pos="9077"/>
              <w:tab w:val="right" w:pos="9359" w:leader="dot"/>
            </w:tabs>
            <w:rPr/>
          </w:pPr>
          <w:hyperlink w:anchor="__RefHeading___Toc81_446770694">
            <w:r>
              <w:rPr>
                <w:rStyle w:val="IndexLink"/>
              </w:rPr>
              <w:t>2.2 Môi trường vận hành</w:t>
              <w:tab/>
              <w:t>2</w:t>
            </w:r>
          </w:hyperlink>
        </w:p>
        <w:p>
          <w:pPr>
            <w:pStyle w:val="TOC1"/>
            <w:tabs>
              <w:tab w:val="clear" w:pos="9360"/>
              <w:tab w:val="right" w:pos="9359" w:leader="dot"/>
            </w:tabs>
            <w:rPr/>
          </w:pPr>
          <w:hyperlink w:anchor="__RefHeading___Toc83_446770694">
            <w:r>
              <w:rPr>
                <w:rStyle w:val="IndexLink"/>
              </w:rPr>
              <w:t>3. Yêu cầu chức năng (Functional Requirements)</w:t>
              <w:tab/>
              <w:t>3</w:t>
            </w:r>
          </w:hyperlink>
        </w:p>
        <w:p>
          <w:pPr>
            <w:pStyle w:val="TOC2"/>
            <w:tabs>
              <w:tab w:val="clear" w:pos="9077"/>
              <w:tab w:val="right" w:pos="9359" w:leader="dot"/>
            </w:tabs>
            <w:rPr/>
          </w:pPr>
          <w:hyperlink w:anchor="__RefHeading___Toc85_446770694">
            <w:r>
              <w:rPr>
                <w:rStyle w:val="IndexLink"/>
              </w:rPr>
              <w:t>3.1 Tạo và quản lý lớp học ảo (FR-01)</w:t>
              <w:tab/>
              <w:t>3</w:t>
            </w:r>
          </w:hyperlink>
        </w:p>
        <w:p>
          <w:pPr>
            <w:pStyle w:val="TOC2"/>
            <w:tabs>
              <w:tab w:val="clear" w:pos="9077"/>
              <w:tab w:val="right" w:pos="9359" w:leader="dot"/>
            </w:tabs>
            <w:rPr/>
          </w:pPr>
          <w:hyperlink w:anchor="__RefHeading___Toc87_446770694">
            <w:r>
              <w:rPr>
                <w:rStyle w:val="IndexLink"/>
              </w:rPr>
              <w:t>3.2 Tham gia lớp học trực tuyến (FR-02)</w:t>
              <w:tab/>
              <w:t>3</w:t>
            </w:r>
          </w:hyperlink>
        </w:p>
        <w:p>
          <w:pPr>
            <w:pStyle w:val="TOC2"/>
            <w:tabs>
              <w:tab w:val="clear" w:pos="9077"/>
              <w:tab w:val="right" w:pos="9359" w:leader="dot"/>
            </w:tabs>
            <w:rPr/>
          </w:pPr>
          <w:hyperlink w:anchor="__RefHeading___Toc89_446770694">
            <w:r>
              <w:rPr>
                <w:rStyle w:val="IndexLink"/>
              </w:rPr>
              <w:t>3.3 Chia sẻ màn hình và tài liệu (FR-03)</w:t>
              <w:tab/>
              <w:t>3</w:t>
            </w:r>
          </w:hyperlink>
        </w:p>
        <w:p>
          <w:pPr>
            <w:pStyle w:val="TOC2"/>
            <w:tabs>
              <w:tab w:val="clear" w:pos="9077"/>
              <w:tab w:val="right" w:pos="9359" w:leader="dot"/>
            </w:tabs>
            <w:rPr/>
          </w:pPr>
          <w:hyperlink w:anchor="__RefHeading___Toc91_446770694">
            <w:r>
              <w:rPr>
                <w:rStyle w:val="IndexLink"/>
              </w:rPr>
              <w:t>3.4 Chat và hỏi đáp (FR-04)</w:t>
              <w:tab/>
              <w:t>3</w:t>
            </w:r>
          </w:hyperlink>
        </w:p>
        <w:p>
          <w:pPr>
            <w:pStyle w:val="TOC2"/>
            <w:tabs>
              <w:tab w:val="clear" w:pos="9077"/>
              <w:tab w:val="right" w:pos="9359" w:leader="dot"/>
            </w:tabs>
            <w:rPr/>
          </w:pPr>
          <w:hyperlink w:anchor="__RefHeading___Toc93_446770694">
            <w:r>
              <w:rPr>
                <w:rStyle w:val="IndexLink"/>
              </w:rPr>
              <w:t>3.5 Điểm danh và theo dõi chuyên cần (FR-05)</w:t>
              <w:tab/>
              <w:t>3</w:t>
            </w:r>
          </w:hyperlink>
        </w:p>
        <w:p>
          <w:pPr>
            <w:pStyle w:val="TOC1"/>
            <w:tabs>
              <w:tab w:val="clear" w:pos="9360"/>
              <w:tab w:val="right" w:pos="9359" w:leader="dot"/>
            </w:tabs>
            <w:rPr/>
          </w:pPr>
          <w:hyperlink w:anchor="__RefHeading___Toc95_446770694">
            <w:r>
              <w:rPr>
                <w:rStyle w:val="IndexLink"/>
              </w:rPr>
              <w:t>4. Yêu cầu phi chức năng</w:t>
              <w:tab/>
              <w:t>3</w:t>
            </w:r>
          </w:hyperlink>
        </w:p>
        <w:p>
          <w:pPr>
            <w:pStyle w:val="TOC2"/>
            <w:tabs>
              <w:tab w:val="clear" w:pos="9077"/>
              <w:tab w:val="right" w:pos="9359" w:leader="dot"/>
            </w:tabs>
            <w:rPr/>
          </w:pPr>
          <w:hyperlink w:anchor="__RefHeading___Toc97_446770694">
            <w:r>
              <w:rPr>
                <w:rStyle w:val="IndexLink"/>
              </w:rPr>
              <w:t>4.1 Hiệu năng và bảo mật</w:t>
              <w:tab/>
              <w:t>3</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71_446770694"/>
      <w:bookmarkEnd w:id="0"/>
      <w:r>
        <w:rPr/>
        <w:t>1. Giới thiệu</w:t>
      </w:r>
    </w:p>
    <w:p>
      <w:pPr>
        <w:pStyle w:val="Heading2"/>
        <w:rPr/>
      </w:pPr>
      <w:bookmarkStart w:id="1" w:name="__RefHeading___Toc73_446770694"/>
      <w:bookmarkEnd w:id="1"/>
      <w:r>
        <w:rPr/>
        <w:t>1.1 Mục đích</w:t>
      </w:r>
    </w:p>
    <w:p>
      <w:pPr>
        <w:pStyle w:val="Normal"/>
        <w:spacing w:lineRule="exact" w:line="300" w:before="0" w:after="140"/>
        <w:rPr/>
      </w:pPr>
      <w:r>
        <w:rPr/>
        <w:t>Tài liệu mô tả yêu cầu cho tính năng Lớp học ảo thuộc module Học trực tuyến của nền tảng PTIT-Learning. Tài liệu là cơ sở thống nhất cho nhóm sản phẩm, lập trình viên và kiểm thử.</w:t>
      </w:r>
    </w:p>
    <w:p>
      <w:pPr>
        <w:pStyle w:val="Heading2"/>
        <w:rPr/>
      </w:pPr>
      <w:bookmarkStart w:id="2" w:name="__RefHeading___Toc75_446770694"/>
      <w:bookmarkEnd w:id="2"/>
      <w:r>
        <w:rPr/>
        <w:t>1.2 Phạm vi</w:t>
      </w:r>
    </w:p>
    <w:p>
      <w:pPr>
        <w:pStyle w:val="Normal"/>
        <w:spacing w:lineRule="exact" w:line="300" w:before="0" w:after="140"/>
        <w:rPr/>
      </w:pPr>
      <w:r>
        <w:rPr/>
        <w:t>Tính năng cho phép giảng viên mở lớp học trực tuyến theo thời gian thực và học viên tham gia từ máy tính hoặc điện thoại. Phạm vi gồm tạo lớp, tham gia lớp, chia sẻ nội dung, trao đổi và điểm danh. Thanh toán học phí không thuộc phạm vi tài liệu này.</w:t>
      </w:r>
    </w:p>
    <w:p>
      <w:pPr>
        <w:pStyle w:val="Heading1"/>
        <w:rPr/>
      </w:pPr>
      <w:bookmarkStart w:id="3" w:name="__RefHeading___Toc77_446770694"/>
      <w:bookmarkEnd w:id="3"/>
      <w:r>
        <w:rPr/>
        <w:t>2. Mô tả tổng quan</w:t>
      </w:r>
    </w:p>
    <w:p>
      <w:pPr>
        <w:pStyle w:val="Heading2"/>
        <w:rPr/>
      </w:pPr>
      <w:bookmarkStart w:id="4" w:name="__RefHeading___Toc79_446770694"/>
      <w:bookmarkEnd w:id="4"/>
      <w:r>
        <w:rPr/>
        <w:t>2.1 Đối tượng người dùng</w:t>
      </w:r>
    </w:p>
    <w:tbl>
      <w:tblPr>
        <w:tblW w:w="9360" w:type="dxa"/>
        <w:jc w:val="left"/>
        <w:tblInd w:w="0" w:type="dxa"/>
        <w:tblLayout w:type="fixed"/>
        <w:tblCellMar>
          <w:top w:w="60" w:type="dxa"/>
          <w:left w:w="100" w:type="dxa"/>
          <w:bottom w:w="60" w:type="dxa"/>
          <w:right w:w="100" w:type="dxa"/>
        </w:tblCellMar>
      </w:tblPr>
      <w:tblGrid>
        <w:gridCol w:w="2600"/>
        <w:gridCol w:w="6759"/>
      </w:tblGrid>
      <w:tr>
        <w:trPr/>
        <w:tc>
          <w:tcPr>
            <w:tcW w:w="2600" w:type="dxa"/>
            <w:tcBorders>
              <w:top w:val="single" w:sz="4" w:space="0" w:color="999999"/>
              <w:left w:val="single" w:sz="4" w:space="0" w:color="999999"/>
              <w:bottom w:val="single" w:sz="4" w:space="0" w:color="999999"/>
              <w:right w:val="single" w:sz="4" w:space="0" w:color="999999"/>
            </w:tcBorders>
            <w:shd w:fill="D9E2F3" w:val="clear"/>
          </w:tcPr>
          <w:p>
            <w:pPr>
              <w:pStyle w:val="Normal"/>
              <w:rPr/>
            </w:pPr>
            <w:r>
              <w:rPr>
                <w:b/>
                <w:bCs/>
              </w:rPr>
              <w:t>Vai trò</w:t>
            </w:r>
          </w:p>
        </w:tc>
        <w:tc>
          <w:tcPr>
            <w:tcW w:w="6759" w:type="dxa"/>
            <w:tcBorders>
              <w:top w:val="single" w:sz="4" w:space="0" w:color="999999"/>
              <w:left w:val="single" w:sz="4" w:space="0" w:color="999999"/>
              <w:bottom w:val="single" w:sz="4" w:space="0" w:color="999999"/>
              <w:right w:val="single" w:sz="4" w:space="0" w:color="999999"/>
            </w:tcBorders>
            <w:shd w:fill="D9E2F3" w:val="clear"/>
          </w:tcPr>
          <w:p>
            <w:pPr>
              <w:pStyle w:val="Normal"/>
              <w:rPr/>
            </w:pPr>
            <w:r>
              <w:rPr>
                <w:b/>
                <w:bCs/>
              </w:rPr>
              <w:t>Mô tả</w:t>
            </w:r>
          </w:p>
        </w:tc>
      </w:tr>
      <w:tr>
        <w:trPr/>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Học viên</w:t>
            </w:r>
          </w:p>
        </w:tc>
        <w:tc>
          <w:tcPr>
            <w:tcW w:w="675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Đăng ký khóa học, tham gia lớp, đặt câu hỏi, làm bài tập</w:t>
            </w:r>
          </w:p>
        </w:tc>
      </w:tr>
      <w:tr>
        <w:trPr/>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Giảng viên</w:t>
            </w:r>
          </w:p>
        </w:tc>
        <w:tc>
          <w:tcPr>
            <w:tcW w:w="675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Tạo lớp, trình bày, điểm danh, theo dõi chuyên cần</w:t>
            </w:r>
          </w:p>
        </w:tc>
      </w:tr>
      <w:tr>
        <w:trPr/>
        <w:tc>
          <w:tcPr>
            <w:tcW w:w="2600"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Quản trị viên</w:t>
            </w:r>
          </w:p>
        </w:tc>
        <w:tc>
          <w:tcPr>
            <w:tcW w:w="6759" w:type="dxa"/>
            <w:tcBorders>
              <w:top w:val="single" w:sz="4" w:space="0" w:color="999999"/>
              <w:left w:val="single" w:sz="4" w:space="0" w:color="999999"/>
              <w:bottom w:val="single" w:sz="4" w:space="0" w:color="999999"/>
              <w:right w:val="single" w:sz="4" w:space="0" w:color="999999"/>
            </w:tcBorders>
          </w:tcPr>
          <w:p>
            <w:pPr>
              <w:pStyle w:val="Normal"/>
              <w:rPr/>
            </w:pPr>
            <w:r>
              <w:rPr>
                <w:b w:val="false"/>
                <w:bCs w:val="false"/>
              </w:rPr>
              <w:t>Quản lý khóa học, người dùng và báo cáo</w:t>
            </w:r>
          </w:p>
        </w:tc>
      </w:tr>
    </w:tbl>
    <w:p>
      <w:pPr>
        <w:pStyle w:val="Normal"/>
        <w:spacing w:lineRule="exact" w:line="300" w:before="0" w:after="140"/>
        <w:rPr/>
      </w:pPr>
      <w:r>
        <w:rPr/>
      </w:r>
    </w:p>
    <w:p>
      <w:pPr>
        <w:pStyle w:val="Heading2"/>
        <w:rPr/>
      </w:pPr>
      <w:bookmarkStart w:id="5" w:name="__RefHeading___Toc81_446770694"/>
      <w:bookmarkEnd w:id="5"/>
      <w:r>
        <w:rPr/>
        <w:t>2.2 Môi trường vận hành</w:t>
      </w:r>
    </w:p>
    <w:p>
      <w:pPr>
        <w:pStyle w:val="ListParagraph"/>
        <w:numPr>
          <w:ilvl w:val="0"/>
          <w:numId w:val="3"/>
        </w:numPr>
        <w:spacing w:before="0" w:after="80"/>
        <w:rPr/>
      </w:pPr>
      <w:r>
        <w:rPr/>
        <w:t>Trình duyệt Chrome, Edge, Safari phiên bản hai năm gần nhất.</w:t>
      </w:r>
    </w:p>
    <w:p>
      <w:pPr>
        <w:pStyle w:val="ListParagraph"/>
        <w:numPr>
          <w:ilvl w:val="0"/>
          <w:numId w:val="1"/>
        </w:numPr>
        <w:spacing w:before="0" w:after="80"/>
        <w:rPr/>
      </w:pPr>
      <w:r>
        <w:rPr/>
        <w:t>Ứng dụng di động Android và iOS.</w:t>
      </w:r>
    </w:p>
    <w:p>
      <w:pPr>
        <w:pStyle w:val="ListParagraph"/>
        <w:numPr>
          <w:ilvl w:val="0"/>
          <w:numId w:val="1"/>
        </w:numPr>
        <w:spacing w:before="0" w:after="80"/>
        <w:rPr/>
      </w:pPr>
      <w:r>
        <w:rPr/>
        <w:t>Máy chủ đám mây, kết nối video theo giao thức WebRTC.</w:t>
      </w:r>
    </w:p>
    <w:p>
      <w:pPr>
        <w:pStyle w:val="Normal"/>
        <w:rPr/>
      </w:pPr>
      <w:r>
        <w:rPr/>
      </w:r>
      <w:r>
        <w:br w:type="page"/>
      </w:r>
    </w:p>
    <w:p>
      <w:pPr>
        <w:pStyle w:val="Heading1"/>
        <w:spacing w:before="0" w:after="160"/>
        <w:rPr/>
      </w:pPr>
      <w:bookmarkStart w:id="6" w:name="__RefHeading___Toc83_446770694"/>
      <w:bookmarkEnd w:id="6"/>
      <w:r>
        <w:rPr/>
        <w:t>3. Yêu cầu chức năng (Functional Requirements)</w:t>
      </w:r>
    </w:p>
    <w:p>
      <w:pPr>
        <w:pStyle w:val="Heading2"/>
        <w:rPr/>
      </w:pPr>
      <w:bookmarkStart w:id="7" w:name="__RefHeading___Toc85_446770694"/>
      <w:bookmarkEnd w:id="7"/>
      <w:r>
        <w:rPr/>
        <w:t>3.1 Tạo và quản lý lớp học ảo (FR-01)</w:t>
      </w:r>
    </w:p>
    <w:p>
      <w:pPr>
        <w:pStyle w:val="Normal"/>
        <w:spacing w:lineRule="exact" w:line="300" w:before="0" w:after="140"/>
        <w:rPr/>
      </w:pPr>
      <w:r>
        <w:rPr/>
        <w:t>Giảng viên tạo lớp học ảo gắn với một khóa học.</w:t>
      </w:r>
    </w:p>
    <w:p>
      <w:pPr>
        <w:pStyle w:val="ListParagraph"/>
        <w:numPr>
          <w:ilvl w:val="0"/>
          <w:numId w:val="1"/>
        </w:numPr>
        <w:spacing w:before="0" w:after="80"/>
        <w:rPr/>
      </w:pPr>
      <w:r>
        <w:rPr/>
        <w:t>Nhập tên lớp, thời gian bắt đầu, thời lượng và số học viên tối đa.</w:t>
      </w:r>
    </w:p>
    <w:p>
      <w:pPr>
        <w:pStyle w:val="ListParagraph"/>
        <w:numPr>
          <w:ilvl w:val="0"/>
          <w:numId w:val="1"/>
        </w:numPr>
        <w:spacing w:before="0" w:after="80"/>
        <w:rPr/>
      </w:pPr>
      <w:r>
        <w:rPr/>
        <w:t>Hệ thống sinh đường dẫn tham gia lớp duy nhất.</w:t>
      </w:r>
    </w:p>
    <w:p>
      <w:pPr>
        <w:pStyle w:val="ListParagraph"/>
        <w:numPr>
          <w:ilvl w:val="0"/>
          <w:numId w:val="1"/>
        </w:numPr>
        <w:spacing w:before="0" w:after="80"/>
        <w:rPr/>
      </w:pPr>
      <w:r>
        <w:rPr/>
        <w:t>Giảng viên được sửa, hủy hoặc lặp lại lớp theo lịch tuần.</w:t>
      </w:r>
    </w:p>
    <w:p>
      <w:pPr>
        <w:pStyle w:val="Heading2"/>
        <w:rPr/>
      </w:pPr>
      <w:bookmarkStart w:id="8" w:name="__RefHeading___Toc87_446770694"/>
      <w:bookmarkEnd w:id="8"/>
      <w:r>
        <w:rPr/>
        <w:t>3.2 Tham gia lớp học trực tuyến (FR-02)</w:t>
      </w:r>
    </w:p>
    <w:p>
      <w:pPr>
        <w:pStyle w:val="ListParagraph"/>
        <w:numPr>
          <w:ilvl w:val="0"/>
          <w:numId w:val="1"/>
        </w:numPr>
        <w:spacing w:before="0" w:after="80"/>
        <w:rPr/>
      </w:pPr>
      <w:r>
        <w:rPr/>
        <w:t>Học viên đã đăng ký khóa học mới được vào lớp.</w:t>
      </w:r>
    </w:p>
    <w:p>
      <w:pPr>
        <w:pStyle w:val="ListParagraph"/>
        <w:numPr>
          <w:ilvl w:val="0"/>
          <w:numId w:val="1"/>
        </w:numPr>
        <w:spacing w:before="0" w:after="80"/>
        <w:rPr/>
      </w:pPr>
      <w:r>
        <w:rPr/>
        <w:t>Hệ thống kiểm tra camera, micro trước khi vào phòng.</w:t>
      </w:r>
    </w:p>
    <w:p>
      <w:pPr>
        <w:pStyle w:val="ListParagraph"/>
        <w:numPr>
          <w:ilvl w:val="0"/>
          <w:numId w:val="1"/>
        </w:numPr>
        <w:spacing w:before="0" w:after="80"/>
        <w:rPr/>
      </w:pPr>
      <w:r>
        <w:rPr/>
        <w:t>Học viên vào muộn được xem lại nội dung đã chiếu.</w:t>
      </w:r>
    </w:p>
    <w:p>
      <w:pPr>
        <w:pStyle w:val="Heading2"/>
        <w:rPr/>
      </w:pPr>
      <w:bookmarkStart w:id="9" w:name="__RefHeading___Toc89_446770694"/>
      <w:bookmarkEnd w:id="9"/>
      <w:r>
        <w:rPr/>
        <w:t>3.3 Chia sẻ màn hình và tài liệu (FR-03)</w:t>
      </w:r>
    </w:p>
    <w:p>
      <w:pPr>
        <w:pStyle w:val="ListParagraph"/>
        <w:numPr>
          <w:ilvl w:val="0"/>
          <w:numId w:val="1"/>
        </w:numPr>
        <w:spacing w:before="0" w:after="80"/>
        <w:rPr/>
      </w:pPr>
      <w:r>
        <w:rPr/>
        <w:t>Giảng viên chia sẻ toàn màn hình, một cửa sổ hoặc tệp PDF, slide.</w:t>
      </w:r>
    </w:p>
    <w:p>
      <w:pPr>
        <w:pStyle w:val="ListParagraph"/>
        <w:numPr>
          <w:ilvl w:val="0"/>
          <w:numId w:val="1"/>
        </w:numPr>
        <w:spacing w:before="0" w:after="80"/>
        <w:rPr/>
      </w:pPr>
      <w:r>
        <w:rPr/>
        <w:t>Học viên chỉ được chia sẻ khi giảng viên cấp quyền.</w:t>
      </w:r>
    </w:p>
    <w:p>
      <w:pPr>
        <w:pStyle w:val="Heading2"/>
        <w:rPr/>
      </w:pPr>
      <w:bookmarkStart w:id="10" w:name="__RefHeading___Toc91_446770694"/>
      <w:bookmarkEnd w:id="10"/>
      <w:r>
        <w:rPr/>
        <w:t>3.4 Chat và hỏi đáp (FR-04)</w:t>
      </w:r>
    </w:p>
    <w:p>
      <w:pPr>
        <w:pStyle w:val="ListParagraph"/>
        <w:numPr>
          <w:ilvl w:val="0"/>
          <w:numId w:val="1"/>
        </w:numPr>
        <w:spacing w:before="0" w:after="80"/>
        <w:rPr/>
      </w:pPr>
      <w:r>
        <w:rPr/>
        <w:t>Khung chat chung và hỏi riêng giảng viên.</w:t>
      </w:r>
    </w:p>
    <w:p>
      <w:pPr>
        <w:pStyle w:val="ListParagraph"/>
        <w:numPr>
          <w:ilvl w:val="0"/>
          <w:numId w:val="1"/>
        </w:numPr>
        <w:spacing w:before="0" w:after="80"/>
        <w:rPr/>
      </w:pPr>
      <w:r>
        <w:rPr/>
        <w:t>Giảng viên ghim câu hỏi quan trọng và đánh dấu đã trả lời.</w:t>
      </w:r>
    </w:p>
    <w:p>
      <w:pPr>
        <w:pStyle w:val="ListParagraph"/>
        <w:numPr>
          <w:ilvl w:val="0"/>
          <w:numId w:val="1"/>
        </w:numPr>
        <w:spacing w:before="0" w:after="80"/>
        <w:rPr/>
      </w:pPr>
      <w:r>
        <w:rPr/>
        <w:t>Lịch sử chat được lưu cùng bản ghi lớp học.</w:t>
      </w:r>
    </w:p>
    <w:p>
      <w:pPr>
        <w:pStyle w:val="Heading2"/>
        <w:rPr/>
      </w:pPr>
      <w:bookmarkStart w:id="11" w:name="__RefHeading___Toc93_446770694"/>
      <w:bookmarkEnd w:id="11"/>
      <w:r>
        <w:rPr/>
        <w:t>3.5 Điểm danh và theo dõi chuyên cần (FR-05)</w:t>
      </w:r>
    </w:p>
    <w:p>
      <w:pPr>
        <w:pStyle w:val="ListParagraph"/>
        <w:numPr>
          <w:ilvl w:val="0"/>
          <w:numId w:val="1"/>
        </w:numPr>
        <w:spacing w:before="0" w:after="80"/>
        <w:rPr/>
      </w:pPr>
      <w:r>
        <w:rPr/>
        <w:t>Hệ thống ghi giờ vào, giờ ra của từng học viên.</w:t>
      </w:r>
    </w:p>
    <w:p>
      <w:pPr>
        <w:pStyle w:val="ListParagraph"/>
        <w:numPr>
          <w:ilvl w:val="0"/>
          <w:numId w:val="1"/>
        </w:numPr>
        <w:spacing w:before="0" w:after="80"/>
        <w:rPr/>
      </w:pPr>
      <w:r>
        <w:rPr/>
        <w:t>Điểm chuyên cần tính theo tỷ lệ thời gian có mặt trên tổng thời lượng, thang điểm 10.</w:t>
      </w:r>
    </w:p>
    <w:p>
      <w:pPr>
        <w:pStyle w:val="ListParagraph"/>
        <w:numPr>
          <w:ilvl w:val="0"/>
          <w:numId w:val="1"/>
        </w:numPr>
        <w:spacing w:before="0" w:after="80"/>
        <w:rPr/>
      </w:pPr>
      <w:r>
        <w:rPr/>
        <w:t>Giảng viên xuất danh sách chuyên cần ra tệp Excel để lọc theo khoa và mức điểm.</w:t>
      </w:r>
    </w:p>
    <w:p>
      <w:pPr>
        <w:pStyle w:val="Heading1"/>
        <w:rPr/>
      </w:pPr>
      <w:bookmarkStart w:id="12" w:name="__RefHeading___Toc95_446770694"/>
      <w:bookmarkEnd w:id="12"/>
      <w:r>
        <w:rPr/>
        <w:t>4. Yêu cầu phi chức năng</w:t>
      </w:r>
    </w:p>
    <w:p>
      <w:pPr>
        <w:pStyle w:val="Heading2"/>
        <w:rPr/>
      </w:pPr>
      <w:bookmarkStart w:id="13" w:name="__RefHeading___Toc97_446770694"/>
      <w:bookmarkEnd w:id="13"/>
      <w:r>
        <w:rPr/>
        <w:t>4.1 Hiệu năng và bảo mật</w:t>
      </w:r>
    </w:p>
    <w:p>
      <w:pPr>
        <w:pStyle w:val="ListParagraph"/>
        <w:numPr>
          <w:ilvl w:val="0"/>
          <w:numId w:val="1"/>
        </w:numPr>
        <w:spacing w:before="0" w:after="80"/>
        <w:rPr/>
      </w:pPr>
      <w:r>
        <w:rPr/>
        <w:t>Một lớp hỗ trợ tối thiểu 200 học viên đồng thời, độ trễ video dưới 1 giây.</w:t>
      </w:r>
    </w:p>
    <w:p>
      <w:pPr>
        <w:pStyle w:val="ListParagraph"/>
        <w:numPr>
          <w:ilvl w:val="0"/>
          <w:numId w:val="1"/>
        </w:numPr>
        <w:spacing w:before="0" w:after="80"/>
        <w:rPr/>
      </w:pPr>
      <w:r>
        <w:rPr/>
        <w:t>Dữ liệu truyền qua TLS 1.2 trở lên; chỉ người dùng đã đăng nhập mới truy cập lớp.</w:t>
      </w:r>
    </w:p>
    <w:p>
      <w:pPr>
        <w:pStyle w:val="ListParagraph"/>
        <w:numPr>
          <w:ilvl w:val="0"/>
          <w:numId w:val="1"/>
        </w:numPr>
        <w:spacing w:before="0" w:after="80"/>
        <w:rPr/>
      </w:pPr>
      <w:r>
        <w:rPr/>
        <w:t>Bản ghi lớp học lưu tối thiểu 12 tháng và chỉ người học khóa đó được xem.</w:t>
      </w:r>
    </w:p>
    <w:p>
      <w:pPr>
        <w:pStyle w:val="Normal"/>
        <w:spacing w:lineRule="exact" w:line="300" w:before="0" w:after="140"/>
        <w:rPr/>
      </w:pPr>
      <w:r>
        <w:rPr/>
        <w:t>Tiêu chí nghiệm thu: toàn bộ yêu cầu FR-01 đến FR-05 chạy đúng trên kịch bản kiểm thử, không còn lỗi nghiêm trọng.</w:t>
      </w:r>
    </w:p>
    <w:sectPr>
      <w:type w:val="nextPage"/>
      <w:pgSz w:w="11906" w:h="16838"/>
      <w:pgMar w:left="1273" w:right="1273"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00" w:after="160"/>
      <w:outlineLvl w:val="0"/>
    </w:pPr>
    <w:rPr>
      <w:rFonts w:ascii="Arial" w:hAnsi="Arial" w:eastAsia="Arial" w:cs="Arial"/>
      <w:b/>
      <w:bCs/>
      <w:color w:val="0B1F44"/>
      <w:sz w:val="32"/>
      <w:szCs w:val="32"/>
    </w:rPr>
  </w:style>
  <w:style w:type="paragraph" w:styleId="Heading2">
    <w:name w:val="Heading 2"/>
    <w:basedOn w:val="Heading"/>
    <w:qFormat/>
    <w:pPr>
      <w:spacing w:before="200" w:after="120"/>
      <w:outlineLvl w:val="1"/>
    </w:pPr>
    <w:rPr>
      <w:rFonts w:ascii="Arial" w:hAnsi="Arial" w:eastAsia="Arial" w:cs="Arial"/>
      <w:b/>
      <w:bCs/>
      <w:color w:val="2F549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2026-10-26T23:20:38Z</dcterms:created>
  <dc:creator>Un-named</dc:creator>
  <dc:description/>
  <dc:language>en-US</dc:language>
  <cp:lastModifiedBy/>
  <dcterms:modified xsi:type="dcterms:W3CDTF">2026-10-26T23:20:47Z</dcterms:modified>
  <cp:revision>2</cp:revision>
  <dc:subject/>
  <dc:title/>
</cp:coreProperties>
</file>