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nill4xx2ba2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1. Sơ đồ luồng dữ liệu (stdout → ∣ → stdin)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Mô hình đường ống (Pipeline) chuyển trực tiếp dữ liệu trên RAM giữa các lệnh mà không ghi ra file trung gian: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Get-Content access.log (stdout) ⟶ ∣ ⟶ Select-String "TIMEOUT" ⟶ ∣ ⟶ Measure-Object -Line (stdin)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Bước 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6"/>
          <w:szCs w:val="36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Đọc nội dung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6"/>
          <w:szCs w:val="36"/>
          <w:rtl w:val="0"/>
        </w:rPr>
        <w:t xml:space="preserve">access.log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và xuất từng dòng ra chuẩn đầu ra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stdout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Bước 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6"/>
          <w:szCs w:val="36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Nhận dữ liệu đầu vào qua pipeline, lọc ra các dòng chứa từ khóa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6"/>
          <w:szCs w:val="36"/>
          <w:rtl w:val="0"/>
        </w:rPr>
        <w:t xml:space="preserve">"TIMEOUT"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và tiếp tục chuyển kết quả sang bước tiếp theo.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Bước 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6"/>
          <w:szCs w:val="36"/>
          <w:rtl w:val="0"/>
        </w:rPr>
        <w:t xml:space="preserve">Measure-Object -Line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Nhận các dòng đã lọc làm đầu vào chuẩn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stdin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), thực hiện đếm số lượng dòng và trả về kết quả cuối cùng.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zch3yukfj6w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2. Câu lệnh PowerShell hoàn chỉnh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Để kết quả trả về là một con số duy nhất (ví dụ: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6"/>
          <w:szCs w:val="36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) thay vì một đối tượng chứa nhiều thuộc tính, bạn bọc toàn bộ câu lệnh trong ngoặc đơn và truy xuất thuộc tính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6"/>
          <w:szCs w:val="36"/>
          <w:rtl w:val="0"/>
        </w:rPr>
        <w:t xml:space="preserve">.Count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PowerShell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(Get-Content access.log | Select-String "TIMEOUT" | Measure-Object -Line).Count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