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2.3076923076922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1: Phân tích nhanh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6"/>
          <w:szCs w:val="26"/>
          <w:rtl w:val="0"/>
        </w:rPr>
        <w:t xml:space="preserve">Sai lầm tư duy: An nhầm lẫn giữa tìm tên tệp và tìm nội dung bên trong tệp.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6"/>
          <w:szCs w:val="26"/>
          <w:rtl w:val="0"/>
        </w:rPr>
        <w:t xml:space="preserve">Khác biệt cốt lõi: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6"/>
          <w:szCs w:val="26"/>
          <w:rtl w:val="0"/>
        </w:rPr>
        <w:t xml:space="preserve">Get-ChildItem: Chỉ quét tên tệp/thư mục (tương tự ls/dir). Dùng -Filter "*404*" chỉ tìm tệp có tên chứa "404".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6"/>
          <w:szCs w:val="26"/>
          <w:rtl w:val="0"/>
        </w:rPr>
        <w:t xml:space="preserve">Select-String: Quét từng dòng chữ bên trong tệp (tương tự grep/findstr).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2: Lệnh PowerShell chuẩn</w:t>
      </w:r>
    </w:p>
    <w:p w:rsidR="00000000" w:rsidDel="00000000" w:rsidP="00000000" w:rsidRDefault="00000000" w:rsidRPr="00000000" w14:paraId="00000007">
      <w:pPr>
        <w:spacing w:line="332.3076923076922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08">
      <w:pPr>
        <w:spacing w:line="332.3076923076922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Select-String -Path .\access.log -Pattern "error"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6"/>
          <w:szCs w:val="26"/>
          <w:rtl w:val="0"/>
        </w:rPr>
        <w:t xml:space="preserve">Xác nhận thành công: Trả về kết quả hiển thị sẵn theo định dạng Tên_Tệp:Số_Dòng:Nội_Dung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3e3e3"/>
        <w:sz w:val="26"/>
        <w:szCs w:val="26"/>
        <w:u w:val="none"/>
        <w:shd w:fill="171717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3e3e3"/>
        <w:sz w:val="26"/>
        <w:szCs w:val="26"/>
        <w:u w:val="none"/>
        <w:shd w:fill="171717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