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485B" w14:textId="77777777" w:rsidR="003F343B" w:rsidRDefault="003F343B" w:rsidP="003F3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2C4">
        <w:rPr>
          <w:rFonts w:ascii="Times New Roman" w:hAnsi="Times New Roman" w:cs="Times New Roman"/>
          <w:b/>
          <w:bCs/>
          <w:sz w:val="32"/>
          <w:szCs w:val="32"/>
        </w:rPr>
        <w:t xml:space="preserve">Model </w:t>
      </w:r>
      <w:r>
        <w:rPr>
          <w:rFonts w:ascii="Times New Roman" w:hAnsi="Times New Roman" w:cs="Times New Roman"/>
          <w:b/>
          <w:bCs/>
          <w:sz w:val="32"/>
          <w:szCs w:val="32"/>
        </w:rPr>
        <w:t>Development Phase</w:t>
      </w:r>
    </w:p>
    <w:p w14:paraId="085E77F2" w14:textId="77777777" w:rsidR="003F343B" w:rsidRDefault="003F343B" w:rsidP="003F3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F343B" w14:paraId="67902A6E" w14:textId="77777777" w:rsidTr="00BE78C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2AD3" w14:textId="77777777" w:rsidR="003F343B" w:rsidRDefault="003F343B" w:rsidP="00BE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A510" w14:textId="77777777" w:rsidR="003F343B" w:rsidRDefault="003F343B" w:rsidP="00BE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D44D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3F343B" w14:paraId="5DE7A608" w14:textId="77777777" w:rsidTr="00BE78C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B313" w14:textId="77777777" w:rsidR="003F343B" w:rsidRDefault="003F343B" w:rsidP="00BE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B611" w14:textId="77777777" w:rsidR="003F343B" w:rsidRDefault="003F343B" w:rsidP="00BE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SWTID1749820017</w:t>
            </w:r>
          </w:p>
        </w:tc>
      </w:tr>
      <w:tr w:rsidR="003F343B" w14:paraId="63782BBB" w14:textId="77777777" w:rsidTr="00BE78C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646A" w14:textId="77777777" w:rsidR="003F343B" w:rsidRDefault="003F343B" w:rsidP="00BE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F261" w14:textId="77777777" w:rsidR="003F343B" w:rsidRPr="00D44D15" w:rsidRDefault="003F343B" w:rsidP="00BE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Dog Breed Identification using Transfer Learning</w:t>
            </w:r>
          </w:p>
        </w:tc>
      </w:tr>
      <w:tr w:rsidR="003F343B" w14:paraId="7F92F2C2" w14:textId="77777777" w:rsidTr="00BE78C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A37E" w14:textId="77777777" w:rsidR="003F343B" w:rsidRDefault="003F343B" w:rsidP="00BE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C43B" w14:textId="7E1125FA" w:rsidR="003F343B" w:rsidRDefault="00B97D31" w:rsidP="00BE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F34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377E8E6" w14:textId="77777777" w:rsidR="003F343B" w:rsidRDefault="003F343B" w:rsidP="003F3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2E9319" w14:textId="2AADD65A" w:rsidR="003F343B" w:rsidRDefault="003F343B" w:rsidP="003F34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Model </w:t>
      </w:r>
      <w:r w:rsidR="00F70D27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selection report</w:t>
      </w:r>
    </w:p>
    <w:p w14:paraId="7162775A" w14:textId="77777777" w:rsidR="00F70D27" w:rsidRPr="00F70D27" w:rsidRDefault="00F70D27" w:rsidP="00F70D27">
      <w:pPr>
        <w:rPr>
          <w:rFonts w:ascii="Times New Roman" w:hAnsi="Times New Roman" w:cs="Times New Roman"/>
          <w:sz w:val="28"/>
          <w:szCs w:val="28"/>
        </w:rPr>
      </w:pPr>
      <w:r w:rsidRPr="00F70D27">
        <w:rPr>
          <w:rFonts w:ascii="Times New Roman" w:hAnsi="Times New Roman" w:cs="Times New Roman"/>
          <w:sz w:val="28"/>
          <w:szCs w:val="28"/>
        </w:rPr>
        <w:t>Now comparing the two models we can clearly see that model 2 is half the size of model</w:t>
      </w:r>
    </w:p>
    <w:p w14:paraId="6989B619" w14:textId="77777777" w:rsidR="00F70D27" w:rsidRPr="00F70D27" w:rsidRDefault="00F70D27" w:rsidP="00F70D27">
      <w:pPr>
        <w:rPr>
          <w:rFonts w:ascii="Times New Roman" w:hAnsi="Times New Roman" w:cs="Times New Roman"/>
          <w:sz w:val="28"/>
          <w:szCs w:val="28"/>
        </w:rPr>
      </w:pPr>
      <w:r w:rsidRPr="00F70D27">
        <w:rPr>
          <w:rFonts w:ascii="Times New Roman" w:hAnsi="Times New Roman" w:cs="Times New Roman"/>
          <w:sz w:val="28"/>
          <w:szCs w:val="28"/>
        </w:rPr>
        <w:t>1. Now on training both these models we found out that model 2 (the smaller model –</w:t>
      </w:r>
    </w:p>
    <w:p w14:paraId="631BC767" w14:textId="77777777" w:rsidR="00F70D27" w:rsidRPr="00F70D27" w:rsidRDefault="00F70D27" w:rsidP="00F70D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0D27">
        <w:rPr>
          <w:rFonts w:ascii="Times New Roman" w:hAnsi="Times New Roman" w:cs="Times New Roman"/>
          <w:sz w:val="28"/>
          <w:szCs w:val="28"/>
        </w:rPr>
        <w:t>NASNetLarge</w:t>
      </w:r>
      <w:proofErr w:type="spellEnd"/>
      <w:r w:rsidRPr="00F70D27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Pr="00F70D27">
        <w:rPr>
          <w:rFonts w:ascii="Times New Roman" w:hAnsi="Times New Roman" w:cs="Times New Roman"/>
          <w:sz w:val="28"/>
          <w:szCs w:val="28"/>
        </w:rPr>
        <w:t>Flatten(</w:t>
      </w:r>
      <w:proofErr w:type="gramEnd"/>
      <w:r w:rsidRPr="00F70D27">
        <w:rPr>
          <w:rFonts w:ascii="Times New Roman" w:hAnsi="Times New Roman" w:cs="Times New Roman"/>
          <w:sz w:val="28"/>
          <w:szCs w:val="28"/>
        </w:rPr>
        <w:t>) layer) gave a higher validation accuracy than model 1 (the</w:t>
      </w:r>
    </w:p>
    <w:p w14:paraId="5951CF0A" w14:textId="3BBDB0F5" w:rsidR="0095337B" w:rsidRDefault="00F70D27" w:rsidP="00F70D27">
      <w:pPr>
        <w:rPr>
          <w:rFonts w:ascii="Times New Roman" w:hAnsi="Times New Roman" w:cs="Times New Roman"/>
          <w:sz w:val="28"/>
          <w:szCs w:val="28"/>
        </w:rPr>
      </w:pPr>
      <w:r w:rsidRPr="00F70D27">
        <w:rPr>
          <w:rFonts w:ascii="Times New Roman" w:hAnsi="Times New Roman" w:cs="Times New Roman"/>
          <w:sz w:val="28"/>
          <w:szCs w:val="28"/>
        </w:rPr>
        <w:t xml:space="preserve">larger model – </w:t>
      </w:r>
      <w:proofErr w:type="spellStart"/>
      <w:r w:rsidRPr="00F70D27">
        <w:rPr>
          <w:rFonts w:ascii="Times New Roman" w:hAnsi="Times New Roman" w:cs="Times New Roman"/>
          <w:sz w:val="28"/>
          <w:szCs w:val="28"/>
        </w:rPr>
        <w:t>NASNetLarge</w:t>
      </w:r>
      <w:proofErr w:type="spellEnd"/>
      <w:r w:rsidRPr="00F70D27">
        <w:rPr>
          <w:rFonts w:ascii="Times New Roman" w:hAnsi="Times New Roman" w:cs="Times New Roman"/>
          <w:sz w:val="28"/>
          <w:szCs w:val="28"/>
        </w:rPr>
        <w:t xml:space="preserve"> with GlobalAveragePooling2</w:t>
      </w:r>
      <w:proofErr w:type="gramStart"/>
      <w:r w:rsidRPr="00F70D27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F70D27">
        <w:rPr>
          <w:rFonts w:ascii="Times New Roman" w:hAnsi="Times New Roman" w:cs="Times New Roman"/>
          <w:sz w:val="28"/>
          <w:szCs w:val="28"/>
        </w:rPr>
        <w:t>) layer).</w:t>
      </w:r>
    </w:p>
    <w:p w14:paraId="024DDA90" w14:textId="2DCFCE7C" w:rsidR="007004E5" w:rsidRDefault="00F07543" w:rsidP="003F343B">
      <w:pPr>
        <w:rPr>
          <w:rFonts w:ascii="Times New Roman" w:hAnsi="Times New Roman" w:cs="Times New Roman"/>
          <w:sz w:val="28"/>
          <w:szCs w:val="28"/>
        </w:rPr>
      </w:pPr>
      <w:r w:rsidRPr="00F07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59CED" wp14:editId="5D024C67">
            <wp:extent cx="6386195" cy="1676400"/>
            <wp:effectExtent l="0" t="0" r="0" b="0"/>
            <wp:docPr id="212679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97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AC59" w14:textId="777B4666" w:rsidR="007004E5" w:rsidRPr="0095337B" w:rsidRDefault="007004E5" w:rsidP="003F343B">
      <w:pPr>
        <w:rPr>
          <w:rFonts w:ascii="Times New Roman" w:hAnsi="Times New Roman" w:cs="Times New Roman"/>
          <w:sz w:val="28"/>
          <w:szCs w:val="28"/>
        </w:rPr>
      </w:pPr>
    </w:p>
    <w:p w14:paraId="409EBBBE" w14:textId="77777777" w:rsidR="003F343B" w:rsidRDefault="003F343B" w:rsidP="003F343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14"/>
        <w:gridCol w:w="2468"/>
        <w:gridCol w:w="2551"/>
        <w:gridCol w:w="1985"/>
      </w:tblGrid>
      <w:tr w:rsidR="007004E5" w14:paraId="599FF1AB" w14:textId="69764A43" w:rsidTr="007004E5">
        <w:tc>
          <w:tcPr>
            <w:tcW w:w="2914" w:type="dxa"/>
          </w:tcPr>
          <w:p w14:paraId="431C5517" w14:textId="77777777" w:rsidR="007004E5" w:rsidRPr="003F343B" w:rsidRDefault="007004E5" w:rsidP="00BE78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F343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Model</w:t>
            </w:r>
          </w:p>
        </w:tc>
        <w:tc>
          <w:tcPr>
            <w:tcW w:w="2468" w:type="dxa"/>
          </w:tcPr>
          <w:p w14:paraId="21565260" w14:textId="0D79A4A7" w:rsidR="007004E5" w:rsidRPr="003F343B" w:rsidRDefault="007004E5" w:rsidP="00BE78C7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551" w:type="dxa"/>
          </w:tcPr>
          <w:p w14:paraId="42C0F223" w14:textId="154B2D51" w:rsidR="007004E5" w:rsidRDefault="007004E5" w:rsidP="00BE78C7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Hyperparameters used</w:t>
            </w:r>
          </w:p>
        </w:tc>
        <w:tc>
          <w:tcPr>
            <w:tcW w:w="1985" w:type="dxa"/>
          </w:tcPr>
          <w:p w14:paraId="7A0BDD54" w14:textId="719D833F" w:rsidR="007004E5" w:rsidRPr="003F343B" w:rsidRDefault="007004E5" w:rsidP="00BE78C7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Performance Metric</w:t>
            </w:r>
          </w:p>
        </w:tc>
      </w:tr>
      <w:tr w:rsidR="007004E5" w14:paraId="0CB09DB8" w14:textId="3436DC6C" w:rsidTr="007004E5">
        <w:tc>
          <w:tcPr>
            <w:tcW w:w="2914" w:type="dxa"/>
          </w:tcPr>
          <w:p w14:paraId="68071232" w14:textId="77777777" w:rsidR="007004E5" w:rsidRPr="0095337B" w:rsidRDefault="007004E5" w:rsidP="00BE7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NASNetLarge</w:t>
            </w:r>
            <w:proofErr w:type="spellEnd"/>
            <w:r w:rsidRPr="0095337B">
              <w:rPr>
                <w:rFonts w:ascii="Times New Roman" w:hAnsi="Times New Roman" w:cs="Times New Roman"/>
                <w:sz w:val="28"/>
                <w:szCs w:val="28"/>
              </w:rPr>
              <w:t xml:space="preserve"> with the </w:t>
            </w:r>
            <w:proofErr w:type="gramStart"/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Flatten(</w:t>
            </w:r>
            <w:proofErr w:type="gramEnd"/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) Layer</w:t>
            </w:r>
          </w:p>
        </w:tc>
        <w:tc>
          <w:tcPr>
            <w:tcW w:w="2468" w:type="dxa"/>
          </w:tcPr>
          <w:p w14:paraId="62350B64" w14:textId="77777777" w:rsidR="007004E5" w:rsidRPr="00F70D27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NASNetLarge</w:t>
            </w:r>
            <w:proofErr w:type="spellEnd"/>
            <w:r w:rsidRPr="00F70D27">
              <w:rPr>
                <w:rFonts w:ascii="Times New Roman" w:hAnsi="Times New Roman" w:cs="Times New Roman"/>
                <w:sz w:val="28"/>
                <w:szCs w:val="28"/>
              </w:rPr>
              <w:t xml:space="preserve"> base</w:t>
            </w:r>
          </w:p>
          <w:p w14:paraId="2802D817" w14:textId="77777777" w:rsidR="007004E5" w:rsidRPr="00F70D27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model with a Flatten</w:t>
            </w:r>
          </w:p>
          <w:p w14:paraId="1028BF41" w14:textId="77777777" w:rsidR="007004E5" w:rsidRPr="00F70D27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layer followed by a</w:t>
            </w:r>
          </w:p>
          <w:p w14:paraId="063DCC60" w14:textId="77777777" w:rsidR="007004E5" w:rsidRPr="00F70D27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Dense classification</w:t>
            </w:r>
          </w:p>
          <w:p w14:paraId="0BD6355A" w14:textId="77777777" w:rsidR="007004E5" w:rsidRPr="00F70D27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head. High-capacity</w:t>
            </w:r>
          </w:p>
          <w:p w14:paraId="33C97332" w14:textId="77777777" w:rsidR="007004E5" w:rsidRPr="00F70D27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architecture, effective for</w:t>
            </w:r>
          </w:p>
          <w:p w14:paraId="0EB96C0B" w14:textId="24CD0F78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deep feature extraction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1" w:type="dxa"/>
          </w:tcPr>
          <w:p w14:paraId="0C81C132" w14:textId="77777777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Learning rate = 10</w:t>
            </w:r>
            <w:r w:rsidRPr="009533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  <w:p w14:paraId="68DD46C5" w14:textId="77777777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Batch size=128</w:t>
            </w:r>
          </w:p>
          <w:p w14:paraId="0BF0E8D5" w14:textId="77777777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Epochs=40</w:t>
            </w:r>
          </w:p>
          <w:p w14:paraId="3420F11F" w14:textId="77777777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Early stopping was used with a patience of 7.</w:t>
            </w:r>
          </w:p>
          <w:p w14:paraId="07F46FB7" w14:textId="6ECEFF83" w:rsidR="007004E5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Reduce Learning rate on plateau was also used with a factor of 0.1, patience of 3 and a minimum learning rate of 10</w:t>
            </w:r>
            <w:r w:rsidRPr="009533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1985" w:type="dxa"/>
          </w:tcPr>
          <w:p w14:paraId="2497C6FF" w14:textId="77777777" w:rsidR="007004E5" w:rsidRDefault="007004E5" w:rsidP="00BE7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 accuracy of 91.82%</w:t>
            </w:r>
          </w:p>
          <w:p w14:paraId="37B2ED48" w14:textId="6DB9E2D3" w:rsidR="007004E5" w:rsidRPr="0095337B" w:rsidRDefault="007004E5" w:rsidP="00BE7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4E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3FAFB7" wp14:editId="37158E4D">
                  <wp:extent cx="1038135" cy="261515"/>
                  <wp:effectExtent l="0" t="0" r="0" b="5715"/>
                  <wp:docPr id="2065134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6071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123" cy="27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4E5" w14:paraId="2F35DE2E" w14:textId="6645B906" w:rsidTr="007004E5">
        <w:tc>
          <w:tcPr>
            <w:tcW w:w="2914" w:type="dxa"/>
          </w:tcPr>
          <w:p w14:paraId="6E9F5A68" w14:textId="77777777" w:rsidR="007004E5" w:rsidRPr="0095337B" w:rsidRDefault="007004E5" w:rsidP="00BE7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33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NASNetLarge</w:t>
            </w:r>
            <w:proofErr w:type="spellEnd"/>
            <w:r w:rsidRPr="0095337B">
              <w:rPr>
                <w:rFonts w:ascii="Times New Roman" w:hAnsi="Times New Roman" w:cs="Times New Roman"/>
                <w:sz w:val="28"/>
                <w:szCs w:val="28"/>
              </w:rPr>
              <w:t xml:space="preserve"> with GlobalAveragePooling2</w:t>
            </w:r>
            <w:proofErr w:type="gramStart"/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) layer</w:t>
            </w:r>
          </w:p>
        </w:tc>
        <w:tc>
          <w:tcPr>
            <w:tcW w:w="2468" w:type="dxa"/>
          </w:tcPr>
          <w:p w14:paraId="1176AE53" w14:textId="77777777" w:rsidR="007004E5" w:rsidRPr="00F70D27" w:rsidRDefault="007004E5" w:rsidP="00F70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NASNetLarge</w:t>
            </w:r>
            <w:proofErr w:type="spellEnd"/>
            <w:r w:rsidRPr="00F70D27">
              <w:rPr>
                <w:rFonts w:ascii="Times New Roman" w:hAnsi="Times New Roman" w:cs="Times New Roman"/>
                <w:sz w:val="28"/>
                <w:szCs w:val="28"/>
              </w:rPr>
              <w:t xml:space="preserve"> base with</w:t>
            </w:r>
          </w:p>
          <w:p w14:paraId="110A5B81" w14:textId="77777777" w:rsidR="007004E5" w:rsidRPr="00F70D27" w:rsidRDefault="007004E5" w:rsidP="00F70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GlobalAveragePooling2D</w:t>
            </w:r>
          </w:p>
          <w:p w14:paraId="556523ED" w14:textId="77777777" w:rsidR="007004E5" w:rsidRPr="00F70D27" w:rsidRDefault="007004E5" w:rsidP="00F70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layer, providing a more</w:t>
            </w:r>
          </w:p>
          <w:p w14:paraId="2420208D" w14:textId="77777777" w:rsidR="007004E5" w:rsidRPr="00F70D27" w:rsidRDefault="007004E5" w:rsidP="00F70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compact and efficient</w:t>
            </w:r>
          </w:p>
          <w:p w14:paraId="1C2DB3B8" w14:textId="77777777" w:rsidR="007004E5" w:rsidRDefault="007004E5" w:rsidP="00F70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feature summarization.</w:t>
            </w:r>
          </w:p>
          <w:p w14:paraId="14D1F861" w14:textId="77777777" w:rsidR="007004E5" w:rsidRPr="00F70D27" w:rsidRDefault="007004E5" w:rsidP="00F70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Helps reduce overfitting</w:t>
            </w:r>
          </w:p>
          <w:p w14:paraId="192D9103" w14:textId="56326965" w:rsidR="007004E5" w:rsidRPr="0095337B" w:rsidRDefault="007004E5" w:rsidP="00F70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D27">
              <w:rPr>
                <w:rFonts w:ascii="Times New Roman" w:hAnsi="Times New Roman" w:cs="Times New Roman"/>
                <w:sz w:val="28"/>
                <w:szCs w:val="28"/>
              </w:rPr>
              <w:t>and model size.</w:t>
            </w:r>
          </w:p>
        </w:tc>
        <w:tc>
          <w:tcPr>
            <w:tcW w:w="2551" w:type="dxa"/>
          </w:tcPr>
          <w:p w14:paraId="28E5E2D0" w14:textId="77777777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Learning rate = 10</w:t>
            </w:r>
            <w:r w:rsidRPr="009533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  <w:p w14:paraId="163B1E48" w14:textId="77777777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Batch size=128</w:t>
            </w:r>
          </w:p>
          <w:p w14:paraId="75056607" w14:textId="77777777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Epochs=40</w:t>
            </w:r>
          </w:p>
          <w:p w14:paraId="6B280B62" w14:textId="77777777" w:rsidR="007004E5" w:rsidRPr="0095337B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Early stopping was used with a patience of 7.</w:t>
            </w:r>
          </w:p>
          <w:p w14:paraId="71150B81" w14:textId="7A499DB8" w:rsidR="007004E5" w:rsidRDefault="007004E5" w:rsidP="00700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37B">
              <w:rPr>
                <w:rFonts w:ascii="Times New Roman" w:hAnsi="Times New Roman" w:cs="Times New Roman"/>
                <w:sz w:val="28"/>
                <w:szCs w:val="28"/>
              </w:rPr>
              <w:t>Reduce Learning rate on plateau was also used with a factor of 0.1, patience of 3 and a minimum learning rate of 10</w:t>
            </w:r>
            <w:r w:rsidRPr="009533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1985" w:type="dxa"/>
          </w:tcPr>
          <w:p w14:paraId="3340D596" w14:textId="77777777" w:rsidR="007004E5" w:rsidRDefault="007004E5" w:rsidP="00BE7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 accuracy of 92.58%</w:t>
            </w:r>
          </w:p>
          <w:p w14:paraId="1BD7FB2A" w14:textId="594E9B7B" w:rsidR="007004E5" w:rsidRPr="0095337B" w:rsidRDefault="007004E5" w:rsidP="00BE7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4E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AF9C2B" wp14:editId="709884DE">
                  <wp:extent cx="1150914" cy="357281"/>
                  <wp:effectExtent l="0" t="0" r="0" b="5080"/>
                  <wp:docPr id="2011263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2639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770" cy="37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96048" w14:textId="77777777" w:rsidR="0095337B" w:rsidRPr="003F343B" w:rsidRDefault="0095337B" w:rsidP="0095337B"/>
    <w:sectPr w:rsidR="0095337B" w:rsidRPr="003F343B">
      <w:headerReference w:type="default" r:id="rId10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1F63A" w14:textId="77777777" w:rsidR="00585A01" w:rsidRDefault="00585A01">
      <w:pPr>
        <w:spacing w:line="240" w:lineRule="auto"/>
      </w:pPr>
      <w:r>
        <w:separator/>
      </w:r>
    </w:p>
  </w:endnote>
  <w:endnote w:type="continuationSeparator" w:id="0">
    <w:p w14:paraId="60134AF8" w14:textId="77777777" w:rsidR="00585A01" w:rsidRDefault="00585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25B16" w14:textId="77777777" w:rsidR="00585A01" w:rsidRDefault="00585A01">
      <w:pPr>
        <w:spacing w:line="240" w:lineRule="auto"/>
      </w:pPr>
      <w:r>
        <w:separator/>
      </w:r>
    </w:p>
  </w:footnote>
  <w:footnote w:type="continuationSeparator" w:id="0">
    <w:p w14:paraId="4419C331" w14:textId="77777777" w:rsidR="00585A01" w:rsidRDefault="00585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32AE5" w14:textId="77777777" w:rsidR="00A50D99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AC4E64" wp14:editId="1D4841C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0F1A1E" wp14:editId="7669FA0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418262" w14:textId="77777777" w:rsidR="00A50D99" w:rsidRDefault="00A50D99">
    <w:pPr>
      <w:widowControl w:val="0"/>
      <w:spacing w:line="240" w:lineRule="auto"/>
      <w:rPr>
        <w:rFonts w:ascii="Calibri" w:eastAsia="Calibri" w:hAnsi="Calibri" w:cs="Calibri"/>
      </w:rPr>
    </w:pPr>
  </w:p>
  <w:p w14:paraId="0633D8B9" w14:textId="77777777" w:rsidR="00A50D99" w:rsidRDefault="00A50D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5E33"/>
    <w:multiLevelType w:val="hybridMultilevel"/>
    <w:tmpl w:val="04661E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9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99"/>
    <w:rsid w:val="001116B6"/>
    <w:rsid w:val="00324DD7"/>
    <w:rsid w:val="0035528B"/>
    <w:rsid w:val="003A2709"/>
    <w:rsid w:val="003F343B"/>
    <w:rsid w:val="0046040C"/>
    <w:rsid w:val="00585A01"/>
    <w:rsid w:val="006121F9"/>
    <w:rsid w:val="007004E5"/>
    <w:rsid w:val="00790D47"/>
    <w:rsid w:val="0095337B"/>
    <w:rsid w:val="00960804"/>
    <w:rsid w:val="009812CC"/>
    <w:rsid w:val="009B582D"/>
    <w:rsid w:val="009B7FB6"/>
    <w:rsid w:val="00A50D99"/>
    <w:rsid w:val="00A80123"/>
    <w:rsid w:val="00B97D31"/>
    <w:rsid w:val="00BE3811"/>
    <w:rsid w:val="00BE6A32"/>
    <w:rsid w:val="00C87D06"/>
    <w:rsid w:val="00D22656"/>
    <w:rsid w:val="00D77A7A"/>
    <w:rsid w:val="00E7415C"/>
    <w:rsid w:val="00EC65A8"/>
    <w:rsid w:val="00F07543"/>
    <w:rsid w:val="00F70D27"/>
    <w:rsid w:val="00FC0707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0518"/>
  <w15:docId w15:val="{581CEA56-2EFC-424B-B948-CB99993A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343B"/>
    <w:pPr>
      <w:ind w:left="720"/>
      <w:contextualSpacing/>
    </w:pPr>
  </w:style>
  <w:style w:type="table" w:styleId="TableGrid">
    <w:name w:val="Table Grid"/>
    <w:basedOn w:val="TableNormal"/>
    <w:uiPriority w:val="39"/>
    <w:rsid w:val="003F34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Hiritish CN</cp:lastModifiedBy>
  <cp:revision>3</cp:revision>
  <cp:lastPrinted>2025-06-18T18:05:00Z</cp:lastPrinted>
  <dcterms:created xsi:type="dcterms:W3CDTF">2025-06-19T10:29:00Z</dcterms:created>
  <dcterms:modified xsi:type="dcterms:W3CDTF">2025-06-19T10:33:00Z</dcterms:modified>
</cp:coreProperties>
</file>