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CareFirst BlueCross BlueShield</w:t>
      </w:r>
    </w:p>
    <w:p/>
    <w:p>
      <w:pPr>
        <w:spacing w:after="0"/>
      </w:pPr>
      <w:r>
        <w:rPr>
          <w:rFonts w:ascii="Cambria" w:hAnsi="Cambria"/>
          <w:sz w:val="22"/>
        </w:rPr>
        <w:t>Dear Hiring Manager,</w:t>
      </w:r>
    </w:p>
    <w:p/>
    <w:p>
      <w:pPr>
        <w:spacing w:after="0"/>
      </w:pPr>
      <w:r>
        <w:rPr>
          <w:rFonts w:ascii="Cambria" w:hAnsi="Cambria"/>
          <w:sz w:val="22"/>
        </w:rPr>
        <w:t>I am writing to express my strong interest in the Project/Program Management Manager position at CareFirst BlueCross BlueShield. With my PMP certification and extensive experience managing complex healthcare IT programs across multiple organizations, I am well-positioned to drive successful program delivery while fostering client relationships and business growth as outlined in your job description.</w:t>
      </w:r>
    </w:p>
    <w:p/>
    <w:p>
      <w:pPr>
        <w:spacing w:after="0"/>
      </w:pPr>
      <w:r>
        <w:rPr>
          <w:rFonts w:ascii="Cambria" w:hAnsi="Cambria"/>
          <w:sz w:val="22"/>
        </w:rPr>
        <w:t>In my recent role as Senior Project Manager at Rady Children’s Hospital, I successfully managed four concurrent projects including InfoSec Audit Remediation and StrataJazz Integration—a complex financial systems consolidation involving migration from Lawson/Workday to Strata systems. This experience directly aligns with your need for someone who can manage scope, budget, schedule, and quality while maintaining customer satisfaction. Additionally, my work as Program Manager at Tidelands Health demonstrates my ability to implement innovative solutions, where I created a comprehensive SharePoint site collection integrating Power Automate and Power BI to deliver executive-level data analytics and reporting.</w:t>
      </w:r>
    </w:p>
    <w:p/>
    <w:p>
      <w:pPr>
        <w:spacing w:after="0"/>
      </w:pPr>
      <w:r>
        <w:rPr>
          <w:rFonts w:ascii="Cambria" w:hAnsi="Cambria"/>
          <w:sz w:val="22"/>
        </w:rPr>
        <w:t>My proven track record managing large-scale infrastructure programs is exemplified by my leadership of Methodist Le Bonheur Healthcare’s IT Uplift Program, which included upgrades across 32 sites involving thousands of phone instruments, wireless access points, and circuit provisioning. This experience, combined with my expertise in cross-functional team leadership, stakeholder communication, and compliance management, positions me to excel in managing your small to medium-sized programs while identifying expansion opportunities and supporting new business development initiatives.</w:t>
      </w:r>
    </w:p>
    <w:p/>
    <w:p>
      <w:pPr>
        <w:spacing w:after="0"/>
      </w:pPr>
      <w:r>
        <w:rPr>
          <w:rFonts w:ascii="Cambria" w:hAnsi="Cambria"/>
          <w:sz w:val="22"/>
        </w:rPr>
        <w:t>I am excited about the opportunity to bring my healthcare program management expertise and business development acumen to CareFirst BlueCross BlueShield. I look forward to discussing how my experience managing complex healthcare IT programs and fostering client relationships can contribute to your organization’s continued success.</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