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30AA1" w14:textId="6E835BB7" w:rsidR="009008F1" w:rsidRPr="00FE78AE" w:rsidRDefault="009008F1" w:rsidP="009008F1">
      <w:pPr>
        <w:pStyle w:val="Title"/>
        <w:jc w:val="center"/>
        <w:rPr>
          <w:lang w:val="en-US"/>
        </w:rPr>
      </w:pPr>
      <w:r>
        <w:t xml:space="preserve">Task </w:t>
      </w:r>
      <w:proofErr w:type="gramStart"/>
      <w:r>
        <w:t>3</w:t>
      </w:r>
      <w:r>
        <w:t xml:space="preserve"> :</w:t>
      </w:r>
      <w:proofErr w:type="gramEnd"/>
      <w:r>
        <w:t xml:space="preserve"> </w:t>
      </w:r>
      <w:r>
        <w:t>Report</w:t>
      </w:r>
    </w:p>
    <w:p w14:paraId="4F5B75E3" w14:textId="77777777" w:rsidR="009008F1" w:rsidRDefault="009008F1" w:rsidP="009008F1">
      <w:pPr>
        <w:jc w:val="center"/>
      </w:pPr>
    </w:p>
    <w:p w14:paraId="02C67689" w14:textId="30A051FA" w:rsidR="009008F1" w:rsidRDefault="009008F1" w:rsidP="009008F1">
      <w:pPr>
        <w:pStyle w:val="Subtitle"/>
        <w:jc w:val="center"/>
      </w:pPr>
      <w:r>
        <w:t>Project Name: Hydroponic IoT Monitoring System</w:t>
      </w:r>
      <w:r>
        <w:t xml:space="preserve"> using ESP32 and Adafruit IO</w:t>
      </w:r>
    </w:p>
    <w:p w14:paraId="12BE1CEB" w14:textId="77777777" w:rsidR="009008F1" w:rsidRDefault="009008F1" w:rsidP="009008F1"/>
    <w:p w14:paraId="2268313A" w14:textId="77777777" w:rsidR="009008F1" w:rsidRDefault="009008F1" w:rsidP="009008F1">
      <w:pPr>
        <w:jc w:val="center"/>
      </w:pPr>
      <w:r>
        <w:rPr>
          <w:noProof/>
          <w:lang w:val="en-US"/>
        </w:rPr>
        <w:drawing>
          <wp:inline distT="0" distB="0" distL="0" distR="0" wp14:anchorId="4C53A6D8" wp14:editId="4034887B">
            <wp:extent cx="4431801" cy="2481077"/>
            <wp:effectExtent l="0" t="0" r="6985" b="0"/>
            <wp:docPr id="1814239795" name="Picture 1" descr="A circuit board with wires and switc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39795" name="Picture 1" descr="A circuit board with wires and switch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1801" cy="2481077"/>
                    </a:xfrm>
                    <a:prstGeom prst="rect">
                      <a:avLst/>
                    </a:prstGeom>
                  </pic:spPr>
                </pic:pic>
              </a:graphicData>
            </a:graphic>
          </wp:inline>
        </w:drawing>
      </w:r>
    </w:p>
    <w:p w14:paraId="12353DFD" w14:textId="77777777" w:rsidR="009008F1" w:rsidRDefault="009008F1" w:rsidP="009008F1">
      <w:pPr>
        <w:jc w:val="center"/>
      </w:pPr>
      <w:proofErr w:type="spellStart"/>
      <w:r>
        <w:t>Wokwi</w:t>
      </w:r>
      <w:proofErr w:type="spellEnd"/>
    </w:p>
    <w:p w14:paraId="1F97C411" w14:textId="77777777" w:rsidR="009008F1" w:rsidRDefault="009008F1" w:rsidP="009008F1">
      <w:pPr>
        <w:jc w:val="center"/>
      </w:pPr>
      <w:r>
        <w:rPr>
          <w:noProof/>
        </w:rPr>
        <w:drawing>
          <wp:inline distT="0" distB="0" distL="0" distR="0" wp14:anchorId="3A64B29F" wp14:editId="6CE5E46D">
            <wp:extent cx="5731510" cy="2243455"/>
            <wp:effectExtent l="0" t="0" r="2540" b="4445"/>
            <wp:docPr id="203389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99158"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1C4979A6" w14:textId="77777777" w:rsidR="009008F1" w:rsidRDefault="009008F1" w:rsidP="009008F1">
      <w:pPr>
        <w:jc w:val="center"/>
      </w:pPr>
      <w:r>
        <w:t>Adafruit IO - Dashboard</w:t>
      </w:r>
    </w:p>
    <w:p w14:paraId="49CC94FE" w14:textId="77777777" w:rsidR="009008F1" w:rsidRDefault="009008F1" w:rsidP="009008F1"/>
    <w:p w14:paraId="487CBD3F" w14:textId="77777777" w:rsidR="009008F1" w:rsidRDefault="009008F1" w:rsidP="009008F1"/>
    <w:p w14:paraId="4877388F" w14:textId="77777777" w:rsidR="009008F1" w:rsidRPr="00FE78AE" w:rsidRDefault="009008F1" w:rsidP="009008F1"/>
    <w:p w14:paraId="20C19334" w14:textId="77777777" w:rsidR="009008F1" w:rsidRDefault="009008F1" w:rsidP="009008F1">
      <w:pPr>
        <w:pStyle w:val="Quote"/>
      </w:pPr>
      <w:r>
        <w:t>Author: Hiten Shah</w:t>
      </w:r>
    </w:p>
    <w:p w14:paraId="699894FE" w14:textId="3892D876" w:rsidR="009008F1" w:rsidRPr="009008F1" w:rsidRDefault="009008F1" w:rsidP="009008F1">
      <w:pPr>
        <w:pStyle w:val="Quote"/>
      </w:pPr>
      <w:r>
        <w:t>Student ID: 20078332</w:t>
      </w:r>
    </w:p>
    <w:p w14:paraId="275D6117" w14:textId="15C44E78" w:rsidR="009008F1" w:rsidRDefault="009008F1" w:rsidP="009008F1">
      <w:pPr>
        <w:pStyle w:val="Quote"/>
      </w:pPr>
      <w:r>
        <w:t xml:space="preserve">Simulation Platform: </w:t>
      </w:r>
      <w:proofErr w:type="spellStart"/>
      <w:r>
        <w:t>Wokwi</w:t>
      </w:r>
      <w:proofErr w:type="spellEnd"/>
      <w:r>
        <w:t xml:space="preserve"> / Adafruit IO</w:t>
      </w:r>
    </w:p>
    <w:p w14:paraId="6994BF42" w14:textId="0A7A30EE" w:rsidR="009008F1" w:rsidRPr="009008F1" w:rsidRDefault="009008F1" w:rsidP="009008F1"/>
    <w:sdt>
      <w:sdtPr>
        <w:id w:val="-1046213634"/>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18E1930B" w14:textId="4E3BDCDC" w:rsidR="009008F1" w:rsidRDefault="009008F1">
          <w:pPr>
            <w:pStyle w:val="TOCHeading"/>
          </w:pPr>
          <w:r>
            <w:t>Contents</w:t>
          </w:r>
        </w:p>
        <w:p w14:paraId="7E452200" w14:textId="450A3D66" w:rsidR="009008F1" w:rsidRDefault="009008F1">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202273034" w:history="1">
            <w:r w:rsidRPr="00F14FC1">
              <w:rPr>
                <w:rStyle w:val="Hyperlink"/>
                <w:rFonts w:eastAsia="Times New Roman"/>
                <w:noProof/>
                <w:lang w:eastAsia="en-AU"/>
              </w:rPr>
              <w:t>Introduction and Project Vision</w:t>
            </w:r>
            <w:r>
              <w:rPr>
                <w:noProof/>
                <w:webHidden/>
              </w:rPr>
              <w:tab/>
            </w:r>
            <w:r>
              <w:rPr>
                <w:noProof/>
                <w:webHidden/>
              </w:rPr>
              <w:fldChar w:fldCharType="begin"/>
            </w:r>
            <w:r>
              <w:rPr>
                <w:noProof/>
                <w:webHidden/>
              </w:rPr>
              <w:instrText xml:space="preserve"> PAGEREF _Toc202273034 \h </w:instrText>
            </w:r>
            <w:r>
              <w:rPr>
                <w:noProof/>
                <w:webHidden/>
              </w:rPr>
            </w:r>
            <w:r>
              <w:rPr>
                <w:noProof/>
                <w:webHidden/>
              </w:rPr>
              <w:fldChar w:fldCharType="separate"/>
            </w:r>
            <w:r>
              <w:rPr>
                <w:noProof/>
                <w:webHidden/>
              </w:rPr>
              <w:t>3</w:t>
            </w:r>
            <w:r>
              <w:rPr>
                <w:noProof/>
                <w:webHidden/>
              </w:rPr>
              <w:fldChar w:fldCharType="end"/>
            </w:r>
          </w:hyperlink>
        </w:p>
        <w:p w14:paraId="3D365482" w14:textId="6A04B0A9" w:rsidR="009008F1" w:rsidRDefault="009008F1">
          <w:pPr>
            <w:pStyle w:val="TOC1"/>
            <w:tabs>
              <w:tab w:val="right" w:leader="dot" w:pos="9016"/>
            </w:tabs>
            <w:rPr>
              <w:rFonts w:eastAsiaTheme="minorEastAsia"/>
              <w:noProof/>
              <w:sz w:val="24"/>
              <w:szCs w:val="24"/>
              <w:lang w:eastAsia="en-AU"/>
            </w:rPr>
          </w:pPr>
          <w:hyperlink w:anchor="_Toc202273035" w:history="1">
            <w:r w:rsidRPr="00F14FC1">
              <w:rPr>
                <w:rStyle w:val="Hyperlink"/>
                <w:rFonts w:eastAsia="Times New Roman"/>
                <w:noProof/>
                <w:lang w:eastAsia="en-AU"/>
              </w:rPr>
              <w:t>Hardware Connections and Data Flow:</w:t>
            </w:r>
            <w:r>
              <w:rPr>
                <w:noProof/>
                <w:webHidden/>
              </w:rPr>
              <w:tab/>
            </w:r>
            <w:r>
              <w:rPr>
                <w:noProof/>
                <w:webHidden/>
              </w:rPr>
              <w:fldChar w:fldCharType="begin"/>
            </w:r>
            <w:r>
              <w:rPr>
                <w:noProof/>
                <w:webHidden/>
              </w:rPr>
              <w:instrText xml:space="preserve"> PAGEREF _Toc202273035 \h </w:instrText>
            </w:r>
            <w:r>
              <w:rPr>
                <w:noProof/>
                <w:webHidden/>
              </w:rPr>
            </w:r>
            <w:r>
              <w:rPr>
                <w:noProof/>
                <w:webHidden/>
              </w:rPr>
              <w:fldChar w:fldCharType="separate"/>
            </w:r>
            <w:r>
              <w:rPr>
                <w:noProof/>
                <w:webHidden/>
              </w:rPr>
              <w:t>3</w:t>
            </w:r>
            <w:r>
              <w:rPr>
                <w:noProof/>
                <w:webHidden/>
              </w:rPr>
              <w:fldChar w:fldCharType="end"/>
            </w:r>
          </w:hyperlink>
        </w:p>
        <w:p w14:paraId="6854D877" w14:textId="2A484A0B" w:rsidR="009008F1" w:rsidRDefault="009008F1">
          <w:pPr>
            <w:pStyle w:val="TOC1"/>
            <w:tabs>
              <w:tab w:val="right" w:leader="dot" w:pos="9016"/>
            </w:tabs>
            <w:rPr>
              <w:rFonts w:eastAsiaTheme="minorEastAsia"/>
              <w:noProof/>
              <w:sz w:val="24"/>
              <w:szCs w:val="24"/>
              <w:lang w:eastAsia="en-AU"/>
            </w:rPr>
          </w:pPr>
          <w:hyperlink w:anchor="_Toc202273036" w:history="1">
            <w:r w:rsidRPr="00F14FC1">
              <w:rPr>
                <w:rStyle w:val="Hyperlink"/>
                <w:rFonts w:eastAsia="Times New Roman"/>
                <w:noProof/>
                <w:lang w:eastAsia="en-AU"/>
              </w:rPr>
              <w:t>Sensor Selection and Integration:</w:t>
            </w:r>
            <w:r>
              <w:rPr>
                <w:noProof/>
                <w:webHidden/>
              </w:rPr>
              <w:tab/>
            </w:r>
            <w:r>
              <w:rPr>
                <w:noProof/>
                <w:webHidden/>
              </w:rPr>
              <w:fldChar w:fldCharType="begin"/>
            </w:r>
            <w:r>
              <w:rPr>
                <w:noProof/>
                <w:webHidden/>
              </w:rPr>
              <w:instrText xml:space="preserve"> PAGEREF _Toc202273036 \h </w:instrText>
            </w:r>
            <w:r>
              <w:rPr>
                <w:noProof/>
                <w:webHidden/>
              </w:rPr>
            </w:r>
            <w:r>
              <w:rPr>
                <w:noProof/>
                <w:webHidden/>
              </w:rPr>
              <w:fldChar w:fldCharType="separate"/>
            </w:r>
            <w:r>
              <w:rPr>
                <w:noProof/>
                <w:webHidden/>
              </w:rPr>
              <w:t>4</w:t>
            </w:r>
            <w:r>
              <w:rPr>
                <w:noProof/>
                <w:webHidden/>
              </w:rPr>
              <w:fldChar w:fldCharType="end"/>
            </w:r>
          </w:hyperlink>
        </w:p>
        <w:p w14:paraId="1A0133E3" w14:textId="5A5F2690" w:rsidR="009008F1" w:rsidRDefault="009008F1">
          <w:pPr>
            <w:pStyle w:val="TOC1"/>
            <w:tabs>
              <w:tab w:val="right" w:leader="dot" w:pos="9016"/>
            </w:tabs>
            <w:rPr>
              <w:rFonts w:eastAsiaTheme="minorEastAsia"/>
              <w:noProof/>
              <w:sz w:val="24"/>
              <w:szCs w:val="24"/>
              <w:lang w:eastAsia="en-AU"/>
            </w:rPr>
          </w:pPr>
          <w:hyperlink w:anchor="_Toc202273037" w:history="1">
            <w:r w:rsidRPr="00F14FC1">
              <w:rPr>
                <w:rStyle w:val="Hyperlink"/>
                <w:rFonts w:eastAsia="Times New Roman"/>
                <w:noProof/>
                <w:lang w:eastAsia="en-AU"/>
              </w:rPr>
              <w:t>Communication Protocol Details:</w:t>
            </w:r>
            <w:r>
              <w:rPr>
                <w:noProof/>
                <w:webHidden/>
              </w:rPr>
              <w:tab/>
            </w:r>
            <w:r>
              <w:rPr>
                <w:noProof/>
                <w:webHidden/>
              </w:rPr>
              <w:fldChar w:fldCharType="begin"/>
            </w:r>
            <w:r>
              <w:rPr>
                <w:noProof/>
                <w:webHidden/>
              </w:rPr>
              <w:instrText xml:space="preserve"> PAGEREF _Toc202273037 \h </w:instrText>
            </w:r>
            <w:r>
              <w:rPr>
                <w:noProof/>
                <w:webHidden/>
              </w:rPr>
            </w:r>
            <w:r>
              <w:rPr>
                <w:noProof/>
                <w:webHidden/>
              </w:rPr>
              <w:fldChar w:fldCharType="separate"/>
            </w:r>
            <w:r>
              <w:rPr>
                <w:noProof/>
                <w:webHidden/>
              </w:rPr>
              <w:t>4</w:t>
            </w:r>
            <w:r>
              <w:rPr>
                <w:noProof/>
                <w:webHidden/>
              </w:rPr>
              <w:fldChar w:fldCharType="end"/>
            </w:r>
          </w:hyperlink>
        </w:p>
        <w:p w14:paraId="3B303919" w14:textId="2490E8F7" w:rsidR="009008F1" w:rsidRDefault="009008F1">
          <w:pPr>
            <w:pStyle w:val="TOC1"/>
            <w:tabs>
              <w:tab w:val="right" w:leader="dot" w:pos="9016"/>
            </w:tabs>
            <w:rPr>
              <w:rFonts w:eastAsiaTheme="minorEastAsia"/>
              <w:noProof/>
              <w:sz w:val="24"/>
              <w:szCs w:val="24"/>
              <w:lang w:eastAsia="en-AU"/>
            </w:rPr>
          </w:pPr>
          <w:hyperlink w:anchor="_Toc202273038" w:history="1">
            <w:r w:rsidRPr="00F14FC1">
              <w:rPr>
                <w:rStyle w:val="Hyperlink"/>
                <w:rFonts w:eastAsia="Times New Roman"/>
                <w:noProof/>
                <w:lang w:eastAsia="en-AU"/>
              </w:rPr>
              <w:t>Data Processing Method:</w:t>
            </w:r>
            <w:r>
              <w:rPr>
                <w:noProof/>
                <w:webHidden/>
              </w:rPr>
              <w:tab/>
            </w:r>
            <w:r>
              <w:rPr>
                <w:noProof/>
                <w:webHidden/>
              </w:rPr>
              <w:fldChar w:fldCharType="begin"/>
            </w:r>
            <w:r>
              <w:rPr>
                <w:noProof/>
                <w:webHidden/>
              </w:rPr>
              <w:instrText xml:space="preserve"> PAGEREF _Toc202273038 \h </w:instrText>
            </w:r>
            <w:r>
              <w:rPr>
                <w:noProof/>
                <w:webHidden/>
              </w:rPr>
            </w:r>
            <w:r>
              <w:rPr>
                <w:noProof/>
                <w:webHidden/>
              </w:rPr>
              <w:fldChar w:fldCharType="separate"/>
            </w:r>
            <w:r>
              <w:rPr>
                <w:noProof/>
                <w:webHidden/>
              </w:rPr>
              <w:t>4</w:t>
            </w:r>
            <w:r>
              <w:rPr>
                <w:noProof/>
                <w:webHidden/>
              </w:rPr>
              <w:fldChar w:fldCharType="end"/>
            </w:r>
          </w:hyperlink>
        </w:p>
        <w:p w14:paraId="440B3F4F" w14:textId="2A7596B9" w:rsidR="009008F1" w:rsidRDefault="009008F1">
          <w:pPr>
            <w:pStyle w:val="TOC1"/>
            <w:tabs>
              <w:tab w:val="right" w:leader="dot" w:pos="9016"/>
            </w:tabs>
            <w:rPr>
              <w:rFonts w:eastAsiaTheme="minorEastAsia"/>
              <w:noProof/>
              <w:sz w:val="24"/>
              <w:szCs w:val="24"/>
              <w:lang w:eastAsia="en-AU"/>
            </w:rPr>
          </w:pPr>
          <w:hyperlink w:anchor="_Toc202273039" w:history="1">
            <w:r w:rsidRPr="00F14FC1">
              <w:rPr>
                <w:rStyle w:val="Hyperlink"/>
                <w:rFonts w:eastAsia="Times New Roman"/>
                <w:noProof/>
                <w:lang w:eastAsia="en-AU"/>
              </w:rPr>
              <w:t>Power Management Considerations:</w:t>
            </w:r>
            <w:r>
              <w:rPr>
                <w:noProof/>
                <w:webHidden/>
              </w:rPr>
              <w:tab/>
            </w:r>
            <w:r>
              <w:rPr>
                <w:noProof/>
                <w:webHidden/>
              </w:rPr>
              <w:fldChar w:fldCharType="begin"/>
            </w:r>
            <w:r>
              <w:rPr>
                <w:noProof/>
                <w:webHidden/>
              </w:rPr>
              <w:instrText xml:space="preserve"> PAGEREF _Toc202273039 \h </w:instrText>
            </w:r>
            <w:r>
              <w:rPr>
                <w:noProof/>
                <w:webHidden/>
              </w:rPr>
            </w:r>
            <w:r>
              <w:rPr>
                <w:noProof/>
                <w:webHidden/>
              </w:rPr>
              <w:fldChar w:fldCharType="separate"/>
            </w:r>
            <w:r>
              <w:rPr>
                <w:noProof/>
                <w:webHidden/>
              </w:rPr>
              <w:t>5</w:t>
            </w:r>
            <w:r>
              <w:rPr>
                <w:noProof/>
                <w:webHidden/>
              </w:rPr>
              <w:fldChar w:fldCharType="end"/>
            </w:r>
          </w:hyperlink>
        </w:p>
        <w:p w14:paraId="7E88A19F" w14:textId="0D69F9A6" w:rsidR="009008F1" w:rsidRDefault="009008F1">
          <w:pPr>
            <w:pStyle w:val="TOC1"/>
            <w:tabs>
              <w:tab w:val="right" w:leader="dot" w:pos="9016"/>
            </w:tabs>
            <w:rPr>
              <w:rFonts w:eastAsiaTheme="minorEastAsia"/>
              <w:noProof/>
              <w:sz w:val="24"/>
              <w:szCs w:val="24"/>
              <w:lang w:eastAsia="en-AU"/>
            </w:rPr>
          </w:pPr>
          <w:hyperlink w:anchor="_Toc202273040" w:history="1">
            <w:r w:rsidRPr="00F14FC1">
              <w:rPr>
                <w:rStyle w:val="Hyperlink"/>
                <w:rFonts w:eastAsia="Times New Roman"/>
                <w:noProof/>
                <w:lang w:eastAsia="en-AU"/>
              </w:rPr>
              <w:t>Regulatory Compliance:</w:t>
            </w:r>
            <w:r>
              <w:rPr>
                <w:noProof/>
                <w:webHidden/>
              </w:rPr>
              <w:tab/>
            </w:r>
            <w:r>
              <w:rPr>
                <w:noProof/>
                <w:webHidden/>
              </w:rPr>
              <w:fldChar w:fldCharType="begin"/>
            </w:r>
            <w:r>
              <w:rPr>
                <w:noProof/>
                <w:webHidden/>
              </w:rPr>
              <w:instrText xml:space="preserve"> PAGEREF _Toc202273040 \h </w:instrText>
            </w:r>
            <w:r>
              <w:rPr>
                <w:noProof/>
                <w:webHidden/>
              </w:rPr>
            </w:r>
            <w:r>
              <w:rPr>
                <w:noProof/>
                <w:webHidden/>
              </w:rPr>
              <w:fldChar w:fldCharType="separate"/>
            </w:r>
            <w:r>
              <w:rPr>
                <w:noProof/>
                <w:webHidden/>
              </w:rPr>
              <w:t>5</w:t>
            </w:r>
            <w:r>
              <w:rPr>
                <w:noProof/>
                <w:webHidden/>
              </w:rPr>
              <w:fldChar w:fldCharType="end"/>
            </w:r>
          </w:hyperlink>
        </w:p>
        <w:p w14:paraId="5AAD4E7D" w14:textId="186A69CC" w:rsidR="009008F1" w:rsidRDefault="009008F1">
          <w:pPr>
            <w:pStyle w:val="TOC1"/>
            <w:tabs>
              <w:tab w:val="right" w:leader="dot" w:pos="9016"/>
            </w:tabs>
            <w:rPr>
              <w:rFonts w:eastAsiaTheme="minorEastAsia"/>
              <w:noProof/>
              <w:sz w:val="24"/>
              <w:szCs w:val="24"/>
              <w:lang w:eastAsia="en-AU"/>
            </w:rPr>
          </w:pPr>
          <w:hyperlink w:anchor="_Toc202273041" w:history="1">
            <w:r w:rsidRPr="00F14FC1">
              <w:rPr>
                <w:rStyle w:val="Hyperlink"/>
                <w:rFonts w:eastAsia="Times New Roman"/>
                <w:noProof/>
                <w:lang w:eastAsia="en-AU"/>
              </w:rPr>
              <w:t>System Benefits:</w:t>
            </w:r>
            <w:r>
              <w:rPr>
                <w:noProof/>
                <w:webHidden/>
              </w:rPr>
              <w:tab/>
            </w:r>
            <w:r>
              <w:rPr>
                <w:noProof/>
                <w:webHidden/>
              </w:rPr>
              <w:fldChar w:fldCharType="begin"/>
            </w:r>
            <w:r>
              <w:rPr>
                <w:noProof/>
                <w:webHidden/>
              </w:rPr>
              <w:instrText xml:space="preserve"> PAGEREF _Toc202273041 \h </w:instrText>
            </w:r>
            <w:r>
              <w:rPr>
                <w:noProof/>
                <w:webHidden/>
              </w:rPr>
            </w:r>
            <w:r>
              <w:rPr>
                <w:noProof/>
                <w:webHidden/>
              </w:rPr>
              <w:fldChar w:fldCharType="separate"/>
            </w:r>
            <w:r>
              <w:rPr>
                <w:noProof/>
                <w:webHidden/>
              </w:rPr>
              <w:t>5</w:t>
            </w:r>
            <w:r>
              <w:rPr>
                <w:noProof/>
                <w:webHidden/>
              </w:rPr>
              <w:fldChar w:fldCharType="end"/>
            </w:r>
          </w:hyperlink>
        </w:p>
        <w:p w14:paraId="45A909D2" w14:textId="779554E3" w:rsidR="009008F1" w:rsidRDefault="009008F1">
          <w:pPr>
            <w:pStyle w:val="TOC1"/>
            <w:tabs>
              <w:tab w:val="right" w:leader="dot" w:pos="9016"/>
            </w:tabs>
            <w:rPr>
              <w:rFonts w:eastAsiaTheme="minorEastAsia"/>
              <w:noProof/>
              <w:sz w:val="24"/>
              <w:szCs w:val="24"/>
              <w:lang w:eastAsia="en-AU"/>
            </w:rPr>
          </w:pPr>
          <w:hyperlink w:anchor="_Toc202273042" w:history="1">
            <w:r w:rsidRPr="00F14FC1">
              <w:rPr>
                <w:rStyle w:val="Hyperlink"/>
                <w:rFonts w:eastAsia="Times New Roman"/>
                <w:noProof/>
                <w:lang w:eastAsia="en-AU"/>
              </w:rPr>
              <w:t>Error Handling Approach:</w:t>
            </w:r>
            <w:r>
              <w:rPr>
                <w:noProof/>
                <w:webHidden/>
              </w:rPr>
              <w:tab/>
            </w:r>
            <w:r>
              <w:rPr>
                <w:noProof/>
                <w:webHidden/>
              </w:rPr>
              <w:fldChar w:fldCharType="begin"/>
            </w:r>
            <w:r>
              <w:rPr>
                <w:noProof/>
                <w:webHidden/>
              </w:rPr>
              <w:instrText xml:space="preserve"> PAGEREF _Toc202273042 \h </w:instrText>
            </w:r>
            <w:r>
              <w:rPr>
                <w:noProof/>
                <w:webHidden/>
              </w:rPr>
            </w:r>
            <w:r>
              <w:rPr>
                <w:noProof/>
                <w:webHidden/>
              </w:rPr>
              <w:fldChar w:fldCharType="separate"/>
            </w:r>
            <w:r>
              <w:rPr>
                <w:noProof/>
                <w:webHidden/>
              </w:rPr>
              <w:t>5</w:t>
            </w:r>
            <w:r>
              <w:rPr>
                <w:noProof/>
                <w:webHidden/>
              </w:rPr>
              <w:fldChar w:fldCharType="end"/>
            </w:r>
          </w:hyperlink>
        </w:p>
        <w:p w14:paraId="00EA9329" w14:textId="42A33610" w:rsidR="009008F1" w:rsidRDefault="009008F1">
          <w:pPr>
            <w:pStyle w:val="TOC1"/>
            <w:tabs>
              <w:tab w:val="right" w:leader="dot" w:pos="9016"/>
            </w:tabs>
            <w:rPr>
              <w:rFonts w:eastAsiaTheme="minorEastAsia"/>
              <w:noProof/>
              <w:sz w:val="24"/>
              <w:szCs w:val="24"/>
              <w:lang w:eastAsia="en-AU"/>
            </w:rPr>
          </w:pPr>
          <w:hyperlink w:anchor="_Toc202273043" w:history="1">
            <w:r w:rsidRPr="00F14FC1">
              <w:rPr>
                <w:rStyle w:val="Hyperlink"/>
                <w:rFonts w:eastAsia="Times New Roman"/>
                <w:noProof/>
                <w:lang w:eastAsia="en-AU"/>
              </w:rPr>
              <w:t>Key Features Summary:</w:t>
            </w:r>
            <w:r>
              <w:rPr>
                <w:noProof/>
                <w:webHidden/>
              </w:rPr>
              <w:tab/>
            </w:r>
            <w:r>
              <w:rPr>
                <w:noProof/>
                <w:webHidden/>
              </w:rPr>
              <w:fldChar w:fldCharType="begin"/>
            </w:r>
            <w:r>
              <w:rPr>
                <w:noProof/>
                <w:webHidden/>
              </w:rPr>
              <w:instrText xml:space="preserve"> PAGEREF _Toc202273043 \h </w:instrText>
            </w:r>
            <w:r>
              <w:rPr>
                <w:noProof/>
                <w:webHidden/>
              </w:rPr>
            </w:r>
            <w:r>
              <w:rPr>
                <w:noProof/>
                <w:webHidden/>
              </w:rPr>
              <w:fldChar w:fldCharType="separate"/>
            </w:r>
            <w:r>
              <w:rPr>
                <w:noProof/>
                <w:webHidden/>
              </w:rPr>
              <w:t>6</w:t>
            </w:r>
            <w:r>
              <w:rPr>
                <w:noProof/>
                <w:webHidden/>
              </w:rPr>
              <w:fldChar w:fldCharType="end"/>
            </w:r>
          </w:hyperlink>
        </w:p>
        <w:p w14:paraId="421C4584" w14:textId="4BAE9CA1" w:rsidR="009008F1" w:rsidRDefault="009008F1">
          <w:pPr>
            <w:pStyle w:val="TOC1"/>
            <w:tabs>
              <w:tab w:val="right" w:leader="dot" w:pos="9016"/>
            </w:tabs>
            <w:rPr>
              <w:rFonts w:eastAsiaTheme="minorEastAsia"/>
              <w:noProof/>
              <w:sz w:val="24"/>
              <w:szCs w:val="24"/>
              <w:lang w:eastAsia="en-AU"/>
            </w:rPr>
          </w:pPr>
          <w:hyperlink w:anchor="_Toc202273044" w:history="1">
            <w:r w:rsidRPr="00F14FC1">
              <w:rPr>
                <w:rStyle w:val="Hyperlink"/>
                <w:noProof/>
              </w:rPr>
              <w:t>Appendix A – Useful references</w:t>
            </w:r>
            <w:r>
              <w:rPr>
                <w:noProof/>
                <w:webHidden/>
              </w:rPr>
              <w:tab/>
            </w:r>
            <w:r>
              <w:rPr>
                <w:noProof/>
                <w:webHidden/>
              </w:rPr>
              <w:fldChar w:fldCharType="begin"/>
            </w:r>
            <w:r>
              <w:rPr>
                <w:noProof/>
                <w:webHidden/>
              </w:rPr>
              <w:instrText xml:space="preserve"> PAGEREF _Toc202273044 \h </w:instrText>
            </w:r>
            <w:r>
              <w:rPr>
                <w:noProof/>
                <w:webHidden/>
              </w:rPr>
            </w:r>
            <w:r>
              <w:rPr>
                <w:noProof/>
                <w:webHidden/>
              </w:rPr>
              <w:fldChar w:fldCharType="separate"/>
            </w:r>
            <w:r>
              <w:rPr>
                <w:noProof/>
                <w:webHidden/>
              </w:rPr>
              <w:t>7</w:t>
            </w:r>
            <w:r>
              <w:rPr>
                <w:noProof/>
                <w:webHidden/>
              </w:rPr>
              <w:fldChar w:fldCharType="end"/>
            </w:r>
          </w:hyperlink>
        </w:p>
        <w:p w14:paraId="20D2BC0E" w14:textId="51A3A694" w:rsidR="009008F1" w:rsidRDefault="009008F1">
          <w:r>
            <w:rPr>
              <w:b/>
              <w:bCs/>
              <w:noProof/>
            </w:rPr>
            <w:fldChar w:fldCharType="end"/>
          </w:r>
        </w:p>
      </w:sdtContent>
    </w:sdt>
    <w:p w14:paraId="063F6A1B" w14:textId="7F6CC56F" w:rsidR="009008F1" w:rsidRDefault="009008F1"/>
    <w:p w14:paraId="38C6E225" w14:textId="77777777" w:rsidR="009008F1" w:rsidRDefault="009008F1">
      <w:pPr>
        <w:rPr>
          <w:rFonts w:asciiTheme="majorHAnsi" w:eastAsia="Times New Roman" w:hAnsiTheme="majorHAnsi" w:cstheme="majorBidi"/>
          <w:color w:val="0F4761" w:themeColor="accent1" w:themeShade="BF"/>
          <w:sz w:val="40"/>
          <w:szCs w:val="40"/>
          <w:lang w:eastAsia="en-AU"/>
        </w:rPr>
      </w:pPr>
      <w:bookmarkStart w:id="0" w:name="_Hlk202272083"/>
      <w:r>
        <w:rPr>
          <w:rFonts w:eastAsia="Times New Roman"/>
          <w:lang w:eastAsia="en-AU"/>
        </w:rPr>
        <w:br w:type="page"/>
      </w:r>
    </w:p>
    <w:p w14:paraId="6E13FDD8" w14:textId="2702FD94" w:rsidR="009008F1" w:rsidRDefault="009008F1" w:rsidP="009008F1">
      <w:pPr>
        <w:pStyle w:val="Heading1"/>
        <w:rPr>
          <w:rFonts w:eastAsia="Times New Roman"/>
          <w:lang w:eastAsia="en-AU"/>
        </w:rPr>
      </w:pPr>
      <w:bookmarkStart w:id="1" w:name="_Toc202273034"/>
      <w:r>
        <w:rPr>
          <w:rFonts w:eastAsia="Times New Roman"/>
          <w:lang w:eastAsia="en-AU"/>
        </w:rPr>
        <w:lastRenderedPageBreak/>
        <w:t>Introduction and Project Vision</w:t>
      </w:r>
      <w:bookmarkEnd w:id="1"/>
    </w:p>
    <w:p w14:paraId="0FFE3F0F" w14:textId="77777777" w:rsidR="009008F1" w:rsidRDefault="009008F1" w:rsidP="009008F1">
      <w:pPr>
        <w:rPr>
          <w:lang w:eastAsia="en-AU"/>
        </w:rPr>
      </w:pPr>
      <w:r>
        <w:rPr>
          <w:lang w:eastAsia="en-AU"/>
        </w:rPr>
        <w:t xml:space="preserve">The goal of this project is to simulate and implement a hydroponic monitoring system that ensures reliable water circulation and prevents water related failures. The system automates monitoring of inflow and outflow water using flowmeter and detect conditions such as reservoir water level and trough pipe overflow using float switches. All data is transmitted to Adafruit IO for real-time visualisation and remote control of the water pump. This supports proactive maintenance, system automation and efficient water management. </w:t>
      </w:r>
    </w:p>
    <w:p w14:paraId="27C5D208" w14:textId="77777777" w:rsidR="009008F1" w:rsidRPr="009831BC" w:rsidRDefault="009008F1" w:rsidP="009008F1">
      <w:pPr>
        <w:pStyle w:val="Heading1"/>
        <w:rPr>
          <w:rFonts w:eastAsia="Times New Roman"/>
          <w:lang w:eastAsia="en-AU"/>
        </w:rPr>
      </w:pPr>
      <w:bookmarkStart w:id="2" w:name="_Toc202273035"/>
      <w:r w:rsidRPr="009831BC">
        <w:rPr>
          <w:rFonts w:eastAsia="Times New Roman"/>
          <w:lang w:eastAsia="en-AU"/>
        </w:rPr>
        <w:t>Hardware Connections and Data Flow:</w:t>
      </w:r>
      <w:bookmarkEnd w:id="2"/>
    </w:p>
    <w:p w14:paraId="6B173D7E" w14:textId="77777777" w:rsidR="009008F1" w:rsidRDefault="009008F1" w:rsidP="009008F1">
      <w:pPr>
        <w:numPr>
          <w:ilvl w:val="0"/>
          <w:numId w:val="1"/>
        </w:numPr>
        <w:spacing w:before="100" w:beforeAutospacing="1" w:after="100" w:afterAutospacing="1" w:line="240" w:lineRule="auto"/>
        <w:rPr>
          <w:rFonts w:eastAsia="Times New Roman"/>
          <w:lang w:eastAsia="en-AU"/>
        </w:rPr>
      </w:pPr>
      <w:r w:rsidRPr="009831BC">
        <w:rPr>
          <w:rFonts w:eastAsia="Times New Roman"/>
          <w:lang w:eastAsia="en-AU"/>
        </w:rPr>
        <w:t>Component interconnections:</w:t>
      </w:r>
    </w:p>
    <w:p w14:paraId="759EFAA3"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Flowmeters – Simulated by generating square wave pulses connected to GPIO pins D3 and D4</w:t>
      </w:r>
    </w:p>
    <w:p w14:paraId="6F0246C2"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 xml:space="preserve">Float switches </w:t>
      </w:r>
    </w:p>
    <w:p w14:paraId="456170F2" w14:textId="77777777" w:rsidR="009008F1" w:rsidRDefault="009008F1" w:rsidP="009008F1">
      <w:pPr>
        <w:numPr>
          <w:ilvl w:val="2"/>
          <w:numId w:val="1"/>
        </w:numPr>
        <w:spacing w:before="100" w:beforeAutospacing="1" w:after="100" w:afterAutospacing="1" w:line="240" w:lineRule="auto"/>
        <w:rPr>
          <w:rFonts w:eastAsia="Times New Roman"/>
          <w:lang w:eastAsia="en-AU"/>
        </w:rPr>
      </w:pPr>
      <w:r>
        <w:rPr>
          <w:rFonts w:eastAsia="Times New Roman"/>
          <w:lang w:eastAsia="en-AU"/>
        </w:rPr>
        <w:t>D6 – Horizontal Float Switch for Reservoir warning level</w:t>
      </w:r>
    </w:p>
    <w:p w14:paraId="4636C01E" w14:textId="77777777" w:rsidR="009008F1" w:rsidRDefault="009008F1" w:rsidP="009008F1">
      <w:pPr>
        <w:numPr>
          <w:ilvl w:val="2"/>
          <w:numId w:val="1"/>
        </w:numPr>
        <w:spacing w:before="100" w:beforeAutospacing="1" w:after="100" w:afterAutospacing="1" w:line="240" w:lineRule="auto"/>
        <w:rPr>
          <w:rFonts w:eastAsia="Times New Roman"/>
          <w:lang w:eastAsia="en-AU"/>
        </w:rPr>
      </w:pPr>
      <w:r>
        <w:rPr>
          <w:rFonts w:eastAsia="Times New Roman"/>
          <w:lang w:eastAsia="en-AU"/>
        </w:rPr>
        <w:t>D7 – Horizontal Float Switch for Reservoir critical level</w:t>
      </w:r>
    </w:p>
    <w:p w14:paraId="3D750E53" w14:textId="77777777" w:rsidR="009008F1" w:rsidRDefault="009008F1" w:rsidP="009008F1">
      <w:pPr>
        <w:numPr>
          <w:ilvl w:val="2"/>
          <w:numId w:val="1"/>
        </w:numPr>
        <w:spacing w:before="100" w:beforeAutospacing="1" w:after="100" w:afterAutospacing="1" w:line="240" w:lineRule="auto"/>
        <w:rPr>
          <w:rFonts w:eastAsia="Times New Roman"/>
          <w:lang w:eastAsia="en-AU"/>
        </w:rPr>
      </w:pPr>
      <w:r>
        <w:rPr>
          <w:rFonts w:eastAsia="Times New Roman"/>
          <w:lang w:eastAsia="en-AU"/>
        </w:rPr>
        <w:t>D8 – Vertical Float Switch for Pipe overflow warning</w:t>
      </w:r>
    </w:p>
    <w:p w14:paraId="4EB34E4F"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Pump Control Switch: D5 for manual override</w:t>
      </w:r>
    </w:p>
    <w:p w14:paraId="4FD00377"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LEDs: D9 (Pump), D12 (Reservoir warning), D13 (Reservoir critical), D14 (Pipe overflow)</w:t>
      </w:r>
    </w:p>
    <w:p w14:paraId="7A21D31B"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Potentiometers: Analog inputs A1 and A2 to simulate variable flow rates.</w:t>
      </w:r>
    </w:p>
    <w:p w14:paraId="7EAC9BB4" w14:textId="77777777" w:rsidR="009008F1" w:rsidRDefault="009008F1" w:rsidP="009008F1">
      <w:pPr>
        <w:numPr>
          <w:ilvl w:val="0"/>
          <w:numId w:val="1"/>
        </w:numPr>
        <w:spacing w:before="100" w:beforeAutospacing="1" w:after="100" w:afterAutospacing="1" w:line="240" w:lineRule="auto"/>
        <w:rPr>
          <w:rFonts w:eastAsia="Times New Roman"/>
          <w:lang w:eastAsia="en-AU"/>
        </w:rPr>
      </w:pPr>
      <w:r>
        <w:rPr>
          <w:rFonts w:eastAsia="Times New Roman"/>
          <w:lang w:eastAsia="en-AU"/>
        </w:rPr>
        <w:t xml:space="preserve">Data Flow: </w:t>
      </w:r>
    </w:p>
    <w:p w14:paraId="3EDE53FC"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Interrupts capture pulses from flowmeters to measure water volume</w:t>
      </w:r>
    </w:p>
    <w:p w14:paraId="7248AD4E"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Sensor readings update internal states</w:t>
      </w:r>
    </w:p>
    <w:p w14:paraId="1512ABD4" w14:textId="5206D5D2" w:rsidR="009008F1" w:rsidRP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Data is published via MQTT to Adafruit IO every 30 seconds or when state changes. (We chose 30 seconds update as the Hydroponic system will be able to manage that level of delay, if any urgent action needs to be taken, the interrupts will handle them.)</w:t>
      </w:r>
    </w:p>
    <w:p w14:paraId="74D4AAD2" w14:textId="77777777" w:rsidR="009008F1" w:rsidRDefault="009008F1" w:rsidP="009008F1">
      <w:pPr>
        <w:numPr>
          <w:ilvl w:val="0"/>
          <w:numId w:val="1"/>
        </w:numPr>
        <w:spacing w:before="100" w:beforeAutospacing="1" w:after="100" w:afterAutospacing="1" w:line="240" w:lineRule="auto"/>
        <w:rPr>
          <w:rFonts w:eastAsia="Times New Roman"/>
          <w:lang w:eastAsia="en-AU"/>
        </w:rPr>
      </w:pPr>
      <w:r w:rsidRPr="009831BC">
        <w:rPr>
          <w:rFonts w:eastAsia="Times New Roman"/>
          <w:lang w:eastAsia="en-AU"/>
        </w:rPr>
        <w:t>Signal conditioning/preprocessing:</w:t>
      </w:r>
    </w:p>
    <w:p w14:paraId="1DAA2EA8"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Debouncing logic is implemented in software to prevent false triggers from the float switches (push buttons for simulation).</w:t>
      </w:r>
    </w:p>
    <w:p w14:paraId="24CC99F5"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Edge detection via interrupts ensures responsive and efficient signal handling.</w:t>
      </w:r>
    </w:p>
    <w:p w14:paraId="583B04F3" w14:textId="77777777" w:rsidR="009008F1"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Flowmeter pulses are counted and converted to flow rate using a calibrated litres per pulse value (7.5L / pulse assumed).</w:t>
      </w:r>
    </w:p>
    <w:p w14:paraId="6B39B9EA" w14:textId="77777777" w:rsidR="009008F1" w:rsidRPr="009831BC" w:rsidRDefault="009008F1" w:rsidP="009008F1">
      <w:pPr>
        <w:numPr>
          <w:ilvl w:val="1"/>
          <w:numId w:val="1"/>
        </w:numPr>
        <w:spacing w:before="100" w:beforeAutospacing="1" w:after="100" w:afterAutospacing="1" w:line="240" w:lineRule="auto"/>
        <w:rPr>
          <w:rFonts w:eastAsia="Times New Roman"/>
          <w:lang w:eastAsia="en-AU"/>
        </w:rPr>
      </w:pPr>
      <w:r>
        <w:rPr>
          <w:rFonts w:eastAsia="Times New Roman"/>
          <w:lang w:eastAsia="en-AU"/>
        </w:rPr>
        <w:t>Critical sensor states automatically disable the pump to prevent from system damage.</w:t>
      </w:r>
    </w:p>
    <w:p w14:paraId="476F5927" w14:textId="77777777" w:rsidR="009008F1" w:rsidRDefault="009008F1">
      <w:pPr>
        <w:rPr>
          <w:rFonts w:asciiTheme="majorHAnsi" w:eastAsia="Times New Roman" w:hAnsiTheme="majorHAnsi" w:cstheme="majorBidi"/>
          <w:color w:val="0F4761" w:themeColor="accent1" w:themeShade="BF"/>
          <w:sz w:val="40"/>
          <w:szCs w:val="40"/>
          <w:lang w:eastAsia="en-AU"/>
        </w:rPr>
      </w:pPr>
      <w:r>
        <w:rPr>
          <w:rFonts w:eastAsia="Times New Roman"/>
          <w:lang w:eastAsia="en-AU"/>
        </w:rPr>
        <w:br w:type="page"/>
      </w:r>
    </w:p>
    <w:p w14:paraId="209E2578" w14:textId="0A1AF681" w:rsidR="009008F1" w:rsidRPr="009831BC" w:rsidRDefault="009008F1" w:rsidP="009008F1">
      <w:pPr>
        <w:pStyle w:val="Heading1"/>
        <w:rPr>
          <w:rFonts w:eastAsia="Times New Roman"/>
          <w:lang w:eastAsia="en-AU"/>
        </w:rPr>
      </w:pPr>
      <w:bookmarkStart w:id="3" w:name="_Toc202273036"/>
      <w:r w:rsidRPr="009831BC">
        <w:rPr>
          <w:rFonts w:eastAsia="Times New Roman"/>
          <w:lang w:eastAsia="en-AU"/>
        </w:rPr>
        <w:lastRenderedPageBreak/>
        <w:t>Sensor Selection and Integration:</w:t>
      </w:r>
      <w:bookmarkEnd w:id="3"/>
    </w:p>
    <w:p w14:paraId="6E102FF4" w14:textId="77777777" w:rsidR="009008F1" w:rsidRDefault="009008F1" w:rsidP="009008F1">
      <w:pPr>
        <w:numPr>
          <w:ilvl w:val="0"/>
          <w:numId w:val="2"/>
        </w:numPr>
        <w:spacing w:before="100" w:beforeAutospacing="1" w:after="100" w:afterAutospacing="1" w:line="240" w:lineRule="auto"/>
        <w:rPr>
          <w:rFonts w:eastAsia="Times New Roman"/>
          <w:lang w:eastAsia="en-AU"/>
        </w:rPr>
      </w:pPr>
      <w:r w:rsidRPr="009831BC">
        <w:rPr>
          <w:rFonts w:eastAsia="Times New Roman"/>
          <w:lang w:eastAsia="en-AU"/>
        </w:rPr>
        <w:t>Selected sensors:</w:t>
      </w:r>
    </w:p>
    <w:p w14:paraId="7E0C88CA" w14:textId="77777777" w:rsidR="009008F1"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Flowmeters simulators to measure the inflow and outflow rate of water via pulse frequency.</w:t>
      </w:r>
    </w:p>
    <w:p w14:paraId="41E8B5FA" w14:textId="77777777" w:rsidR="009008F1" w:rsidRPr="009831BC"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Float switches (push buttons) simulate digital HIGH / LOW levels to indicate warning, critical and overflow states.</w:t>
      </w:r>
    </w:p>
    <w:p w14:paraId="179A16C2" w14:textId="77777777" w:rsidR="009008F1" w:rsidRDefault="009008F1" w:rsidP="009008F1">
      <w:pPr>
        <w:numPr>
          <w:ilvl w:val="0"/>
          <w:numId w:val="2"/>
        </w:numPr>
        <w:spacing w:before="100" w:beforeAutospacing="1" w:after="100" w:afterAutospacing="1" w:line="240" w:lineRule="auto"/>
        <w:rPr>
          <w:rFonts w:eastAsia="Times New Roman"/>
          <w:lang w:eastAsia="en-AU"/>
        </w:rPr>
      </w:pPr>
      <w:r w:rsidRPr="009831BC">
        <w:rPr>
          <w:rFonts w:eastAsia="Times New Roman"/>
          <w:lang w:eastAsia="en-AU"/>
        </w:rPr>
        <w:t>Integration approach:</w:t>
      </w:r>
    </w:p>
    <w:p w14:paraId="0D67C947" w14:textId="77777777" w:rsidR="009008F1"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All sensors are simulated via GPIO and processed using hardware interrupts.</w:t>
      </w:r>
    </w:p>
    <w:p w14:paraId="61A15021" w14:textId="77777777" w:rsidR="009008F1"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Each float switch has a dedicated ISR to toggle states and trigger MQTT updates.</w:t>
      </w:r>
    </w:p>
    <w:p w14:paraId="048BE9B1" w14:textId="77777777" w:rsidR="009008F1" w:rsidRPr="009831BC"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Pump control logic checks critical / overflow states and disables the pump to prevent flooding or system failure.</w:t>
      </w:r>
    </w:p>
    <w:p w14:paraId="0690EDC4" w14:textId="77777777" w:rsidR="009008F1" w:rsidRDefault="009008F1" w:rsidP="009008F1">
      <w:pPr>
        <w:numPr>
          <w:ilvl w:val="0"/>
          <w:numId w:val="2"/>
        </w:numPr>
        <w:spacing w:before="100" w:beforeAutospacing="1" w:after="100" w:afterAutospacing="1" w:line="240" w:lineRule="auto"/>
        <w:rPr>
          <w:rFonts w:eastAsia="Times New Roman"/>
          <w:lang w:eastAsia="en-AU"/>
        </w:rPr>
      </w:pPr>
      <w:r w:rsidRPr="009831BC">
        <w:rPr>
          <w:rFonts w:eastAsia="Times New Roman"/>
          <w:lang w:eastAsia="en-AU"/>
        </w:rPr>
        <w:t>Justification:</w:t>
      </w:r>
    </w:p>
    <w:p w14:paraId="00FE301B" w14:textId="77777777" w:rsidR="009008F1"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Simple digital sensors reduce complexity and cost.</w:t>
      </w:r>
    </w:p>
    <w:p w14:paraId="32881C41" w14:textId="77777777" w:rsidR="009008F1" w:rsidRPr="009831BC" w:rsidRDefault="009008F1" w:rsidP="009008F1">
      <w:pPr>
        <w:numPr>
          <w:ilvl w:val="1"/>
          <w:numId w:val="2"/>
        </w:numPr>
        <w:spacing w:before="100" w:beforeAutospacing="1" w:after="100" w:afterAutospacing="1" w:line="240" w:lineRule="auto"/>
        <w:rPr>
          <w:rFonts w:eastAsia="Times New Roman"/>
          <w:lang w:eastAsia="en-AU"/>
        </w:rPr>
      </w:pPr>
      <w:r>
        <w:rPr>
          <w:rFonts w:eastAsia="Times New Roman"/>
          <w:lang w:eastAsia="en-AU"/>
        </w:rPr>
        <w:t>Interrupt based design avoids continuous polling and is highly responsive.</w:t>
      </w:r>
    </w:p>
    <w:p w14:paraId="2AB0B60B" w14:textId="77777777" w:rsidR="009008F1" w:rsidRPr="009831BC" w:rsidRDefault="009008F1" w:rsidP="009008F1">
      <w:pPr>
        <w:pStyle w:val="Heading1"/>
        <w:rPr>
          <w:rFonts w:eastAsia="Times New Roman"/>
          <w:lang w:eastAsia="en-AU"/>
        </w:rPr>
      </w:pPr>
      <w:bookmarkStart w:id="4" w:name="_Toc202273037"/>
      <w:r w:rsidRPr="009831BC">
        <w:rPr>
          <w:rFonts w:eastAsia="Times New Roman"/>
          <w:lang w:eastAsia="en-AU"/>
        </w:rPr>
        <w:t>Communication Protocol Details:</w:t>
      </w:r>
      <w:bookmarkEnd w:id="4"/>
    </w:p>
    <w:p w14:paraId="58448D76" w14:textId="77777777" w:rsidR="009008F1" w:rsidRDefault="009008F1" w:rsidP="009008F1">
      <w:pPr>
        <w:numPr>
          <w:ilvl w:val="0"/>
          <w:numId w:val="3"/>
        </w:numPr>
        <w:spacing w:before="100" w:beforeAutospacing="1" w:after="100" w:afterAutospacing="1" w:line="240" w:lineRule="auto"/>
        <w:rPr>
          <w:rFonts w:eastAsia="Times New Roman"/>
          <w:lang w:eastAsia="en-AU"/>
        </w:rPr>
      </w:pPr>
      <w:r w:rsidRPr="009831BC">
        <w:rPr>
          <w:rFonts w:eastAsia="Times New Roman"/>
          <w:lang w:eastAsia="en-AU"/>
        </w:rPr>
        <w:t>Protocol selection:</w:t>
      </w:r>
    </w:p>
    <w:p w14:paraId="58F3D8AC" w14:textId="77777777" w:rsidR="009008F1" w:rsidRDefault="009008F1" w:rsidP="009008F1">
      <w:pPr>
        <w:numPr>
          <w:ilvl w:val="1"/>
          <w:numId w:val="3"/>
        </w:numPr>
        <w:spacing w:before="100" w:beforeAutospacing="1" w:after="100" w:afterAutospacing="1" w:line="240" w:lineRule="auto"/>
        <w:rPr>
          <w:rFonts w:eastAsia="Times New Roman"/>
          <w:lang w:eastAsia="en-AU"/>
        </w:rPr>
      </w:pPr>
      <w:r>
        <w:rPr>
          <w:rFonts w:eastAsia="Times New Roman"/>
          <w:lang w:eastAsia="en-AU"/>
        </w:rPr>
        <w:t>Sensor to Microcontroller: GPIO (digital input/output pins)</w:t>
      </w:r>
    </w:p>
    <w:p w14:paraId="1DCC16C1" w14:textId="77777777" w:rsidR="009008F1" w:rsidRPr="009831BC" w:rsidRDefault="009008F1" w:rsidP="009008F1">
      <w:pPr>
        <w:numPr>
          <w:ilvl w:val="1"/>
          <w:numId w:val="3"/>
        </w:numPr>
        <w:spacing w:before="100" w:beforeAutospacing="1" w:after="100" w:afterAutospacing="1" w:line="240" w:lineRule="auto"/>
        <w:rPr>
          <w:rFonts w:eastAsia="Times New Roman"/>
          <w:lang w:eastAsia="en-AU"/>
        </w:rPr>
      </w:pPr>
      <w:r>
        <w:rPr>
          <w:rFonts w:eastAsia="Times New Roman"/>
          <w:lang w:eastAsia="en-AU"/>
        </w:rPr>
        <w:t>Microcontroller to Cloud: MQTT (Adafruit IO broker service)</w:t>
      </w:r>
    </w:p>
    <w:p w14:paraId="39919C8A" w14:textId="77777777" w:rsidR="009008F1" w:rsidRDefault="009008F1" w:rsidP="009008F1">
      <w:pPr>
        <w:numPr>
          <w:ilvl w:val="0"/>
          <w:numId w:val="3"/>
        </w:numPr>
        <w:spacing w:before="100" w:beforeAutospacing="1" w:after="100" w:afterAutospacing="1" w:line="240" w:lineRule="auto"/>
        <w:rPr>
          <w:rFonts w:eastAsia="Times New Roman"/>
          <w:lang w:eastAsia="en-AU"/>
        </w:rPr>
      </w:pPr>
      <w:r w:rsidRPr="009831BC">
        <w:rPr>
          <w:rFonts w:eastAsia="Times New Roman"/>
          <w:lang w:eastAsia="en-AU"/>
        </w:rPr>
        <w:t>Implementation approach:</w:t>
      </w:r>
    </w:p>
    <w:p w14:paraId="222F3D57" w14:textId="77777777" w:rsidR="009008F1" w:rsidRDefault="009008F1" w:rsidP="009008F1">
      <w:pPr>
        <w:numPr>
          <w:ilvl w:val="1"/>
          <w:numId w:val="3"/>
        </w:numPr>
        <w:spacing w:before="100" w:beforeAutospacing="1" w:after="100" w:afterAutospacing="1" w:line="240" w:lineRule="auto"/>
        <w:rPr>
          <w:rFonts w:eastAsia="Times New Roman"/>
          <w:lang w:eastAsia="en-AU"/>
        </w:rPr>
      </w:pPr>
      <w:r>
        <w:rPr>
          <w:rFonts w:eastAsia="Times New Roman"/>
          <w:lang w:eastAsia="en-AU"/>
        </w:rPr>
        <w:t>The ESP32 connects to Wi-Fi and publishes sensor data using MQTT every 30 seconds or on state change.</w:t>
      </w:r>
    </w:p>
    <w:p w14:paraId="0950F8F8" w14:textId="77777777" w:rsidR="009008F1" w:rsidRPr="009831BC" w:rsidRDefault="009008F1" w:rsidP="009008F1">
      <w:pPr>
        <w:numPr>
          <w:ilvl w:val="1"/>
          <w:numId w:val="3"/>
        </w:numPr>
        <w:spacing w:before="100" w:beforeAutospacing="1" w:after="100" w:afterAutospacing="1" w:line="240" w:lineRule="auto"/>
        <w:rPr>
          <w:rFonts w:eastAsia="Times New Roman"/>
          <w:lang w:eastAsia="en-AU"/>
        </w:rPr>
      </w:pPr>
      <w:r>
        <w:rPr>
          <w:rFonts w:eastAsia="Times New Roman"/>
          <w:lang w:eastAsia="en-AU"/>
        </w:rPr>
        <w:t>Subscriptions allow remote pump override from dashboard.</w:t>
      </w:r>
    </w:p>
    <w:p w14:paraId="026BE4B7" w14:textId="77777777" w:rsidR="009008F1" w:rsidRPr="009831BC" w:rsidRDefault="009008F1" w:rsidP="009008F1">
      <w:pPr>
        <w:pStyle w:val="Heading1"/>
        <w:rPr>
          <w:rFonts w:eastAsia="Times New Roman"/>
          <w:lang w:eastAsia="en-AU"/>
        </w:rPr>
      </w:pPr>
      <w:bookmarkStart w:id="5" w:name="_Toc202273038"/>
      <w:r w:rsidRPr="009831BC">
        <w:rPr>
          <w:rFonts w:eastAsia="Times New Roman"/>
          <w:lang w:eastAsia="en-AU"/>
        </w:rPr>
        <w:t>Data Processing Method:</w:t>
      </w:r>
      <w:bookmarkEnd w:id="5"/>
    </w:p>
    <w:p w14:paraId="0031F0D0" w14:textId="77777777" w:rsidR="009008F1" w:rsidRDefault="009008F1" w:rsidP="009008F1">
      <w:pPr>
        <w:numPr>
          <w:ilvl w:val="0"/>
          <w:numId w:val="4"/>
        </w:numPr>
        <w:spacing w:before="100" w:beforeAutospacing="1" w:after="100" w:afterAutospacing="1" w:line="240" w:lineRule="auto"/>
        <w:rPr>
          <w:rFonts w:eastAsia="Times New Roman"/>
          <w:lang w:eastAsia="en-AU"/>
        </w:rPr>
      </w:pPr>
      <w:r w:rsidRPr="009831BC">
        <w:rPr>
          <w:rFonts w:eastAsia="Times New Roman"/>
          <w:lang w:eastAsia="en-AU"/>
        </w:rPr>
        <w:t>Cloud platform</w:t>
      </w:r>
      <w:r>
        <w:rPr>
          <w:rFonts w:eastAsia="Times New Roman"/>
          <w:lang w:eastAsia="en-AU"/>
        </w:rPr>
        <w:t xml:space="preserve">: </w:t>
      </w:r>
      <w:hyperlink r:id="rId8" w:history="1">
        <w:r w:rsidRPr="007C2C2E">
          <w:rPr>
            <w:rStyle w:val="Hyperlink"/>
            <w:rFonts w:eastAsia="Times New Roman"/>
            <w:lang w:eastAsia="en-AU"/>
          </w:rPr>
          <w:t>Adafruit IO Dashboard</w:t>
        </w:r>
      </w:hyperlink>
      <w:r>
        <w:rPr>
          <w:rFonts w:eastAsia="Times New Roman"/>
          <w:lang w:eastAsia="en-AU"/>
        </w:rPr>
        <w:t xml:space="preserve"> </w:t>
      </w:r>
    </w:p>
    <w:p w14:paraId="16F0151D" w14:textId="77777777" w:rsidR="009008F1" w:rsidRDefault="009008F1" w:rsidP="009008F1">
      <w:pPr>
        <w:numPr>
          <w:ilvl w:val="1"/>
          <w:numId w:val="4"/>
        </w:numPr>
        <w:spacing w:before="100" w:beforeAutospacing="1" w:after="100" w:afterAutospacing="1" w:line="240" w:lineRule="auto"/>
        <w:rPr>
          <w:rFonts w:eastAsia="Times New Roman"/>
          <w:lang w:eastAsia="en-AU"/>
        </w:rPr>
      </w:pPr>
      <w:r>
        <w:rPr>
          <w:rFonts w:eastAsia="Times New Roman"/>
          <w:lang w:eastAsia="en-AU"/>
        </w:rPr>
        <w:t xml:space="preserve">Transmission method: </w:t>
      </w:r>
    </w:p>
    <w:p w14:paraId="1366B0D4"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Sensor data and pump status are published to the Adafruit IO feeds.</w:t>
      </w:r>
    </w:p>
    <w:p w14:paraId="659A808B"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Dashboard widgets display:</w:t>
      </w:r>
    </w:p>
    <w:p w14:paraId="734231EE"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Pump inflow and return flow rates (numeric L/min)</w:t>
      </w:r>
    </w:p>
    <w:p w14:paraId="4D8264B5"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Sensor alerts (toggle indicators)</w:t>
      </w:r>
    </w:p>
    <w:p w14:paraId="1E5E474D"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Pump control switch (bi-directional control)</w:t>
      </w:r>
    </w:p>
    <w:p w14:paraId="21E21CC2" w14:textId="77777777" w:rsidR="009008F1" w:rsidRDefault="009008F1" w:rsidP="009008F1">
      <w:pPr>
        <w:numPr>
          <w:ilvl w:val="1"/>
          <w:numId w:val="4"/>
        </w:numPr>
        <w:spacing w:before="100" w:beforeAutospacing="1" w:after="100" w:afterAutospacing="1" w:line="240" w:lineRule="auto"/>
        <w:rPr>
          <w:rFonts w:eastAsia="Times New Roman"/>
          <w:lang w:eastAsia="en-AU"/>
        </w:rPr>
      </w:pPr>
      <w:r>
        <w:rPr>
          <w:rFonts w:eastAsia="Times New Roman"/>
          <w:lang w:eastAsia="en-AU"/>
        </w:rPr>
        <w:t>Visualisation:</w:t>
      </w:r>
    </w:p>
    <w:p w14:paraId="7A75F266"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Real-time flow rates</w:t>
      </w:r>
    </w:p>
    <w:p w14:paraId="19E12E8A" w14:textId="77777777" w:rsidR="009008F1"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Digital indicators for overflow and warnings</w:t>
      </w:r>
    </w:p>
    <w:p w14:paraId="6EC324CB" w14:textId="77777777" w:rsidR="009008F1" w:rsidRPr="009831BC" w:rsidRDefault="009008F1" w:rsidP="009008F1">
      <w:pPr>
        <w:numPr>
          <w:ilvl w:val="2"/>
          <w:numId w:val="4"/>
        </w:numPr>
        <w:spacing w:before="100" w:beforeAutospacing="1" w:after="100" w:afterAutospacing="1" w:line="240" w:lineRule="auto"/>
        <w:rPr>
          <w:rFonts w:eastAsia="Times New Roman"/>
          <w:lang w:eastAsia="en-AU"/>
        </w:rPr>
      </w:pPr>
      <w:r>
        <w:rPr>
          <w:rFonts w:eastAsia="Times New Roman"/>
          <w:lang w:eastAsia="en-AU"/>
        </w:rPr>
        <w:t>Feed values updated with each trigger or scheduled refresh</w:t>
      </w:r>
    </w:p>
    <w:p w14:paraId="4F677695" w14:textId="77777777" w:rsidR="009008F1" w:rsidRDefault="009008F1" w:rsidP="009008F1">
      <w:pPr>
        <w:numPr>
          <w:ilvl w:val="0"/>
          <w:numId w:val="4"/>
        </w:numPr>
        <w:spacing w:before="100" w:beforeAutospacing="1" w:after="100" w:afterAutospacing="1" w:line="240" w:lineRule="auto"/>
        <w:rPr>
          <w:rFonts w:eastAsia="Times New Roman"/>
          <w:lang w:eastAsia="en-AU"/>
        </w:rPr>
      </w:pPr>
      <w:r w:rsidRPr="009831BC">
        <w:rPr>
          <w:rFonts w:eastAsia="Times New Roman"/>
          <w:lang w:eastAsia="en-AU"/>
        </w:rPr>
        <w:t>Local processing</w:t>
      </w:r>
      <w:r>
        <w:rPr>
          <w:rFonts w:eastAsia="Times New Roman"/>
          <w:lang w:eastAsia="en-AU"/>
        </w:rPr>
        <w:t>:</w:t>
      </w:r>
      <w:r w:rsidRPr="009831BC">
        <w:rPr>
          <w:rFonts w:eastAsia="Times New Roman"/>
          <w:lang w:eastAsia="en-AU"/>
        </w:rPr>
        <w:t xml:space="preserve"> </w:t>
      </w:r>
      <w:r>
        <w:rPr>
          <w:rFonts w:eastAsia="Times New Roman"/>
          <w:lang w:eastAsia="en-AU"/>
        </w:rPr>
        <w:t>ESP32</w:t>
      </w:r>
    </w:p>
    <w:p w14:paraId="4F3D0F44" w14:textId="77777777" w:rsidR="009008F1" w:rsidRDefault="009008F1" w:rsidP="009008F1">
      <w:pPr>
        <w:numPr>
          <w:ilvl w:val="1"/>
          <w:numId w:val="4"/>
        </w:numPr>
        <w:spacing w:before="100" w:beforeAutospacing="1" w:after="100" w:afterAutospacing="1" w:line="240" w:lineRule="auto"/>
        <w:rPr>
          <w:rFonts w:eastAsia="Times New Roman"/>
          <w:lang w:eastAsia="en-AU"/>
        </w:rPr>
      </w:pPr>
      <w:r>
        <w:rPr>
          <w:rFonts w:eastAsia="Times New Roman"/>
          <w:lang w:eastAsia="en-AU"/>
        </w:rPr>
        <w:t>GPIO pins to get inputs from flowmeters, float switch sensors and pump override switch</w:t>
      </w:r>
    </w:p>
    <w:p w14:paraId="747F7513" w14:textId="77777777" w:rsidR="009008F1" w:rsidRDefault="009008F1" w:rsidP="009008F1">
      <w:pPr>
        <w:numPr>
          <w:ilvl w:val="1"/>
          <w:numId w:val="4"/>
        </w:numPr>
        <w:spacing w:before="100" w:beforeAutospacing="1" w:after="100" w:afterAutospacing="1" w:line="240" w:lineRule="auto"/>
        <w:rPr>
          <w:rFonts w:eastAsia="Times New Roman"/>
          <w:lang w:eastAsia="en-AU"/>
        </w:rPr>
      </w:pPr>
      <w:r>
        <w:rPr>
          <w:rFonts w:eastAsia="Times New Roman"/>
          <w:lang w:eastAsia="en-AU"/>
        </w:rPr>
        <w:t>LED lights to indicate states for flowmeters, float switches and pump override</w:t>
      </w:r>
    </w:p>
    <w:p w14:paraId="58BB3DC8" w14:textId="77777777" w:rsidR="009008F1" w:rsidRPr="009831BC" w:rsidRDefault="009008F1" w:rsidP="009008F1">
      <w:pPr>
        <w:numPr>
          <w:ilvl w:val="1"/>
          <w:numId w:val="4"/>
        </w:numPr>
        <w:spacing w:before="100" w:beforeAutospacing="1" w:after="100" w:afterAutospacing="1" w:line="240" w:lineRule="auto"/>
        <w:rPr>
          <w:rFonts w:eastAsia="Times New Roman"/>
          <w:lang w:eastAsia="en-AU"/>
        </w:rPr>
      </w:pPr>
      <w:r>
        <w:rPr>
          <w:rFonts w:eastAsia="Times New Roman"/>
          <w:lang w:eastAsia="en-AU"/>
        </w:rPr>
        <w:t>No local storage, all data is published to Adafruit IO via feeds.</w:t>
      </w:r>
    </w:p>
    <w:p w14:paraId="223E0071" w14:textId="77777777" w:rsidR="009008F1" w:rsidRPr="009831BC" w:rsidRDefault="009008F1" w:rsidP="009008F1">
      <w:pPr>
        <w:pStyle w:val="Heading1"/>
        <w:rPr>
          <w:rFonts w:eastAsia="Times New Roman"/>
          <w:lang w:eastAsia="en-AU"/>
        </w:rPr>
      </w:pPr>
      <w:bookmarkStart w:id="6" w:name="_Toc202273039"/>
      <w:r w:rsidRPr="009831BC">
        <w:rPr>
          <w:rFonts w:eastAsia="Times New Roman"/>
          <w:lang w:eastAsia="en-AU"/>
        </w:rPr>
        <w:lastRenderedPageBreak/>
        <w:t>Power Management Considerations:</w:t>
      </w:r>
      <w:bookmarkEnd w:id="6"/>
    </w:p>
    <w:p w14:paraId="3FA3C046" w14:textId="77777777" w:rsidR="009008F1" w:rsidRDefault="009008F1" w:rsidP="009008F1">
      <w:pPr>
        <w:numPr>
          <w:ilvl w:val="0"/>
          <w:numId w:val="5"/>
        </w:numPr>
        <w:spacing w:before="100" w:beforeAutospacing="1" w:after="100" w:afterAutospacing="1" w:line="240" w:lineRule="auto"/>
        <w:rPr>
          <w:rFonts w:eastAsia="Times New Roman"/>
          <w:lang w:eastAsia="en-AU"/>
        </w:rPr>
      </w:pPr>
      <w:r w:rsidRPr="009831BC">
        <w:rPr>
          <w:rFonts w:eastAsia="Times New Roman"/>
          <w:lang w:eastAsia="en-AU"/>
        </w:rPr>
        <w:t>Power requirements:</w:t>
      </w:r>
    </w:p>
    <w:p w14:paraId="08141360" w14:textId="77777777" w:rsidR="009008F1" w:rsidRDefault="009008F1" w:rsidP="009008F1">
      <w:pPr>
        <w:numPr>
          <w:ilvl w:val="1"/>
          <w:numId w:val="5"/>
        </w:numPr>
        <w:spacing w:before="100" w:beforeAutospacing="1" w:after="100" w:afterAutospacing="1" w:line="240" w:lineRule="auto"/>
        <w:rPr>
          <w:rFonts w:eastAsia="Times New Roman"/>
          <w:lang w:eastAsia="en-AU"/>
        </w:rPr>
      </w:pPr>
      <w:r>
        <w:rPr>
          <w:rFonts w:eastAsia="Times New Roman"/>
          <w:lang w:eastAsia="en-AU"/>
        </w:rPr>
        <w:t xml:space="preserve">Simulated in </w:t>
      </w:r>
      <w:proofErr w:type="spellStart"/>
      <w:r>
        <w:rPr>
          <w:rFonts w:eastAsia="Times New Roman"/>
          <w:lang w:eastAsia="en-AU"/>
        </w:rPr>
        <w:t>Wokwi</w:t>
      </w:r>
      <w:proofErr w:type="spellEnd"/>
      <w:r>
        <w:rPr>
          <w:rFonts w:eastAsia="Times New Roman"/>
          <w:lang w:eastAsia="en-AU"/>
        </w:rPr>
        <w:t xml:space="preserve"> using constant USB power supply</w:t>
      </w:r>
    </w:p>
    <w:p w14:paraId="05380A78" w14:textId="77777777" w:rsidR="009008F1" w:rsidRPr="009831BC" w:rsidRDefault="009008F1" w:rsidP="009008F1">
      <w:pPr>
        <w:numPr>
          <w:ilvl w:val="1"/>
          <w:numId w:val="5"/>
        </w:numPr>
        <w:spacing w:before="100" w:beforeAutospacing="1" w:after="100" w:afterAutospacing="1" w:line="240" w:lineRule="auto"/>
        <w:rPr>
          <w:rFonts w:eastAsia="Times New Roman"/>
          <w:lang w:eastAsia="en-AU"/>
        </w:rPr>
      </w:pPr>
      <w:r>
        <w:rPr>
          <w:rFonts w:eastAsia="Times New Roman"/>
          <w:lang w:eastAsia="en-AU"/>
        </w:rPr>
        <w:t>In real deployment, ESP32 and sensors would require 3.3 to 5V input and 250mA current.</w:t>
      </w:r>
    </w:p>
    <w:p w14:paraId="51F640BC" w14:textId="77777777" w:rsidR="009008F1" w:rsidRDefault="009008F1" w:rsidP="009008F1">
      <w:pPr>
        <w:numPr>
          <w:ilvl w:val="0"/>
          <w:numId w:val="5"/>
        </w:numPr>
        <w:spacing w:before="100" w:beforeAutospacing="1" w:after="100" w:afterAutospacing="1" w:line="240" w:lineRule="auto"/>
        <w:rPr>
          <w:rFonts w:eastAsia="Times New Roman"/>
          <w:lang w:eastAsia="en-AU"/>
        </w:rPr>
      </w:pPr>
      <w:r w:rsidRPr="009831BC">
        <w:rPr>
          <w:rFonts w:eastAsia="Times New Roman"/>
          <w:lang w:eastAsia="en-AU"/>
        </w:rPr>
        <w:t>Efficiency measures:</w:t>
      </w:r>
    </w:p>
    <w:p w14:paraId="6F1E4D67" w14:textId="77777777" w:rsidR="009008F1" w:rsidRDefault="009008F1" w:rsidP="009008F1">
      <w:pPr>
        <w:numPr>
          <w:ilvl w:val="1"/>
          <w:numId w:val="5"/>
        </w:numPr>
        <w:spacing w:before="100" w:beforeAutospacing="1" w:after="100" w:afterAutospacing="1" w:line="240" w:lineRule="auto"/>
        <w:rPr>
          <w:rFonts w:eastAsia="Times New Roman"/>
          <w:lang w:eastAsia="en-AU"/>
        </w:rPr>
      </w:pPr>
      <w:r>
        <w:rPr>
          <w:rFonts w:eastAsia="Times New Roman"/>
          <w:lang w:eastAsia="en-AU"/>
        </w:rPr>
        <w:t>Wi-Fi connection and MQTT updates optimised to only send data on state change</w:t>
      </w:r>
    </w:p>
    <w:p w14:paraId="788C51D7" w14:textId="77777777" w:rsidR="009008F1" w:rsidRPr="009831BC" w:rsidRDefault="009008F1" w:rsidP="009008F1">
      <w:pPr>
        <w:numPr>
          <w:ilvl w:val="1"/>
          <w:numId w:val="5"/>
        </w:numPr>
        <w:spacing w:before="100" w:beforeAutospacing="1" w:after="100" w:afterAutospacing="1" w:line="240" w:lineRule="auto"/>
        <w:rPr>
          <w:rFonts w:eastAsia="Times New Roman"/>
          <w:lang w:eastAsia="en-AU"/>
        </w:rPr>
      </w:pPr>
      <w:r>
        <w:rPr>
          <w:rFonts w:eastAsia="Times New Roman"/>
          <w:lang w:eastAsia="en-AU"/>
        </w:rPr>
        <w:t>Future enhancements could include sleep modes for battery powered systems</w:t>
      </w:r>
    </w:p>
    <w:p w14:paraId="3A2C94D3" w14:textId="77777777" w:rsidR="009008F1" w:rsidRPr="009831BC" w:rsidRDefault="009008F1" w:rsidP="009008F1">
      <w:pPr>
        <w:pStyle w:val="Heading1"/>
        <w:rPr>
          <w:rFonts w:eastAsia="Times New Roman"/>
          <w:lang w:eastAsia="en-AU"/>
        </w:rPr>
      </w:pPr>
      <w:bookmarkStart w:id="7" w:name="_Toc202273040"/>
      <w:r w:rsidRPr="009831BC">
        <w:rPr>
          <w:rFonts w:eastAsia="Times New Roman"/>
          <w:lang w:eastAsia="en-AU"/>
        </w:rPr>
        <w:t>Regulatory Compliance:</w:t>
      </w:r>
      <w:bookmarkEnd w:id="7"/>
    </w:p>
    <w:p w14:paraId="5B5635E5" w14:textId="77777777" w:rsidR="009008F1" w:rsidRDefault="009008F1" w:rsidP="009008F1">
      <w:pPr>
        <w:numPr>
          <w:ilvl w:val="0"/>
          <w:numId w:val="6"/>
        </w:numPr>
        <w:spacing w:before="100" w:beforeAutospacing="1" w:after="100" w:afterAutospacing="1" w:line="240" w:lineRule="auto"/>
        <w:rPr>
          <w:rFonts w:eastAsia="Times New Roman"/>
          <w:lang w:eastAsia="en-AU"/>
        </w:rPr>
      </w:pPr>
      <w:r w:rsidRPr="009831BC">
        <w:rPr>
          <w:rFonts w:eastAsia="Times New Roman"/>
          <w:lang w:eastAsia="en-AU"/>
        </w:rPr>
        <w:t>Applicable standards:</w:t>
      </w:r>
    </w:p>
    <w:p w14:paraId="155E8AD4" w14:textId="77777777" w:rsidR="009008F1" w:rsidRDefault="009008F1" w:rsidP="009008F1">
      <w:pPr>
        <w:numPr>
          <w:ilvl w:val="1"/>
          <w:numId w:val="6"/>
        </w:numPr>
        <w:spacing w:before="100" w:beforeAutospacing="1" w:after="100" w:afterAutospacing="1" w:line="240" w:lineRule="auto"/>
        <w:rPr>
          <w:rFonts w:eastAsia="Times New Roman"/>
          <w:lang w:eastAsia="en-AU"/>
        </w:rPr>
      </w:pPr>
      <w:r>
        <w:rPr>
          <w:rFonts w:eastAsia="Times New Roman"/>
          <w:lang w:eastAsia="en-AU"/>
        </w:rPr>
        <w:t>Electrical Safety: Compliance with Australia/New Zealand standards (AS/NZS 3000)</w:t>
      </w:r>
    </w:p>
    <w:p w14:paraId="6700AB6C" w14:textId="77777777" w:rsidR="009008F1" w:rsidRDefault="009008F1" w:rsidP="009008F1">
      <w:pPr>
        <w:numPr>
          <w:ilvl w:val="1"/>
          <w:numId w:val="6"/>
        </w:numPr>
        <w:spacing w:before="100" w:beforeAutospacing="1" w:after="100" w:afterAutospacing="1" w:line="240" w:lineRule="auto"/>
        <w:rPr>
          <w:rFonts w:eastAsia="Times New Roman"/>
          <w:lang w:eastAsia="en-AU"/>
        </w:rPr>
      </w:pPr>
      <w:r>
        <w:rPr>
          <w:rFonts w:eastAsia="Times New Roman"/>
          <w:lang w:eastAsia="en-AU"/>
        </w:rPr>
        <w:t>Data Privacy: Adafruit IO adheres to secure connection protocols and user credentials</w:t>
      </w:r>
    </w:p>
    <w:p w14:paraId="1FBD4838" w14:textId="77777777" w:rsidR="009008F1" w:rsidRPr="009831BC" w:rsidRDefault="009008F1" w:rsidP="009008F1">
      <w:pPr>
        <w:numPr>
          <w:ilvl w:val="1"/>
          <w:numId w:val="6"/>
        </w:numPr>
        <w:spacing w:before="100" w:beforeAutospacing="1" w:after="100" w:afterAutospacing="1" w:line="240" w:lineRule="auto"/>
        <w:rPr>
          <w:rFonts w:eastAsia="Times New Roman"/>
          <w:lang w:eastAsia="en-AU"/>
        </w:rPr>
      </w:pPr>
      <w:r>
        <w:rPr>
          <w:rFonts w:eastAsia="Times New Roman"/>
          <w:lang w:eastAsia="en-AU"/>
        </w:rPr>
        <w:t>EMC: Certified microcontrollers and sensor components to reduce interference</w:t>
      </w:r>
    </w:p>
    <w:p w14:paraId="3B885B18" w14:textId="77777777" w:rsidR="009008F1" w:rsidRDefault="009008F1" w:rsidP="009008F1">
      <w:pPr>
        <w:numPr>
          <w:ilvl w:val="0"/>
          <w:numId w:val="6"/>
        </w:numPr>
        <w:spacing w:before="100" w:beforeAutospacing="1" w:after="100" w:afterAutospacing="1" w:line="240" w:lineRule="auto"/>
        <w:rPr>
          <w:rFonts w:eastAsia="Times New Roman"/>
          <w:lang w:eastAsia="en-AU"/>
        </w:rPr>
      </w:pPr>
      <w:r w:rsidRPr="009831BC">
        <w:rPr>
          <w:rFonts w:eastAsia="Times New Roman"/>
          <w:lang w:eastAsia="en-AU"/>
        </w:rPr>
        <w:t>Compliance measures:</w:t>
      </w:r>
    </w:p>
    <w:p w14:paraId="791B7DE2" w14:textId="77777777" w:rsidR="009008F1" w:rsidRDefault="009008F1" w:rsidP="009008F1">
      <w:pPr>
        <w:numPr>
          <w:ilvl w:val="1"/>
          <w:numId w:val="6"/>
        </w:numPr>
        <w:spacing w:before="100" w:beforeAutospacing="1" w:after="100" w:afterAutospacing="1" w:line="240" w:lineRule="auto"/>
        <w:rPr>
          <w:rFonts w:eastAsia="Times New Roman"/>
          <w:lang w:eastAsia="en-AU"/>
        </w:rPr>
      </w:pPr>
      <w:r>
        <w:rPr>
          <w:rFonts w:eastAsia="Times New Roman"/>
          <w:lang w:eastAsia="en-AU"/>
        </w:rPr>
        <w:t>Use of published secure MQTT protocol</w:t>
      </w:r>
    </w:p>
    <w:p w14:paraId="2EB942F6" w14:textId="77777777" w:rsidR="009008F1" w:rsidRPr="009831BC" w:rsidRDefault="009008F1" w:rsidP="009008F1">
      <w:pPr>
        <w:numPr>
          <w:ilvl w:val="1"/>
          <w:numId w:val="6"/>
        </w:numPr>
        <w:spacing w:before="100" w:beforeAutospacing="1" w:after="100" w:afterAutospacing="1" w:line="240" w:lineRule="auto"/>
        <w:rPr>
          <w:rFonts w:eastAsia="Times New Roman"/>
          <w:lang w:eastAsia="en-AU"/>
        </w:rPr>
      </w:pPr>
      <w:r>
        <w:rPr>
          <w:rFonts w:eastAsia="Times New Roman"/>
          <w:lang w:eastAsia="en-AU"/>
        </w:rPr>
        <w:t>Enclosure design and electrical insulation to prevent short circuits and hazards</w:t>
      </w:r>
    </w:p>
    <w:p w14:paraId="0C330155" w14:textId="48DFBAFB" w:rsidR="009008F1" w:rsidRPr="009831BC" w:rsidRDefault="009008F1" w:rsidP="009008F1">
      <w:pPr>
        <w:pStyle w:val="Heading1"/>
        <w:rPr>
          <w:rFonts w:eastAsia="Times New Roman"/>
          <w:lang w:eastAsia="en-AU"/>
        </w:rPr>
      </w:pPr>
      <w:bookmarkStart w:id="8" w:name="_Toc202273041"/>
      <w:r w:rsidRPr="009831BC">
        <w:rPr>
          <w:rFonts w:eastAsia="Times New Roman"/>
          <w:lang w:eastAsia="en-AU"/>
        </w:rPr>
        <w:t>System Benefits:</w:t>
      </w:r>
      <w:bookmarkEnd w:id="8"/>
    </w:p>
    <w:tbl>
      <w:tblPr>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5953"/>
      </w:tblGrid>
      <w:tr w:rsidR="009008F1" w14:paraId="13B9EF04" w14:textId="77777777" w:rsidTr="002103A5">
        <w:trPr>
          <w:trHeight w:val="348"/>
        </w:trPr>
        <w:tc>
          <w:tcPr>
            <w:tcW w:w="2337" w:type="dxa"/>
          </w:tcPr>
          <w:p w14:paraId="1BC6CE42"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Feature</w:t>
            </w:r>
          </w:p>
        </w:tc>
        <w:tc>
          <w:tcPr>
            <w:tcW w:w="5953" w:type="dxa"/>
          </w:tcPr>
          <w:p w14:paraId="34E36C2E"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Benefit</w:t>
            </w:r>
          </w:p>
        </w:tc>
      </w:tr>
      <w:tr w:rsidR="009008F1" w14:paraId="26DC0921" w14:textId="77777777" w:rsidTr="002103A5">
        <w:trPr>
          <w:trHeight w:val="348"/>
        </w:trPr>
        <w:tc>
          <w:tcPr>
            <w:tcW w:w="2337" w:type="dxa"/>
          </w:tcPr>
          <w:p w14:paraId="5F1318CF"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Flow monitoring</w:t>
            </w:r>
          </w:p>
        </w:tc>
        <w:tc>
          <w:tcPr>
            <w:tcW w:w="5953" w:type="dxa"/>
          </w:tcPr>
          <w:p w14:paraId="7AABAB6A"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Prevents water waste and detects flow anomalies</w:t>
            </w:r>
          </w:p>
        </w:tc>
      </w:tr>
      <w:tr w:rsidR="009008F1" w14:paraId="0DE14C03" w14:textId="77777777" w:rsidTr="002103A5">
        <w:trPr>
          <w:trHeight w:val="348"/>
        </w:trPr>
        <w:tc>
          <w:tcPr>
            <w:tcW w:w="2337" w:type="dxa"/>
          </w:tcPr>
          <w:p w14:paraId="62570822"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Float switches</w:t>
            </w:r>
          </w:p>
        </w:tc>
        <w:tc>
          <w:tcPr>
            <w:tcW w:w="5953" w:type="dxa"/>
          </w:tcPr>
          <w:p w14:paraId="3FDFF5B1"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Warns of low water or overflow before damage occurs</w:t>
            </w:r>
          </w:p>
        </w:tc>
      </w:tr>
      <w:tr w:rsidR="009008F1" w14:paraId="4E13E81F" w14:textId="77777777" w:rsidTr="002103A5">
        <w:trPr>
          <w:trHeight w:val="348"/>
        </w:trPr>
        <w:tc>
          <w:tcPr>
            <w:tcW w:w="2337" w:type="dxa"/>
          </w:tcPr>
          <w:p w14:paraId="172DD839"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Remote dashboard</w:t>
            </w:r>
          </w:p>
        </w:tc>
        <w:tc>
          <w:tcPr>
            <w:tcW w:w="5953" w:type="dxa"/>
          </w:tcPr>
          <w:p w14:paraId="54CCC0F9"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Allows monitoring and pump control from anywhere</w:t>
            </w:r>
          </w:p>
        </w:tc>
      </w:tr>
      <w:tr w:rsidR="009008F1" w14:paraId="389B1934" w14:textId="77777777" w:rsidTr="002103A5">
        <w:trPr>
          <w:trHeight w:val="348"/>
        </w:trPr>
        <w:tc>
          <w:tcPr>
            <w:tcW w:w="2337" w:type="dxa"/>
          </w:tcPr>
          <w:p w14:paraId="6CBCDB07"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Alerting system</w:t>
            </w:r>
          </w:p>
        </w:tc>
        <w:tc>
          <w:tcPr>
            <w:tcW w:w="5953" w:type="dxa"/>
          </w:tcPr>
          <w:p w14:paraId="242B9FB8"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Provides proactive notification for intervention</w:t>
            </w:r>
          </w:p>
        </w:tc>
      </w:tr>
      <w:tr w:rsidR="009008F1" w14:paraId="5244E530" w14:textId="77777777" w:rsidTr="002103A5">
        <w:trPr>
          <w:trHeight w:val="348"/>
        </w:trPr>
        <w:tc>
          <w:tcPr>
            <w:tcW w:w="2337" w:type="dxa"/>
          </w:tcPr>
          <w:p w14:paraId="3122C50C"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Simulation support</w:t>
            </w:r>
          </w:p>
        </w:tc>
        <w:tc>
          <w:tcPr>
            <w:tcW w:w="5953" w:type="dxa"/>
          </w:tcPr>
          <w:p w14:paraId="1DEE1914" w14:textId="77777777" w:rsidR="009008F1" w:rsidRDefault="009008F1" w:rsidP="002103A5">
            <w:pPr>
              <w:spacing w:before="100" w:beforeAutospacing="1" w:after="100" w:afterAutospacing="1" w:line="240" w:lineRule="auto"/>
              <w:rPr>
                <w:rFonts w:eastAsia="Times New Roman"/>
                <w:lang w:eastAsia="en-AU"/>
              </w:rPr>
            </w:pPr>
            <w:r>
              <w:rPr>
                <w:rFonts w:eastAsia="Times New Roman"/>
                <w:lang w:eastAsia="en-AU"/>
              </w:rPr>
              <w:t>Enables safety testing without live water</w:t>
            </w:r>
          </w:p>
        </w:tc>
      </w:tr>
    </w:tbl>
    <w:p w14:paraId="381942DF" w14:textId="77777777" w:rsidR="009008F1" w:rsidRDefault="009008F1" w:rsidP="009008F1">
      <w:pPr>
        <w:numPr>
          <w:ilvl w:val="0"/>
          <w:numId w:val="7"/>
        </w:numPr>
        <w:spacing w:before="100" w:beforeAutospacing="1" w:after="100" w:afterAutospacing="1" w:line="240" w:lineRule="auto"/>
        <w:rPr>
          <w:rFonts w:eastAsia="Times New Roman"/>
          <w:lang w:eastAsia="en-AU"/>
        </w:rPr>
      </w:pPr>
      <w:r w:rsidRPr="009831BC">
        <w:rPr>
          <w:rFonts w:eastAsia="Times New Roman"/>
          <w:lang w:eastAsia="en-AU"/>
        </w:rPr>
        <w:t>Alignment with user stories:</w:t>
      </w:r>
    </w:p>
    <w:p w14:paraId="3C273616" w14:textId="77777777" w:rsidR="009008F1" w:rsidRDefault="009008F1" w:rsidP="009008F1">
      <w:pPr>
        <w:numPr>
          <w:ilvl w:val="1"/>
          <w:numId w:val="7"/>
        </w:numPr>
        <w:spacing w:before="100" w:beforeAutospacing="1" w:after="100" w:afterAutospacing="1" w:line="240" w:lineRule="auto"/>
        <w:rPr>
          <w:rFonts w:eastAsia="Times New Roman"/>
          <w:lang w:eastAsia="en-AU"/>
        </w:rPr>
      </w:pPr>
      <w:r>
        <w:rPr>
          <w:rFonts w:eastAsia="Times New Roman"/>
          <w:lang w:eastAsia="en-AU"/>
        </w:rPr>
        <w:t>Maintenance technician receives alerts for water level issues</w:t>
      </w:r>
    </w:p>
    <w:p w14:paraId="4752B200" w14:textId="77777777" w:rsidR="009008F1" w:rsidRPr="009831BC" w:rsidRDefault="009008F1" w:rsidP="009008F1">
      <w:pPr>
        <w:numPr>
          <w:ilvl w:val="1"/>
          <w:numId w:val="7"/>
        </w:numPr>
        <w:spacing w:before="100" w:beforeAutospacing="1" w:after="100" w:afterAutospacing="1" w:line="240" w:lineRule="auto"/>
        <w:rPr>
          <w:rFonts w:eastAsia="Times New Roman"/>
          <w:lang w:eastAsia="en-AU"/>
        </w:rPr>
      </w:pPr>
      <w:r>
        <w:rPr>
          <w:rFonts w:eastAsia="Times New Roman"/>
          <w:lang w:eastAsia="en-AU"/>
        </w:rPr>
        <w:t>System admin can remotely stop or start the pump and monitor usage trends</w:t>
      </w:r>
    </w:p>
    <w:p w14:paraId="4A8372D4" w14:textId="77777777" w:rsidR="009008F1" w:rsidRPr="009831BC" w:rsidRDefault="009008F1" w:rsidP="009008F1">
      <w:pPr>
        <w:pStyle w:val="Heading1"/>
        <w:rPr>
          <w:rFonts w:eastAsia="Times New Roman"/>
          <w:lang w:eastAsia="en-AU"/>
        </w:rPr>
      </w:pPr>
      <w:bookmarkStart w:id="9" w:name="_Toc202273042"/>
      <w:r w:rsidRPr="009831BC">
        <w:rPr>
          <w:rFonts w:eastAsia="Times New Roman"/>
          <w:lang w:eastAsia="en-AU"/>
        </w:rPr>
        <w:t>Error Handling Approach:</w:t>
      </w:r>
      <w:bookmarkEnd w:id="9"/>
    </w:p>
    <w:p w14:paraId="2FD91E23" w14:textId="77777777" w:rsidR="009008F1" w:rsidRDefault="009008F1" w:rsidP="009008F1">
      <w:pPr>
        <w:numPr>
          <w:ilvl w:val="0"/>
          <w:numId w:val="8"/>
        </w:numPr>
        <w:spacing w:before="100" w:beforeAutospacing="1" w:after="100" w:afterAutospacing="1" w:line="240" w:lineRule="auto"/>
        <w:rPr>
          <w:rFonts w:eastAsia="Times New Roman"/>
          <w:lang w:eastAsia="en-AU"/>
        </w:rPr>
      </w:pPr>
      <w:r w:rsidRPr="009831BC">
        <w:rPr>
          <w:rFonts w:eastAsia="Times New Roman"/>
          <w:lang w:eastAsia="en-AU"/>
        </w:rPr>
        <w:t>Detection methods:</w:t>
      </w:r>
      <w:r>
        <w:rPr>
          <w:rFonts w:eastAsia="Times New Roman"/>
          <w:lang w:eastAsia="en-AU"/>
        </w:rPr>
        <w:t xml:space="preserve"> </w:t>
      </w:r>
    </w:p>
    <w:p w14:paraId="3765E681" w14:textId="77777777" w:rsidR="009008F1"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t>Software debouncing for mechanical switch errors</w:t>
      </w:r>
    </w:p>
    <w:p w14:paraId="5B48A8C5" w14:textId="77777777" w:rsidR="009008F1"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t>MQTT connection loss detection and reconnection logic</w:t>
      </w:r>
    </w:p>
    <w:p w14:paraId="0D7F7977" w14:textId="77777777" w:rsidR="009008F1" w:rsidRPr="009831BC"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t>Interrupt fallbacks to ensure pulse counts aren’t missed</w:t>
      </w:r>
    </w:p>
    <w:p w14:paraId="6E639348" w14:textId="77777777" w:rsidR="009008F1" w:rsidRDefault="009008F1" w:rsidP="009008F1">
      <w:pPr>
        <w:numPr>
          <w:ilvl w:val="0"/>
          <w:numId w:val="8"/>
        </w:numPr>
        <w:spacing w:before="100" w:beforeAutospacing="1" w:after="100" w:afterAutospacing="1" w:line="240" w:lineRule="auto"/>
        <w:rPr>
          <w:rFonts w:eastAsia="Times New Roman"/>
          <w:lang w:eastAsia="en-AU"/>
        </w:rPr>
      </w:pPr>
      <w:r w:rsidRPr="009831BC">
        <w:rPr>
          <w:rFonts w:eastAsia="Times New Roman"/>
          <w:lang w:eastAsia="en-AU"/>
        </w:rPr>
        <w:t>Response procedures:</w:t>
      </w:r>
    </w:p>
    <w:p w14:paraId="7D16352D" w14:textId="77777777" w:rsidR="009008F1"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t>If overflow or critical condition detected, pump is shutdown automatically</w:t>
      </w:r>
    </w:p>
    <w:p w14:paraId="580301A6" w14:textId="77777777" w:rsidR="009008F1"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t>Failed MQTT publishes are logged to serial output and retried</w:t>
      </w:r>
    </w:p>
    <w:p w14:paraId="0663125A" w14:textId="77777777" w:rsidR="009008F1" w:rsidRPr="009831BC" w:rsidRDefault="009008F1" w:rsidP="009008F1">
      <w:pPr>
        <w:numPr>
          <w:ilvl w:val="1"/>
          <w:numId w:val="8"/>
        </w:numPr>
        <w:spacing w:before="100" w:beforeAutospacing="1" w:after="100" w:afterAutospacing="1" w:line="240" w:lineRule="auto"/>
        <w:rPr>
          <w:rFonts w:eastAsia="Times New Roman"/>
          <w:lang w:eastAsia="en-AU"/>
        </w:rPr>
      </w:pPr>
      <w:r>
        <w:rPr>
          <w:rFonts w:eastAsia="Times New Roman"/>
          <w:lang w:eastAsia="en-AU"/>
        </w:rPr>
        <w:lastRenderedPageBreak/>
        <w:t>Float switch and flowmeter toggles retrigger alert if stuck</w:t>
      </w:r>
    </w:p>
    <w:p w14:paraId="21C3C064" w14:textId="77777777" w:rsidR="009008F1" w:rsidRDefault="009008F1" w:rsidP="009008F1">
      <w:pPr>
        <w:pStyle w:val="Heading1"/>
        <w:rPr>
          <w:rFonts w:eastAsia="Times New Roman"/>
          <w:lang w:eastAsia="en-AU"/>
        </w:rPr>
      </w:pPr>
      <w:bookmarkStart w:id="10" w:name="_Toc202273043"/>
      <w:r w:rsidRPr="009831BC">
        <w:rPr>
          <w:rFonts w:eastAsia="Times New Roman"/>
          <w:lang w:eastAsia="en-AU"/>
        </w:rPr>
        <w:t>Key Features Summary:</w:t>
      </w:r>
      <w:bookmarkEnd w:id="10"/>
    </w:p>
    <w:p w14:paraId="6DB890EB" w14:textId="77777777" w:rsidR="009008F1" w:rsidRDefault="009008F1" w:rsidP="009008F1">
      <w:pPr>
        <w:rPr>
          <w:lang w:eastAsia="en-AU"/>
        </w:rPr>
      </w:pPr>
      <w:r>
        <w:rPr>
          <w:lang w:eastAsia="en-AU"/>
        </w:rPr>
        <w:t>The hydroponic monitoring system developed in this project offers a robust and scalable solution for managing water flow and reservoir safety. Key features include:</w:t>
      </w:r>
    </w:p>
    <w:p w14:paraId="5C9C8A58"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Real-time Monitoring:</w:t>
      </w:r>
      <w:r w:rsidRPr="00A44D24">
        <w:rPr>
          <w:rFonts w:ascii="Arial" w:eastAsia="Times New Roman" w:hAnsi="Arial" w:cs="Arial"/>
          <w:szCs w:val="24"/>
          <w:lang w:eastAsia="en-AU"/>
        </w:rPr>
        <w:t xml:space="preserve"> The system continuously tracks the inflow and return flow rates using simulated flowmeters, providing accurate readings in litres per minute.</w:t>
      </w:r>
    </w:p>
    <w:p w14:paraId="7C743F49"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Cloud-Based Dashboard:</w:t>
      </w:r>
      <w:r w:rsidRPr="00A44D24">
        <w:rPr>
          <w:rFonts w:ascii="Arial" w:eastAsia="Times New Roman" w:hAnsi="Arial" w:cs="Arial"/>
          <w:szCs w:val="24"/>
          <w:lang w:eastAsia="en-AU"/>
        </w:rPr>
        <w:t xml:space="preserve"> Integration with Adafruit IO enables remote monitoring and control, offering a user-friendly interface for viewing sensor data and managing system operations.</w:t>
      </w:r>
    </w:p>
    <w:p w14:paraId="12ACD440"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Automated Safety Controls:</w:t>
      </w:r>
      <w:r w:rsidRPr="00A44D24">
        <w:rPr>
          <w:rFonts w:ascii="Arial" w:eastAsia="Times New Roman" w:hAnsi="Arial" w:cs="Arial"/>
          <w:szCs w:val="24"/>
          <w:lang w:eastAsia="en-AU"/>
        </w:rPr>
        <w:t xml:space="preserve"> Built-in logic disables the pump automatically when critical conditions are detected – such as very low reservoir levels or pipe overflow – helping to prevent equipment damage or water loss.</w:t>
      </w:r>
    </w:p>
    <w:p w14:paraId="0B575121"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Responsive Sensor Handling:</w:t>
      </w:r>
      <w:r w:rsidRPr="00A44D24">
        <w:rPr>
          <w:rFonts w:ascii="Arial" w:eastAsia="Times New Roman" w:hAnsi="Arial" w:cs="Arial"/>
          <w:szCs w:val="24"/>
          <w:lang w:eastAsia="en-AU"/>
        </w:rPr>
        <w:t xml:space="preserve"> Float switches are processed through hardware interrupts with software debouncing to ensure immediate and reliable state changes.</w:t>
      </w:r>
    </w:p>
    <w:p w14:paraId="2FD0031B"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Efficient Data Communication:</w:t>
      </w:r>
      <w:r w:rsidRPr="00A44D24">
        <w:rPr>
          <w:rFonts w:ascii="Arial" w:eastAsia="Times New Roman" w:hAnsi="Arial" w:cs="Arial"/>
          <w:szCs w:val="24"/>
          <w:lang w:eastAsia="en-AU"/>
        </w:rPr>
        <w:t xml:space="preserve"> MQTT protocol is used to transmit and receive sensor data and control commands, minimising bandwidth use while maintaining real-time responsiveness.</w:t>
      </w:r>
    </w:p>
    <w:p w14:paraId="5A13EB6A"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Manual Override Capability:</w:t>
      </w:r>
      <w:r w:rsidRPr="00A44D24">
        <w:rPr>
          <w:rFonts w:ascii="Arial" w:eastAsia="Times New Roman" w:hAnsi="Arial" w:cs="Arial"/>
          <w:szCs w:val="24"/>
          <w:lang w:eastAsia="en-AU"/>
        </w:rPr>
        <w:t xml:space="preserve"> A local pump override switch and remote toggle via the dashboard allow users to intervene as needed for maintenance and emergency actions.</w:t>
      </w:r>
    </w:p>
    <w:p w14:paraId="493B1BB9" w14:textId="77777777" w:rsidR="009008F1" w:rsidRPr="00A44D24" w:rsidRDefault="009008F1" w:rsidP="009008F1">
      <w:pPr>
        <w:pStyle w:val="ListParagraph"/>
        <w:numPr>
          <w:ilvl w:val="0"/>
          <w:numId w:val="9"/>
        </w:numPr>
        <w:spacing w:after="200" w:line="276" w:lineRule="auto"/>
        <w:rPr>
          <w:rFonts w:ascii="Arial" w:eastAsia="Times New Roman" w:hAnsi="Arial" w:cs="Arial"/>
          <w:szCs w:val="24"/>
          <w:lang w:eastAsia="en-AU"/>
        </w:rPr>
      </w:pPr>
      <w:r w:rsidRPr="00A44D24">
        <w:rPr>
          <w:rFonts w:ascii="Arial" w:eastAsia="Times New Roman" w:hAnsi="Arial" w:cs="Arial"/>
          <w:b/>
          <w:szCs w:val="24"/>
          <w:lang w:eastAsia="en-AU"/>
        </w:rPr>
        <w:t>Error Handling and Recovery:</w:t>
      </w:r>
      <w:r w:rsidRPr="00A44D24">
        <w:rPr>
          <w:rFonts w:ascii="Arial" w:eastAsia="Times New Roman" w:hAnsi="Arial" w:cs="Arial"/>
          <w:szCs w:val="24"/>
          <w:lang w:eastAsia="en-AU"/>
        </w:rPr>
        <w:t xml:space="preserve"> The system includes mechanism to detect sensor faults and reconnect to the cloud platform if the MQTT connection is lost, ensuring resilience and uptime.</w:t>
      </w:r>
    </w:p>
    <w:p w14:paraId="7BA3565B" w14:textId="77777777" w:rsidR="009008F1" w:rsidRDefault="009008F1" w:rsidP="009008F1">
      <w:pPr>
        <w:rPr>
          <w:lang w:eastAsia="en-AU"/>
        </w:rPr>
      </w:pPr>
    </w:p>
    <w:p w14:paraId="4434CC35" w14:textId="77777777" w:rsidR="009008F1" w:rsidRPr="009831BC" w:rsidRDefault="009008F1" w:rsidP="009008F1">
      <w:pPr>
        <w:rPr>
          <w:lang w:eastAsia="en-AU"/>
        </w:rPr>
      </w:pPr>
      <w:r>
        <w:rPr>
          <w:lang w:eastAsia="en-AU"/>
        </w:rPr>
        <w:t xml:space="preserve">These features collectively support the system’s goals of improving efficiency, minimising waste and enhancing the reliability of the hydroponic actions.   </w:t>
      </w:r>
    </w:p>
    <w:bookmarkEnd w:id="0"/>
    <w:p w14:paraId="3D67EA1D" w14:textId="1BC9CF30" w:rsidR="009008F1" w:rsidRDefault="009008F1">
      <w:r>
        <w:br w:type="page"/>
      </w:r>
    </w:p>
    <w:p w14:paraId="281E3716" w14:textId="0CEC27C7" w:rsidR="009008F1" w:rsidRDefault="009008F1" w:rsidP="009008F1">
      <w:pPr>
        <w:pStyle w:val="Heading1"/>
      </w:pPr>
      <w:bookmarkStart w:id="11" w:name="_Toc202273044"/>
      <w:r>
        <w:lastRenderedPageBreak/>
        <w:t>Appendix A – Useful references</w:t>
      </w:r>
      <w:bookmarkEnd w:id="11"/>
    </w:p>
    <w:p w14:paraId="41598CFB" w14:textId="77777777" w:rsidR="009008F1" w:rsidRDefault="009008F1" w:rsidP="009008F1">
      <w:proofErr w:type="spellStart"/>
      <w:r>
        <w:t>Wokwi</w:t>
      </w:r>
      <w:proofErr w:type="spellEnd"/>
      <w:r>
        <w:t xml:space="preserve"> simulation - </w:t>
      </w:r>
      <w:hyperlink r:id="rId9" w:history="1">
        <w:r w:rsidRPr="00476327">
          <w:rPr>
            <w:rStyle w:val="Hyperlink"/>
          </w:rPr>
          <w:t>https://wokwi.com/projects/433543810637673473</w:t>
        </w:r>
      </w:hyperlink>
    </w:p>
    <w:p w14:paraId="61D238C1" w14:textId="58C389D8" w:rsidR="009008F1" w:rsidRPr="009008F1" w:rsidRDefault="009008F1" w:rsidP="009008F1">
      <w:r>
        <w:t xml:space="preserve">Adafruit Dashboard - </w:t>
      </w:r>
      <w:hyperlink r:id="rId10" w:history="1">
        <w:r w:rsidRPr="00476327">
          <w:rPr>
            <w:rStyle w:val="Hyperlink"/>
          </w:rPr>
          <w:t>https://io.adafruit.com/hcshah26/dashboards/hydroponic-project</w:t>
        </w:r>
      </w:hyperlink>
    </w:p>
    <w:p w14:paraId="1F7563DC" w14:textId="5C4B1689" w:rsidR="009008F1" w:rsidRDefault="009008F1" w:rsidP="009008F1">
      <w:r>
        <w:t xml:space="preserve">ESP32 S2 Datasheet - </w:t>
      </w:r>
      <w:hyperlink r:id="rId11" w:history="1">
        <w:r w:rsidRPr="00476327">
          <w:rPr>
            <w:rStyle w:val="Hyperlink"/>
          </w:rPr>
          <w:t>https://www.espressif.com/sites/default/files/documentation/esp32-s2_datasheet_en.pdf</w:t>
        </w:r>
      </w:hyperlink>
    </w:p>
    <w:p w14:paraId="080E5477" w14:textId="621F4B80" w:rsidR="009008F1" w:rsidRDefault="009008F1" w:rsidP="009008F1">
      <w:r>
        <w:t xml:space="preserve">ESP32 S3 Datasheet - </w:t>
      </w:r>
      <w:hyperlink r:id="rId12" w:history="1">
        <w:r w:rsidRPr="00476327">
          <w:rPr>
            <w:rStyle w:val="Hyperlink"/>
          </w:rPr>
          <w:t>https://www.espressif.com/sites/default/files/documentation/esp32-s3_datasheet_en.pdf</w:t>
        </w:r>
      </w:hyperlink>
    </w:p>
    <w:p w14:paraId="645FB5AF" w14:textId="77777777" w:rsidR="009008F1" w:rsidRPr="009008F1" w:rsidRDefault="009008F1" w:rsidP="009008F1"/>
    <w:sectPr w:rsidR="009008F1" w:rsidRPr="0090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D57"/>
    <w:multiLevelType w:val="multilevel"/>
    <w:tmpl w:val="6222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5DD1"/>
    <w:multiLevelType w:val="multilevel"/>
    <w:tmpl w:val="EB4E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0DB9"/>
    <w:multiLevelType w:val="multilevel"/>
    <w:tmpl w:val="2C04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F324A"/>
    <w:multiLevelType w:val="multilevel"/>
    <w:tmpl w:val="DAF4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33D5C"/>
    <w:multiLevelType w:val="multilevel"/>
    <w:tmpl w:val="51467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6C12"/>
    <w:multiLevelType w:val="multilevel"/>
    <w:tmpl w:val="48264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3072F"/>
    <w:multiLevelType w:val="multilevel"/>
    <w:tmpl w:val="9E72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22728"/>
    <w:multiLevelType w:val="multilevel"/>
    <w:tmpl w:val="CA00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D7705"/>
    <w:multiLevelType w:val="multilevel"/>
    <w:tmpl w:val="BA26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30727">
    <w:abstractNumId w:val="7"/>
  </w:num>
  <w:num w:numId="2" w16cid:durableId="2018578225">
    <w:abstractNumId w:val="2"/>
  </w:num>
  <w:num w:numId="3" w16cid:durableId="219559329">
    <w:abstractNumId w:val="1"/>
  </w:num>
  <w:num w:numId="4" w16cid:durableId="766467142">
    <w:abstractNumId w:val="4"/>
  </w:num>
  <w:num w:numId="5" w16cid:durableId="410154937">
    <w:abstractNumId w:val="6"/>
  </w:num>
  <w:num w:numId="6" w16cid:durableId="303897808">
    <w:abstractNumId w:val="8"/>
  </w:num>
  <w:num w:numId="7" w16cid:durableId="1400597564">
    <w:abstractNumId w:val="3"/>
  </w:num>
  <w:num w:numId="8" w16cid:durableId="1140071217">
    <w:abstractNumId w:val="0"/>
  </w:num>
  <w:num w:numId="9" w16cid:durableId="1251694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1"/>
    <w:rsid w:val="004A5623"/>
    <w:rsid w:val="007430EC"/>
    <w:rsid w:val="00900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4358"/>
  <w15:chartTrackingRefBased/>
  <w15:docId w15:val="{820A0A92-9E0C-4DBE-AD64-3CD4E71A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8F1"/>
  </w:style>
  <w:style w:type="paragraph" w:styleId="Heading1">
    <w:name w:val="heading 1"/>
    <w:basedOn w:val="Normal"/>
    <w:next w:val="Normal"/>
    <w:link w:val="Heading1Char"/>
    <w:uiPriority w:val="9"/>
    <w:qFormat/>
    <w:rsid w:val="00900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F1"/>
    <w:rPr>
      <w:rFonts w:eastAsiaTheme="majorEastAsia" w:cstheme="majorBidi"/>
      <w:color w:val="272727" w:themeColor="text1" w:themeTint="D8"/>
    </w:rPr>
  </w:style>
  <w:style w:type="paragraph" w:styleId="Title">
    <w:name w:val="Title"/>
    <w:basedOn w:val="Normal"/>
    <w:next w:val="Normal"/>
    <w:link w:val="TitleChar"/>
    <w:uiPriority w:val="10"/>
    <w:qFormat/>
    <w:rsid w:val="00900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F1"/>
    <w:pPr>
      <w:spacing w:before="160"/>
      <w:jc w:val="center"/>
    </w:pPr>
    <w:rPr>
      <w:i/>
      <w:iCs/>
      <w:color w:val="404040" w:themeColor="text1" w:themeTint="BF"/>
    </w:rPr>
  </w:style>
  <w:style w:type="character" w:customStyle="1" w:styleId="QuoteChar">
    <w:name w:val="Quote Char"/>
    <w:basedOn w:val="DefaultParagraphFont"/>
    <w:link w:val="Quote"/>
    <w:uiPriority w:val="29"/>
    <w:rsid w:val="009008F1"/>
    <w:rPr>
      <w:i/>
      <w:iCs/>
      <w:color w:val="404040" w:themeColor="text1" w:themeTint="BF"/>
    </w:rPr>
  </w:style>
  <w:style w:type="paragraph" w:styleId="ListParagraph">
    <w:name w:val="List Paragraph"/>
    <w:basedOn w:val="Normal"/>
    <w:uiPriority w:val="34"/>
    <w:qFormat/>
    <w:rsid w:val="009008F1"/>
    <w:pPr>
      <w:ind w:left="720"/>
      <w:contextualSpacing/>
    </w:pPr>
  </w:style>
  <w:style w:type="character" w:styleId="IntenseEmphasis">
    <w:name w:val="Intense Emphasis"/>
    <w:basedOn w:val="DefaultParagraphFont"/>
    <w:uiPriority w:val="21"/>
    <w:qFormat/>
    <w:rsid w:val="009008F1"/>
    <w:rPr>
      <w:i/>
      <w:iCs/>
      <w:color w:val="0F4761" w:themeColor="accent1" w:themeShade="BF"/>
    </w:rPr>
  </w:style>
  <w:style w:type="paragraph" w:styleId="IntenseQuote">
    <w:name w:val="Intense Quote"/>
    <w:basedOn w:val="Normal"/>
    <w:next w:val="Normal"/>
    <w:link w:val="IntenseQuoteChar"/>
    <w:uiPriority w:val="30"/>
    <w:qFormat/>
    <w:rsid w:val="00900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F1"/>
    <w:rPr>
      <w:i/>
      <w:iCs/>
      <w:color w:val="0F4761" w:themeColor="accent1" w:themeShade="BF"/>
    </w:rPr>
  </w:style>
  <w:style w:type="character" w:styleId="IntenseReference">
    <w:name w:val="Intense Reference"/>
    <w:basedOn w:val="DefaultParagraphFont"/>
    <w:uiPriority w:val="32"/>
    <w:qFormat/>
    <w:rsid w:val="009008F1"/>
    <w:rPr>
      <w:b/>
      <w:bCs/>
      <w:smallCaps/>
      <w:color w:val="0F4761" w:themeColor="accent1" w:themeShade="BF"/>
      <w:spacing w:val="5"/>
    </w:rPr>
  </w:style>
  <w:style w:type="character" w:styleId="Hyperlink">
    <w:name w:val="Hyperlink"/>
    <w:basedOn w:val="DefaultParagraphFont"/>
    <w:uiPriority w:val="99"/>
    <w:unhideWhenUsed/>
    <w:rsid w:val="009008F1"/>
    <w:rPr>
      <w:color w:val="467886" w:themeColor="hyperlink"/>
      <w:u w:val="single"/>
    </w:rPr>
  </w:style>
  <w:style w:type="paragraph" w:styleId="TOCHeading">
    <w:name w:val="TOC Heading"/>
    <w:basedOn w:val="Heading1"/>
    <w:next w:val="Normal"/>
    <w:uiPriority w:val="39"/>
    <w:unhideWhenUsed/>
    <w:qFormat/>
    <w:rsid w:val="00900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08F1"/>
    <w:pPr>
      <w:spacing w:after="100"/>
    </w:pPr>
  </w:style>
  <w:style w:type="table" w:styleId="TableGrid">
    <w:name w:val="Table Grid"/>
    <w:basedOn w:val="TableNormal"/>
    <w:uiPriority w:val="39"/>
    <w:rsid w:val="00900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0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00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adafruit.com/hcshah26/dashboards/hydroponic-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spressif.com/sites/default/files/documentation/esp32-s3_datasheet_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spressif.com/sites/default/files/documentation/esp32-s2_datasheet_en.pdf" TargetMode="External"/><Relationship Id="rId5" Type="http://schemas.openxmlformats.org/officeDocument/2006/relationships/webSettings" Target="webSettings.xml"/><Relationship Id="rId10" Type="http://schemas.openxmlformats.org/officeDocument/2006/relationships/hyperlink" Target="https://io.adafruit.com/hcshah26/dashboards/hydroponic-project" TargetMode="External"/><Relationship Id="rId4" Type="http://schemas.openxmlformats.org/officeDocument/2006/relationships/settings" Target="settings.xml"/><Relationship Id="rId9" Type="http://schemas.openxmlformats.org/officeDocument/2006/relationships/hyperlink" Target="https://wokwi.com/projects/433543810637673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A078-4A57-4BB8-AD96-95797619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La-Z-Boy Midland</dc:creator>
  <cp:keywords/>
  <dc:description/>
  <cp:lastModifiedBy>La-Z-Boy Midland</cp:lastModifiedBy>
  <cp:revision>1</cp:revision>
  <dcterms:created xsi:type="dcterms:W3CDTF">2025-07-01T06:24:00Z</dcterms:created>
  <dcterms:modified xsi:type="dcterms:W3CDTF">2025-07-01T06:38:00Z</dcterms:modified>
</cp:coreProperties>
</file>