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Token{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private int stall = M;//车位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//private int location = 0;//所在节点编号（0到N-1）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private boolean state = true;// true为权标能传递给其他节点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private boolean[] gate = new boolean[N];// true 表示编号i出口开放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//返回true表示能关闭当前节点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public boolean close(){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for(int n = 0; n &lt; N; n++){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if(n==节点编号){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continue;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if(gate[n]){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return false;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①：等待权标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②：如果stall不为0，则减一，让车进入，输出yes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①：等待权标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②：stall加一，让车出去，输出yes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开出口：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①：等待权标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②：gate[本节点编号]设为true，输出OK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关出口：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①：等待权标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②：调用close()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③：如果返回true则将gate[本节点编号]置false，输出OK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若返回false则输出Last Gate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在每个节点设置一个private static boolean status =true;//true表示该节点不需要权标，当出现上述四种情况时，节点会将status置为false，当权标传到它时,将权标中的state置为false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权标转移规则：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若gate[(当前节点编号+1) mod N] == true;权标传递给（节点编号+1）节点，若gate[(当前节点编号+1) mod N] == false;则判断gate[((当前节点编号+1)+1) mod N]，若为true，则传递给他，若为false，重复该操作。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OWI1NjU4ZGY1YzY0N2Q5MDJkZjExN2IyYThhYzMifQ=="/>
  </w:docVars>
  <w:rsids>
    <w:rsidRoot w:val="36420EF2"/>
    <w:rsid w:val="3642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2022-11-16T03:14:00Z</dcterms:created>
  <dc:creator>WPS_1601554414</dc:creator>
  <cp:lastModifiedBy>WPS_1601554414</cp:lastModifiedBy>
  <dcterms:modified xsi:type="dcterms:W3CDTF">2022-11-16T04:59:58Z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FA2C21B8FDA94E1691044BB298FD59A6</vt:lpwstr>
  </property>
</Properties>
</file>