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性能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因该项目目标用户群体数量稳定且不会太多，因此本项目并未对高并发做相应的优化，如果考虑高并发情况，可以从以下方面考虑进行优化：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1、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服务器响应时间:</w:t>
      </w:r>
    </w:p>
    <w:p>
      <w:pPr>
        <w:numPr>
          <w:ilvl w:val="0"/>
          <w:numId w:val="0"/>
        </w:numPr>
        <w:ind w:firstLine="240" w:firstLineChars="10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-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优化数据库：使用索引、优化查询语句、使用更高效的数据存取策略。</w:t>
      </w:r>
    </w:p>
    <w:p>
      <w:pPr>
        <w:numPr>
          <w:ilvl w:val="0"/>
          <w:numId w:val="0"/>
        </w:numPr>
        <w:ind w:firstLine="240" w:firstLineChars="10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-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应用缓存：实现数据缓存策略，如Redis缓存频繁访问的数据。</w:t>
      </w:r>
    </w:p>
    <w:p>
      <w:pPr>
        <w:numPr>
          <w:ilvl w:val="0"/>
          <w:numId w:val="0"/>
        </w:numPr>
        <w:ind w:firstLine="240" w:firstLineChars="10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-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异步处理：对于耗时的数据处理任务，采用异步方式处理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，使用RabbitMQ,kfaka等中间件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负载均衡</w:t>
      </w:r>
    </w:p>
    <w:p>
      <w:pPr>
        <w:numPr>
          <w:ilvl w:val="0"/>
          <w:numId w:val="0"/>
        </w:numPr>
        <w:ind w:leftChars="0" w:firstLine="240" w:firstLineChars="10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-软件负载均衡，使用nginx等软件。</w:t>
      </w:r>
    </w:p>
    <w:p>
      <w:pPr>
        <w:numPr>
          <w:ilvl w:val="0"/>
          <w:numId w:val="0"/>
        </w:numPr>
        <w:ind w:leftChars="0" w:firstLine="240" w:firstLineChars="10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-DNS负载均衡，通过DNS解析策略将流量分配到多个服务器。当用户请求解析域名时，DNS根据负载均衡算法返回不同的IP地址，将用户分散到不同的服务器上。提高服务器面对高并发时的性能。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分布式数据库</w:t>
      </w:r>
    </w:p>
    <w:p>
      <w:pPr>
        <w:numPr>
          <w:ilvl w:val="0"/>
          <w:numId w:val="0"/>
        </w:numPr>
        <w:ind w:leftChars="0" w:firstLine="240" w:firstLineChars="10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-主从复制+读写分离+负载均衡</w:t>
      </w:r>
    </w:p>
    <w:p>
      <w:pPr>
        <w:numPr>
          <w:ilvl w:val="0"/>
          <w:numId w:val="0"/>
        </w:numPr>
        <w:ind w:leftChars="0" w:firstLine="240" w:firstLineChars="10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-主从分离+垂直分区+水平分区 等实现方式</w:t>
      </w:r>
    </w:p>
    <w:p>
      <w:pPr>
        <w:numPr>
          <w:ilvl w:val="0"/>
          <w:numId w:val="2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可用性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2707005"/>
            <wp:effectExtent l="0" t="0" r="444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本项目在前端设计上实现了简洁高效的设计，在用户的使用简易型，有效性，效率等方面都十分突出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且几乎每个关键操作都有二次确认，在容错度方面也十分显著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如果需要进一步提高可用性，可以考虑以下策略：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对移动端进行进一步适配，目前该项目在移动端表现仍不甚理想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添加新用户引导，进一步增加用户上手简易度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添加反馈界面，对用户不满处进行改进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439A90"/>
    <w:multiLevelType w:val="singleLevel"/>
    <w:tmpl w:val="C2439A90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3B648758"/>
    <w:multiLevelType w:val="singleLevel"/>
    <w:tmpl w:val="3B64875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050AFC4"/>
    <w:multiLevelType w:val="singleLevel"/>
    <w:tmpl w:val="5050AFC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RiOGQwNWJiZGU1Y2M0MmYxMDc3MjIwZDY4NmU0M2QifQ=="/>
  </w:docVars>
  <w:rsids>
    <w:rsidRoot w:val="00000000"/>
    <w:rsid w:val="0E433601"/>
    <w:rsid w:val="5571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472</Words>
  <Characters>501</Characters>
  <Lines>0</Lines>
  <Paragraphs>0</Paragraphs>
  <TotalTime>36</TotalTime>
  <ScaleCrop>false</ScaleCrop>
  <LinksUpToDate>false</LinksUpToDate>
  <CharactersWithSpaces>502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2024-05-23T14:26:00Z</dcterms:created>
  <dc:creator>Admin</dc:creator>
  <cp:lastModifiedBy>太空里的海绵宝宝</cp:lastModifiedBy>
  <dcterms:modified xsi:type="dcterms:W3CDTF">2024-05-23T15:03:41Z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60FBACBF1F394C3C9EED8874423F88B9_12</vt:lpwstr>
  </property>
</Properties>
</file>