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D614E" w:rsidRPr="00CF101E" w:rsidRDefault="007C69BC" w:rsidP="00613AC2">
      <w:pPr>
        <w:spacing w:after="0" w:line="240" w:lineRule="auto"/>
        <w:jc w:val="center"/>
        <w:rPr>
          <w:rFonts w:asciiTheme="minorHAnsi" w:hAnsiTheme="minorHAnsi"/>
          <w:b/>
          <w:sz w:val="28"/>
          <w:szCs w:val="28"/>
        </w:rPr>
      </w:pPr>
      <w:r w:rsidRPr="00CF101E">
        <w:rPr>
          <w:rFonts w:asciiTheme="minorHAnsi" w:hAnsiTheme="minorHAnsi" w:cs="Helvetica"/>
          <w:noProof/>
          <w:color w:val="auto"/>
          <w:szCs w:val="22"/>
        </w:rPr>
        <w:drawing>
          <wp:anchor distT="0" distB="0" distL="114300" distR="114300" simplePos="0" relativeHeight="251658240" behindDoc="0" locked="0" layoutInCell="1" allowOverlap="1" wp14:anchorId="3D362C98" wp14:editId="625997D0">
            <wp:simplePos x="0" y="0"/>
            <wp:positionH relativeFrom="margin">
              <wp:posOffset>5694045</wp:posOffset>
            </wp:positionH>
            <wp:positionV relativeFrom="margin">
              <wp:posOffset>-3175</wp:posOffset>
            </wp:positionV>
            <wp:extent cx="1155700" cy="1143000"/>
            <wp:effectExtent l="0" t="0" r="1270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0" cy="1143000"/>
                    </a:xfrm>
                    <a:prstGeom prst="rect">
                      <a:avLst/>
                    </a:prstGeom>
                    <a:noFill/>
                    <a:ln>
                      <a:noFill/>
                    </a:ln>
                  </pic:spPr>
                </pic:pic>
              </a:graphicData>
            </a:graphic>
          </wp:anchor>
        </w:drawing>
      </w:r>
      <w:r w:rsidR="004D614E" w:rsidRPr="00CF101E">
        <w:rPr>
          <w:rFonts w:asciiTheme="minorHAnsi" w:hAnsiTheme="minorHAnsi"/>
          <w:b/>
          <w:sz w:val="28"/>
          <w:szCs w:val="28"/>
        </w:rPr>
        <w:t>University of Michigan-Dearborn Syllabus Template</w:t>
      </w:r>
    </w:p>
    <w:p w:rsidR="004D614E" w:rsidRPr="00CF101E" w:rsidRDefault="004D614E" w:rsidP="00613AC2">
      <w:pPr>
        <w:spacing w:after="0" w:line="240" w:lineRule="auto"/>
        <w:rPr>
          <w:rFonts w:asciiTheme="minorHAnsi" w:hAnsiTheme="minorHAnsi"/>
          <w:b/>
          <w:szCs w:val="22"/>
        </w:rPr>
      </w:pPr>
    </w:p>
    <w:p w:rsidR="00F849ED" w:rsidRPr="00CF101E" w:rsidRDefault="007C69BC" w:rsidP="00613AC2">
      <w:pPr>
        <w:spacing w:after="0" w:line="240" w:lineRule="auto"/>
        <w:rPr>
          <w:rFonts w:asciiTheme="minorHAnsi" w:hAnsiTheme="minorHAnsi"/>
          <w:b/>
          <w:szCs w:val="22"/>
        </w:rPr>
      </w:pPr>
      <w:r>
        <w:rPr>
          <w:rFonts w:asciiTheme="minorHAnsi" w:hAnsiTheme="minorHAnsi"/>
          <w:b/>
          <w:szCs w:val="22"/>
        </w:rPr>
        <w:t xml:space="preserve">Engineering Design </w:t>
      </w:r>
      <w:r w:rsidR="005F24D4">
        <w:rPr>
          <w:rFonts w:asciiTheme="minorHAnsi" w:hAnsiTheme="minorHAnsi"/>
          <w:b/>
          <w:szCs w:val="22"/>
        </w:rPr>
        <w:t>1</w:t>
      </w:r>
      <w:r>
        <w:rPr>
          <w:rFonts w:asciiTheme="minorHAnsi" w:hAnsiTheme="minorHAnsi"/>
          <w:b/>
          <w:szCs w:val="22"/>
        </w:rPr>
        <w:t xml:space="preserve">: </w:t>
      </w:r>
      <w:r w:rsidRPr="00CF101E">
        <w:rPr>
          <w:rFonts w:asciiTheme="minorHAnsi" w:hAnsiTheme="minorHAnsi"/>
          <w:b/>
          <w:szCs w:val="22"/>
        </w:rPr>
        <w:t xml:space="preserve"> </w:t>
      </w:r>
      <w:r w:rsidR="007A5108" w:rsidRPr="00CF101E">
        <w:rPr>
          <w:rFonts w:asciiTheme="minorHAnsi" w:hAnsiTheme="minorHAnsi"/>
          <w:b/>
          <w:szCs w:val="22"/>
        </w:rPr>
        <w:t xml:space="preserve">ECE </w:t>
      </w:r>
      <w:r w:rsidR="0040718A">
        <w:rPr>
          <w:rFonts w:asciiTheme="minorHAnsi" w:hAnsiTheme="minorHAnsi"/>
          <w:b/>
          <w:szCs w:val="22"/>
        </w:rPr>
        <w:t>4</w:t>
      </w:r>
      <w:r>
        <w:rPr>
          <w:rFonts w:asciiTheme="minorHAnsi" w:hAnsiTheme="minorHAnsi"/>
          <w:b/>
          <w:szCs w:val="22"/>
        </w:rPr>
        <w:t>9</w:t>
      </w:r>
      <w:r w:rsidR="0040718A">
        <w:rPr>
          <w:rFonts w:asciiTheme="minorHAnsi" w:hAnsiTheme="minorHAnsi"/>
          <w:b/>
          <w:szCs w:val="22"/>
        </w:rPr>
        <w:t>8</w:t>
      </w:r>
      <w:r w:rsidR="005F24D4">
        <w:rPr>
          <w:rFonts w:asciiTheme="minorHAnsi" w:hAnsiTheme="minorHAnsi"/>
          <w:b/>
          <w:szCs w:val="22"/>
        </w:rPr>
        <w:t>1</w:t>
      </w:r>
      <w:r>
        <w:rPr>
          <w:rFonts w:asciiTheme="minorHAnsi" w:hAnsiTheme="minorHAnsi"/>
          <w:b/>
          <w:szCs w:val="22"/>
        </w:rPr>
        <w:t xml:space="preserve"> (Electrical)</w:t>
      </w:r>
      <w:r w:rsidR="0040718A">
        <w:rPr>
          <w:rFonts w:asciiTheme="minorHAnsi" w:hAnsiTheme="minorHAnsi"/>
          <w:b/>
          <w:szCs w:val="22"/>
        </w:rPr>
        <w:t>, 498</w:t>
      </w:r>
      <w:r w:rsidR="005F24D4">
        <w:rPr>
          <w:rFonts w:asciiTheme="minorHAnsi" w:hAnsiTheme="minorHAnsi"/>
          <w:b/>
          <w:szCs w:val="22"/>
        </w:rPr>
        <w:t>2</w:t>
      </w:r>
      <w:r>
        <w:rPr>
          <w:rFonts w:asciiTheme="minorHAnsi" w:hAnsiTheme="minorHAnsi"/>
          <w:b/>
          <w:szCs w:val="22"/>
        </w:rPr>
        <w:t>(Computer), 498</w:t>
      </w:r>
      <w:r w:rsidR="005F24D4">
        <w:rPr>
          <w:rFonts w:asciiTheme="minorHAnsi" w:hAnsiTheme="minorHAnsi"/>
          <w:b/>
          <w:szCs w:val="22"/>
        </w:rPr>
        <w:t>7</w:t>
      </w:r>
      <w:r>
        <w:rPr>
          <w:rFonts w:asciiTheme="minorHAnsi" w:hAnsiTheme="minorHAnsi"/>
          <w:b/>
          <w:szCs w:val="22"/>
        </w:rPr>
        <w:t xml:space="preserve"> (Robotics) </w:t>
      </w:r>
      <w:r w:rsidR="0040718A">
        <w:rPr>
          <w:rFonts w:asciiTheme="minorHAnsi" w:hAnsiTheme="minorHAnsi"/>
          <w:b/>
          <w:szCs w:val="22"/>
        </w:rPr>
        <w:t xml:space="preserve"> </w:t>
      </w:r>
      <w:r w:rsidR="009F5110" w:rsidRPr="00CF101E">
        <w:rPr>
          <w:rFonts w:asciiTheme="minorHAnsi" w:hAnsiTheme="minorHAnsi"/>
          <w:b/>
          <w:szCs w:val="22"/>
        </w:rPr>
        <w:t xml:space="preserve">( </w:t>
      </w:r>
      <w:r w:rsidR="0040718A">
        <w:rPr>
          <w:rFonts w:asciiTheme="minorHAnsi" w:hAnsiTheme="minorHAnsi"/>
          <w:b/>
          <w:szCs w:val="22"/>
        </w:rPr>
        <w:t>2</w:t>
      </w:r>
      <w:r w:rsidR="009F5110" w:rsidRPr="00CF101E">
        <w:rPr>
          <w:rFonts w:asciiTheme="minorHAnsi" w:hAnsiTheme="minorHAnsi"/>
          <w:b/>
          <w:szCs w:val="22"/>
        </w:rPr>
        <w:t xml:space="preserve"> cr. hrs. )</w:t>
      </w:r>
    </w:p>
    <w:p w:rsidR="00F849ED" w:rsidRDefault="005F24D4" w:rsidP="00613AC2">
      <w:pPr>
        <w:spacing w:after="0" w:line="240" w:lineRule="auto"/>
        <w:rPr>
          <w:rFonts w:asciiTheme="minorHAnsi" w:hAnsiTheme="minorHAnsi"/>
          <w:b/>
          <w:szCs w:val="22"/>
        </w:rPr>
      </w:pPr>
      <w:r>
        <w:rPr>
          <w:rFonts w:asciiTheme="minorHAnsi" w:hAnsiTheme="minorHAnsi"/>
          <w:b/>
          <w:szCs w:val="22"/>
        </w:rPr>
        <w:t>Fall</w:t>
      </w:r>
      <w:r w:rsidR="004174C5">
        <w:rPr>
          <w:rFonts w:asciiTheme="minorHAnsi" w:hAnsiTheme="minorHAnsi"/>
          <w:b/>
          <w:szCs w:val="22"/>
        </w:rPr>
        <w:t xml:space="preserve"> 2020</w:t>
      </w:r>
      <w:r w:rsidR="00E32B70">
        <w:rPr>
          <w:rFonts w:asciiTheme="minorHAnsi" w:hAnsiTheme="minorHAnsi"/>
          <w:b/>
          <w:szCs w:val="22"/>
        </w:rPr>
        <w:t xml:space="preserve"> </w:t>
      </w:r>
      <w:r>
        <w:rPr>
          <w:rFonts w:asciiTheme="minorHAnsi" w:hAnsiTheme="minorHAnsi"/>
          <w:b/>
          <w:szCs w:val="22"/>
        </w:rPr>
        <w:t xml:space="preserve"> </w:t>
      </w:r>
      <w:r w:rsidR="00E32B70">
        <w:rPr>
          <w:rFonts w:asciiTheme="minorHAnsi" w:hAnsiTheme="minorHAnsi"/>
          <w:b/>
          <w:szCs w:val="22"/>
        </w:rPr>
        <w:t xml:space="preserve"> </w:t>
      </w:r>
    </w:p>
    <w:p w:rsidR="00244712" w:rsidRPr="005F24D4" w:rsidRDefault="00244712" w:rsidP="00613AC2">
      <w:pPr>
        <w:spacing w:after="0" w:line="240" w:lineRule="auto"/>
        <w:rPr>
          <w:rFonts w:asciiTheme="minorHAnsi" w:hAnsiTheme="minorHAnsi"/>
          <w:b/>
          <w:color w:val="3333FF"/>
          <w:sz w:val="20"/>
        </w:rPr>
      </w:pPr>
    </w:p>
    <w:p w:rsidR="005F24D4" w:rsidRDefault="005F24D4" w:rsidP="00613AC2">
      <w:pPr>
        <w:spacing w:after="0" w:line="240" w:lineRule="auto"/>
        <w:rPr>
          <w:rFonts w:asciiTheme="minorHAnsi" w:hAnsiTheme="minorHAnsi"/>
          <w:szCs w:val="22"/>
        </w:rPr>
      </w:pPr>
    </w:p>
    <w:p w:rsidR="002E7F68" w:rsidRPr="00CF101E" w:rsidRDefault="007A5108" w:rsidP="005F24D4">
      <w:pPr>
        <w:spacing w:before="60" w:after="0" w:line="240" w:lineRule="auto"/>
        <w:rPr>
          <w:rFonts w:asciiTheme="minorHAnsi" w:hAnsiTheme="minorHAnsi"/>
          <w:szCs w:val="22"/>
        </w:rPr>
      </w:pPr>
      <w:r w:rsidRPr="00CF101E">
        <w:rPr>
          <w:rFonts w:asciiTheme="minorHAnsi" w:hAnsiTheme="minorHAnsi"/>
          <w:szCs w:val="22"/>
        </w:rPr>
        <w:t>Prof. Paul C Richardson</w:t>
      </w:r>
    </w:p>
    <w:p w:rsidR="002E7F68" w:rsidRPr="00CF101E" w:rsidRDefault="00B530C0" w:rsidP="005F24D4">
      <w:pPr>
        <w:spacing w:before="60" w:after="0" w:line="240" w:lineRule="auto"/>
        <w:rPr>
          <w:rFonts w:asciiTheme="minorHAnsi" w:hAnsiTheme="minorHAnsi"/>
          <w:szCs w:val="22"/>
        </w:rPr>
      </w:pPr>
      <w:r w:rsidRPr="00F73ED0">
        <w:rPr>
          <w:rFonts w:asciiTheme="minorHAnsi" w:hAnsiTheme="minorHAnsi"/>
          <w:b/>
          <w:szCs w:val="22"/>
        </w:rPr>
        <w:t>Office Location</w:t>
      </w:r>
      <w:r w:rsidR="007A5108" w:rsidRPr="00CF101E">
        <w:rPr>
          <w:rFonts w:asciiTheme="minorHAnsi" w:hAnsiTheme="minorHAnsi"/>
          <w:szCs w:val="22"/>
        </w:rPr>
        <w:t xml:space="preserve">: </w:t>
      </w:r>
      <w:r w:rsidR="005834A1">
        <w:rPr>
          <w:rFonts w:asciiTheme="minorHAnsi" w:hAnsiTheme="minorHAnsi"/>
          <w:szCs w:val="22"/>
        </w:rPr>
        <w:t>2</w:t>
      </w:r>
      <w:r w:rsidR="00A95AFC">
        <w:rPr>
          <w:rFonts w:asciiTheme="minorHAnsi" w:hAnsiTheme="minorHAnsi"/>
          <w:szCs w:val="22"/>
        </w:rPr>
        <w:t>060 IAVS</w:t>
      </w:r>
    </w:p>
    <w:p w:rsidR="002C77DA" w:rsidRPr="00CF101E" w:rsidRDefault="00B530C0" w:rsidP="005F24D4">
      <w:pPr>
        <w:spacing w:before="60" w:after="0" w:line="240" w:lineRule="auto"/>
        <w:rPr>
          <w:rFonts w:asciiTheme="minorHAnsi" w:hAnsiTheme="minorHAnsi"/>
          <w:szCs w:val="22"/>
        </w:rPr>
      </w:pPr>
      <w:r w:rsidRPr="00F73ED0">
        <w:rPr>
          <w:rFonts w:asciiTheme="minorHAnsi" w:hAnsiTheme="minorHAnsi"/>
          <w:b/>
          <w:szCs w:val="22"/>
        </w:rPr>
        <w:t>Phone Number</w:t>
      </w:r>
      <w:r w:rsidR="007A5108" w:rsidRPr="00CF101E">
        <w:rPr>
          <w:rFonts w:asciiTheme="minorHAnsi" w:hAnsiTheme="minorHAnsi"/>
          <w:szCs w:val="22"/>
        </w:rPr>
        <w:t>: 313 593-5560</w:t>
      </w:r>
    </w:p>
    <w:p w:rsidR="002E7F68" w:rsidRPr="00CF101E" w:rsidRDefault="00B530C0" w:rsidP="005F24D4">
      <w:pPr>
        <w:spacing w:before="60" w:after="0" w:line="240" w:lineRule="auto"/>
        <w:rPr>
          <w:rFonts w:asciiTheme="minorHAnsi" w:hAnsiTheme="minorHAnsi"/>
          <w:szCs w:val="22"/>
        </w:rPr>
      </w:pPr>
      <w:r w:rsidRPr="00F73ED0">
        <w:rPr>
          <w:rFonts w:asciiTheme="minorHAnsi" w:hAnsiTheme="minorHAnsi"/>
          <w:b/>
          <w:szCs w:val="22"/>
        </w:rPr>
        <w:t>E-Mail</w:t>
      </w:r>
      <w:r w:rsidR="007A5108" w:rsidRPr="00CF101E">
        <w:rPr>
          <w:rFonts w:asciiTheme="minorHAnsi" w:hAnsiTheme="minorHAnsi"/>
          <w:szCs w:val="22"/>
        </w:rPr>
        <w:t>: richarpc@umich.edu</w:t>
      </w:r>
    </w:p>
    <w:p w:rsidR="002E7F68" w:rsidRPr="00CF101E" w:rsidRDefault="00B530C0" w:rsidP="005F24D4">
      <w:pPr>
        <w:spacing w:before="60" w:after="0" w:line="240" w:lineRule="auto"/>
        <w:rPr>
          <w:rFonts w:asciiTheme="minorHAnsi" w:hAnsiTheme="minorHAnsi"/>
          <w:szCs w:val="22"/>
        </w:rPr>
      </w:pPr>
      <w:r w:rsidRPr="00F73ED0">
        <w:rPr>
          <w:rFonts w:asciiTheme="minorHAnsi" w:hAnsiTheme="minorHAnsi"/>
          <w:b/>
          <w:szCs w:val="22"/>
        </w:rPr>
        <w:t>Office Hours</w:t>
      </w:r>
      <w:r w:rsidR="002C77DA" w:rsidRPr="00F73ED0">
        <w:rPr>
          <w:rFonts w:asciiTheme="minorHAnsi" w:hAnsiTheme="minorHAnsi"/>
          <w:b/>
          <w:szCs w:val="22"/>
        </w:rPr>
        <w:t>:</w:t>
      </w:r>
      <w:r w:rsidR="002C77DA" w:rsidRPr="00CF101E">
        <w:rPr>
          <w:rFonts w:asciiTheme="minorHAnsi" w:hAnsiTheme="minorHAnsi"/>
          <w:szCs w:val="22"/>
        </w:rPr>
        <w:t xml:space="preserve"> </w:t>
      </w:r>
      <w:r w:rsidR="005F24D4">
        <w:rPr>
          <w:rFonts w:asciiTheme="minorHAnsi" w:hAnsiTheme="minorHAnsi"/>
          <w:szCs w:val="22"/>
        </w:rPr>
        <w:t>1:45</w:t>
      </w:r>
      <w:r w:rsidR="004174C5">
        <w:rPr>
          <w:rFonts w:asciiTheme="minorHAnsi" w:hAnsiTheme="minorHAnsi"/>
          <w:szCs w:val="22"/>
        </w:rPr>
        <w:t xml:space="preserve"> – </w:t>
      </w:r>
      <w:r w:rsidR="005F24D4">
        <w:rPr>
          <w:rFonts w:asciiTheme="minorHAnsi" w:hAnsiTheme="minorHAnsi"/>
          <w:szCs w:val="22"/>
        </w:rPr>
        <w:t>2:45</w:t>
      </w:r>
      <w:r w:rsidR="004174C5">
        <w:rPr>
          <w:rFonts w:asciiTheme="minorHAnsi" w:hAnsiTheme="minorHAnsi"/>
          <w:szCs w:val="22"/>
        </w:rPr>
        <w:t xml:space="preserve"> pm </w:t>
      </w:r>
      <w:r w:rsidR="005F24D4">
        <w:rPr>
          <w:rFonts w:asciiTheme="minorHAnsi" w:hAnsiTheme="minorHAnsi"/>
          <w:szCs w:val="22"/>
        </w:rPr>
        <w:t xml:space="preserve">Mon, Wed via Blue Jeans </w:t>
      </w:r>
      <w:r w:rsidR="00893E82">
        <w:rPr>
          <w:rFonts w:asciiTheme="minorHAnsi" w:hAnsiTheme="minorHAnsi"/>
          <w:szCs w:val="22"/>
        </w:rPr>
        <w:t>Notification</w:t>
      </w:r>
      <w:r w:rsidR="005F24D4">
        <w:rPr>
          <w:rFonts w:asciiTheme="minorHAnsi" w:hAnsiTheme="minorHAnsi"/>
          <w:szCs w:val="22"/>
        </w:rPr>
        <w:t xml:space="preserve">.  We can also arrange further office hours as necessary.  </w:t>
      </w:r>
      <w:r w:rsidR="00F73ED0">
        <w:rPr>
          <w:rFonts w:asciiTheme="minorHAnsi" w:hAnsiTheme="minorHAnsi"/>
          <w:szCs w:val="22"/>
        </w:rPr>
        <w:t xml:space="preserve"> Simple questions can be answered by email.</w:t>
      </w:r>
    </w:p>
    <w:p w:rsidR="00FC0458" w:rsidRDefault="00B530C0" w:rsidP="005F24D4">
      <w:pPr>
        <w:spacing w:before="60" w:after="0" w:line="240" w:lineRule="auto"/>
        <w:rPr>
          <w:rFonts w:asciiTheme="minorHAnsi" w:hAnsiTheme="minorHAnsi"/>
          <w:color w:val="0000FF"/>
          <w:szCs w:val="22"/>
        </w:rPr>
      </w:pPr>
      <w:r w:rsidRPr="00F73ED0">
        <w:rPr>
          <w:rFonts w:asciiTheme="minorHAnsi" w:hAnsiTheme="minorHAnsi"/>
          <w:b/>
          <w:szCs w:val="22"/>
        </w:rPr>
        <w:t>Cours</w:t>
      </w:r>
      <w:r w:rsidR="007A5108" w:rsidRPr="00F73ED0">
        <w:rPr>
          <w:rFonts w:asciiTheme="minorHAnsi" w:hAnsiTheme="minorHAnsi"/>
          <w:b/>
          <w:szCs w:val="22"/>
        </w:rPr>
        <w:t xml:space="preserve">e Meeting Times and </w:t>
      </w:r>
      <w:r w:rsidR="00CF101E" w:rsidRPr="00F73ED0">
        <w:rPr>
          <w:rFonts w:asciiTheme="minorHAnsi" w:hAnsiTheme="minorHAnsi"/>
          <w:b/>
          <w:szCs w:val="22"/>
        </w:rPr>
        <w:t>Location</w:t>
      </w:r>
      <w:r w:rsidR="007A5108" w:rsidRPr="00CF101E">
        <w:rPr>
          <w:rFonts w:asciiTheme="minorHAnsi" w:hAnsiTheme="minorHAnsi"/>
          <w:szCs w:val="22"/>
        </w:rPr>
        <w:t>:</w:t>
      </w:r>
      <w:r w:rsidR="007A5108" w:rsidRPr="003431C9">
        <w:rPr>
          <w:rFonts w:asciiTheme="minorHAnsi" w:hAnsiTheme="minorHAnsi"/>
          <w:color w:val="3333FF"/>
          <w:szCs w:val="22"/>
        </w:rPr>
        <w:t xml:space="preserve"> </w:t>
      </w:r>
      <w:r w:rsidR="003431C9" w:rsidRPr="003431C9">
        <w:rPr>
          <w:rFonts w:asciiTheme="minorHAnsi" w:hAnsiTheme="minorHAnsi"/>
          <w:color w:val="3333FF"/>
          <w:szCs w:val="22"/>
        </w:rPr>
        <w:t xml:space="preserve">All classes will be remote.  All </w:t>
      </w:r>
      <w:r w:rsidR="003431C9">
        <w:rPr>
          <w:rFonts w:asciiTheme="minorHAnsi" w:hAnsiTheme="minorHAnsi"/>
          <w:color w:val="0000FF"/>
          <w:szCs w:val="22"/>
        </w:rPr>
        <w:t>lectures will be recorded</w:t>
      </w:r>
      <w:r w:rsidR="00893E82">
        <w:rPr>
          <w:rFonts w:asciiTheme="minorHAnsi" w:hAnsiTheme="minorHAnsi"/>
          <w:color w:val="0000FF"/>
          <w:szCs w:val="22"/>
        </w:rPr>
        <w:t xml:space="preserve"> and posted to Canvas</w:t>
      </w:r>
      <w:bookmarkStart w:id="0" w:name="_GoBack"/>
      <w:bookmarkEnd w:id="0"/>
      <w:r w:rsidR="003431C9">
        <w:rPr>
          <w:rFonts w:asciiTheme="minorHAnsi" w:hAnsiTheme="minorHAnsi"/>
          <w:color w:val="0000FF"/>
          <w:szCs w:val="22"/>
        </w:rPr>
        <w:t xml:space="preserve">.  </w:t>
      </w:r>
      <w:r w:rsidR="00893E82">
        <w:rPr>
          <w:rFonts w:asciiTheme="minorHAnsi" w:hAnsiTheme="minorHAnsi"/>
          <w:color w:val="0000FF"/>
          <w:szCs w:val="22"/>
        </w:rPr>
        <w:t>Attendance</w:t>
      </w:r>
      <w:r w:rsidR="003431C9">
        <w:rPr>
          <w:rFonts w:asciiTheme="minorHAnsi" w:hAnsiTheme="minorHAnsi"/>
          <w:color w:val="0000FF"/>
          <w:szCs w:val="22"/>
        </w:rPr>
        <w:t xml:space="preserve"> at lectures is encouraged but optional.  Attendance at class events such as </w:t>
      </w:r>
      <w:r w:rsidR="00893E82">
        <w:rPr>
          <w:rFonts w:asciiTheme="minorHAnsi" w:hAnsiTheme="minorHAnsi"/>
          <w:color w:val="0000FF"/>
          <w:szCs w:val="22"/>
        </w:rPr>
        <w:t>demonstrations</w:t>
      </w:r>
      <w:r w:rsidR="003431C9">
        <w:rPr>
          <w:rFonts w:asciiTheme="minorHAnsi" w:hAnsiTheme="minorHAnsi"/>
          <w:color w:val="0000FF"/>
          <w:szCs w:val="22"/>
        </w:rPr>
        <w:t>, presentations, and reviews are mandatory.</w:t>
      </w:r>
      <w:r w:rsidR="00FC0458" w:rsidRPr="002D020C">
        <w:rPr>
          <w:rFonts w:asciiTheme="minorHAnsi" w:hAnsiTheme="minorHAnsi"/>
          <w:color w:val="0000FF"/>
          <w:szCs w:val="22"/>
        </w:rPr>
        <w:tab/>
      </w:r>
      <w:r w:rsidR="005834A1">
        <w:rPr>
          <w:rFonts w:asciiTheme="minorHAnsi" w:hAnsiTheme="minorHAnsi"/>
          <w:color w:val="0000FF"/>
          <w:szCs w:val="22"/>
        </w:rPr>
        <w:t xml:space="preserve"> </w:t>
      </w:r>
      <w:r w:rsidR="00FE36E0">
        <w:rPr>
          <w:rFonts w:asciiTheme="minorHAnsi" w:hAnsiTheme="minorHAnsi"/>
          <w:color w:val="0000FF"/>
          <w:szCs w:val="22"/>
        </w:rPr>
        <w:t xml:space="preserve">  See class schedule below  If necessary, class schedule will be update and updates will be </w:t>
      </w:r>
      <w:r w:rsidR="00893E82">
        <w:rPr>
          <w:rFonts w:asciiTheme="minorHAnsi" w:hAnsiTheme="minorHAnsi"/>
          <w:color w:val="0000FF"/>
          <w:szCs w:val="22"/>
        </w:rPr>
        <w:t>announced</w:t>
      </w:r>
      <w:r w:rsidR="00FE36E0">
        <w:rPr>
          <w:rFonts w:asciiTheme="minorHAnsi" w:hAnsiTheme="minorHAnsi"/>
          <w:color w:val="0000FF"/>
          <w:szCs w:val="22"/>
        </w:rPr>
        <w:t xml:space="preserve"> in lecture and on canvas.  Also if necessary, on campus office hours can be arranged if a team really needs it.  Otherwise, office hours will be remote.</w:t>
      </w:r>
    </w:p>
    <w:p w:rsidR="00FE36E0" w:rsidRDefault="00FE36E0" w:rsidP="005F24D4">
      <w:pPr>
        <w:spacing w:before="60" w:after="0" w:line="240" w:lineRule="auto"/>
        <w:rPr>
          <w:rFonts w:asciiTheme="minorHAnsi" w:hAnsiTheme="minorHAnsi"/>
          <w:color w:val="0000FF"/>
          <w:szCs w:val="22"/>
        </w:rPr>
      </w:pPr>
    </w:p>
    <w:p w:rsidR="00FE36E0" w:rsidRDefault="00FE36E0" w:rsidP="005F24D4">
      <w:pPr>
        <w:spacing w:before="60" w:after="0" w:line="240" w:lineRule="auto"/>
        <w:rPr>
          <w:rFonts w:asciiTheme="minorHAnsi" w:hAnsiTheme="minorHAnsi"/>
          <w:color w:val="0000FF"/>
          <w:szCs w:val="22"/>
        </w:rPr>
      </w:pPr>
      <w:r>
        <w:rPr>
          <w:rFonts w:asciiTheme="minorHAnsi" w:hAnsiTheme="minorHAnsi"/>
          <w:color w:val="0000FF"/>
          <w:szCs w:val="22"/>
        </w:rPr>
        <w:t xml:space="preserve">*note  - do not come to campus unless </w:t>
      </w:r>
      <w:r w:rsidR="00893E82">
        <w:rPr>
          <w:rFonts w:asciiTheme="minorHAnsi" w:hAnsiTheme="minorHAnsi"/>
          <w:color w:val="0000FF"/>
          <w:szCs w:val="22"/>
        </w:rPr>
        <w:t>explicitly</w:t>
      </w:r>
      <w:r>
        <w:rPr>
          <w:rFonts w:asciiTheme="minorHAnsi" w:hAnsiTheme="minorHAnsi"/>
          <w:color w:val="0000FF"/>
          <w:szCs w:val="22"/>
        </w:rPr>
        <w:t xml:space="preserve"> stated.  There are strict campus access rules with access list by name.  If you are not on the list, you will be asked to leave campus.</w:t>
      </w:r>
    </w:p>
    <w:p w:rsidR="00FE36E0" w:rsidRDefault="00FE36E0" w:rsidP="005F24D4">
      <w:pPr>
        <w:spacing w:before="60" w:after="0" w:line="240" w:lineRule="auto"/>
        <w:rPr>
          <w:rFonts w:asciiTheme="minorHAnsi" w:hAnsiTheme="minorHAnsi"/>
          <w:szCs w:val="22"/>
        </w:rPr>
      </w:pPr>
    </w:p>
    <w:p w:rsidR="00B530C0" w:rsidRPr="00CF101E" w:rsidRDefault="00B530C0" w:rsidP="00613AC2">
      <w:pPr>
        <w:spacing w:after="0" w:line="240" w:lineRule="auto"/>
        <w:ind w:firstLine="720"/>
        <w:rPr>
          <w:rFonts w:asciiTheme="minorHAnsi" w:hAnsiTheme="minorHAnsi"/>
          <w:b/>
          <w:szCs w:val="22"/>
        </w:rPr>
      </w:pPr>
    </w:p>
    <w:p w:rsidR="005B3ED8" w:rsidRPr="00CF101E" w:rsidRDefault="003D6332" w:rsidP="00613AC2">
      <w:pPr>
        <w:tabs>
          <w:tab w:val="left" w:pos="451"/>
        </w:tabs>
        <w:spacing w:after="0" w:line="240" w:lineRule="auto"/>
        <w:rPr>
          <w:rFonts w:asciiTheme="minorHAnsi" w:hAnsiTheme="minorHAnsi"/>
          <w:szCs w:val="22"/>
        </w:rPr>
      </w:pPr>
      <w:r w:rsidRPr="00CF101E">
        <w:rPr>
          <w:rFonts w:asciiTheme="minorHAnsi" w:hAnsiTheme="minorHAnsi"/>
          <w:b/>
          <w:szCs w:val="22"/>
          <w:highlight w:val="white"/>
        </w:rPr>
        <w:t>Course Description</w:t>
      </w:r>
      <w:r w:rsidR="00B95238" w:rsidRPr="00CF101E">
        <w:rPr>
          <w:rFonts w:asciiTheme="minorHAnsi" w:hAnsiTheme="minorHAnsi"/>
          <w:b/>
          <w:szCs w:val="22"/>
        </w:rPr>
        <w:t>:</w:t>
      </w:r>
    </w:p>
    <w:p w:rsidR="00E369CC" w:rsidRDefault="007C69BC" w:rsidP="00613AC2">
      <w:pPr>
        <w:spacing w:after="0" w:line="240" w:lineRule="auto"/>
      </w:pPr>
      <w:r>
        <w:t>The course is conducted as a guided project design course over a two-semester period</w:t>
      </w:r>
      <w:r w:rsidR="00E369CC">
        <w:t xml:space="preserve">.  The class is divided into student teams.  Each team identifies a specific project at the beginning of the first semester.  The projects culminate in a system test and final report at the end of the second term.  </w:t>
      </w:r>
    </w:p>
    <w:p w:rsidR="00E369CC" w:rsidRDefault="00E369CC" w:rsidP="00613AC2">
      <w:pPr>
        <w:spacing w:after="0" w:line="240" w:lineRule="auto"/>
      </w:pPr>
    </w:p>
    <w:p w:rsidR="00E369CC" w:rsidRDefault="00E369CC" w:rsidP="00613AC2">
      <w:pPr>
        <w:spacing w:after="0" w:line="240" w:lineRule="auto"/>
      </w:pPr>
      <w:r>
        <w:t xml:space="preserve">The project development follows an engineering design process that is presented during lecture.  The engineering process consists of different analysis leading to derivation of specifications. The specifications are presented at milestone reviews over the first and second semester. In the first semester the students must derive a concept description, requirements specification, high level design specification, and draft test plan.  The milestone reviews </w:t>
      </w:r>
      <w:r w:rsidR="0039616F">
        <w:t>in the first semester include Concept Description Definition (CDD)</w:t>
      </w:r>
      <w:r>
        <w:t>, System Requirements Review(SRR), and Preliminary Design Review (PDR).</w:t>
      </w:r>
      <w:r w:rsidR="0039616F">
        <w:t xml:space="preserve">  The specifications developed in the second semester include the low level design, final system test plan, and system test report.  The milestone reviews include the Critical Design Review (CDR), Test Readiness Review (TRR), and System Test Review (STR).</w:t>
      </w:r>
    </w:p>
    <w:p w:rsidR="00E369CC" w:rsidRDefault="00E369CC" w:rsidP="00613AC2">
      <w:pPr>
        <w:spacing w:after="0" w:line="240" w:lineRule="auto"/>
      </w:pPr>
    </w:p>
    <w:p w:rsidR="0039616F" w:rsidRDefault="0039616F" w:rsidP="00613AC2">
      <w:pPr>
        <w:spacing w:after="0" w:line="240" w:lineRule="auto"/>
      </w:pPr>
      <w:r>
        <w:t xml:space="preserve">The engineering process includes several ongoing activities to include cost analysis, schedule analysis, and risk analysis.  Student teams have to consider their efforts in the context of contemporary issues and broader impact relevant to their  projects, professional ethical responsibility, and lifelong learning  </w:t>
      </w:r>
      <w:r w:rsidR="007C69BC">
        <w:t xml:space="preserve"> A series of lectures </w:t>
      </w:r>
      <w:r>
        <w:t>during the first and second semester will guide the students through the engineering process.</w:t>
      </w:r>
    </w:p>
    <w:p w:rsidR="0039616F" w:rsidRDefault="0039616F" w:rsidP="00613AC2">
      <w:pPr>
        <w:spacing w:after="0" w:line="240" w:lineRule="auto"/>
      </w:pPr>
    </w:p>
    <w:p w:rsidR="007C69BC" w:rsidRDefault="0039616F" w:rsidP="00613AC2">
      <w:pPr>
        <w:spacing w:after="0" w:line="240" w:lineRule="auto"/>
      </w:pPr>
      <w:r>
        <w:t xml:space="preserve"> </w:t>
      </w:r>
      <w:r w:rsidRPr="00772BB7">
        <w:t>A series of tutorials will be presented to provide student teams with insight into important system level considerations and trade offs. The tutorials will be presented in the context of alternatives and trade-offs relevant to specific system needs for different types of capabilities. The tutorials will include DC Motors, Networks and Communications, Signals and Sensors, and Microprocessors.</w:t>
      </w:r>
      <w:r>
        <w:t xml:space="preserve"> </w:t>
      </w:r>
    </w:p>
    <w:p w:rsidR="0039616F" w:rsidRDefault="0039616F" w:rsidP="00613AC2">
      <w:pPr>
        <w:spacing w:after="0" w:line="240" w:lineRule="auto"/>
      </w:pPr>
    </w:p>
    <w:p w:rsidR="00E32B70" w:rsidRDefault="00E32B70" w:rsidP="00613AC2">
      <w:pPr>
        <w:spacing w:after="0" w:line="240" w:lineRule="auto"/>
        <w:rPr>
          <w:b/>
        </w:rPr>
      </w:pPr>
      <w:r w:rsidRPr="00F37BFB">
        <w:rPr>
          <w:b/>
        </w:rPr>
        <w:t>Prerequisites by</w:t>
      </w:r>
      <w:r>
        <w:rPr>
          <w:b/>
        </w:rPr>
        <w:t xml:space="preserve"> Course</w:t>
      </w:r>
    </w:p>
    <w:p w:rsidR="00E32B70" w:rsidRDefault="00E32B70" w:rsidP="00613AC2">
      <w:pPr>
        <w:spacing w:after="0" w:line="240" w:lineRule="auto"/>
        <w:rPr>
          <w:b/>
        </w:rPr>
      </w:pPr>
    </w:p>
    <w:p w:rsidR="005F24D4" w:rsidRPr="00B73AC7" w:rsidRDefault="005F24D4" w:rsidP="005F24D4">
      <w:pPr>
        <w:spacing w:before="120" w:line="240" w:lineRule="exact"/>
      </w:pPr>
      <w:r>
        <w:rPr>
          <w:b/>
        </w:rPr>
        <w:t xml:space="preserve">ECE 4981:  </w:t>
      </w:r>
      <w:r w:rsidRPr="00B73AC7">
        <w:t xml:space="preserve"> (COMP 270 or COMP 106 or COMP 220 or COMP 280) and (ECE 317 or ECE 3171) and (ECE 372 or ECE 3731) and (ECE 414 or ECE 415 or ECE 450 or ECE 460 or ECE 480 or ECE 4951)</w:t>
      </w:r>
    </w:p>
    <w:p w:rsidR="005F24D4" w:rsidRPr="00B73AC7" w:rsidRDefault="005F24D4" w:rsidP="005F24D4">
      <w:pPr>
        <w:spacing w:before="120" w:line="240" w:lineRule="exact"/>
      </w:pPr>
      <w:r>
        <w:rPr>
          <w:b/>
        </w:rPr>
        <w:lastRenderedPageBreak/>
        <w:t xml:space="preserve">ECE 4982:  </w:t>
      </w:r>
      <w:r w:rsidRPr="00B73AC7">
        <w:t>(COMP 270 or COMP 106 or COMP 220 or COMP 280) and (ECE 372 or ECE 3731) and ECE 375 and (ECE 471 or ECE 473 or ECE 475 or ECE 478)</w:t>
      </w:r>
    </w:p>
    <w:p w:rsidR="005F24D4" w:rsidRDefault="005F24D4" w:rsidP="005F24D4">
      <w:pPr>
        <w:spacing w:before="120" w:line="240" w:lineRule="exact"/>
        <w:rPr>
          <w:rFonts w:asciiTheme="minorHAnsi" w:hAnsiTheme="minorHAnsi"/>
          <w:b/>
          <w:szCs w:val="22"/>
          <w:highlight w:val="white"/>
        </w:rPr>
      </w:pPr>
      <w:r>
        <w:rPr>
          <w:b/>
        </w:rPr>
        <w:t xml:space="preserve">ECE 4987:   </w:t>
      </w:r>
      <w:r w:rsidRPr="00B73AC7">
        <w:t>(COMP 270 or COMP 106 or COMP 220 or COMP 280) and</w:t>
      </w:r>
      <w:r>
        <w:rPr>
          <w:b/>
        </w:rPr>
        <w:t xml:space="preserve"> </w:t>
      </w:r>
      <w:r w:rsidRPr="00443E19">
        <w:t>ECE 311 and ECE 3171 and (ECE 3731 or ECE 372) and ECE 3641 and (ECE 460 or ECE 4641)</w:t>
      </w:r>
    </w:p>
    <w:p w:rsidR="00E32B70" w:rsidRPr="00E32B70" w:rsidRDefault="00E32B70" w:rsidP="005F24D4">
      <w:pPr>
        <w:spacing w:after="0" w:line="240" w:lineRule="auto"/>
      </w:pPr>
    </w:p>
    <w:p w:rsidR="00E32B70" w:rsidRDefault="00E32B70" w:rsidP="00613AC2">
      <w:pPr>
        <w:spacing w:after="0" w:line="240" w:lineRule="auto"/>
      </w:pPr>
      <w:r>
        <w:t xml:space="preserve"> </w:t>
      </w:r>
    </w:p>
    <w:p w:rsidR="00F37BFB" w:rsidRDefault="00F37BFB" w:rsidP="00F37BFB">
      <w:pPr>
        <w:spacing w:after="0" w:line="240" w:lineRule="auto"/>
      </w:pPr>
      <w:r w:rsidRPr="00F37BFB">
        <w:rPr>
          <w:b/>
        </w:rPr>
        <w:t>Prerequisites by</w:t>
      </w:r>
      <w:r>
        <w:rPr>
          <w:b/>
        </w:rPr>
        <w:t xml:space="preserve"> </w:t>
      </w:r>
      <w:r w:rsidRPr="00F37BFB">
        <w:rPr>
          <w:b/>
        </w:rPr>
        <w:t>Topic</w:t>
      </w:r>
      <w:r w:rsidRPr="00F37BFB">
        <w:rPr>
          <w:b/>
        </w:rPr>
        <w:cr/>
      </w:r>
      <w:r>
        <w:t>1. Basic signals and systems analysis.</w:t>
      </w:r>
    </w:p>
    <w:p w:rsidR="00F37BFB" w:rsidRDefault="00F37BFB" w:rsidP="00F37BFB">
      <w:pPr>
        <w:spacing w:after="0" w:line="240" w:lineRule="auto"/>
      </w:pPr>
      <w:r>
        <w:t>2. Computer and microprocessor fundamentals.</w:t>
      </w:r>
    </w:p>
    <w:p w:rsidR="00F37BFB" w:rsidRDefault="00F37BFB" w:rsidP="00F37BFB">
      <w:pPr>
        <w:spacing w:after="0" w:line="240" w:lineRule="auto"/>
      </w:pPr>
      <w:r>
        <w:t>3. Basic programming knowledge.</w:t>
      </w:r>
    </w:p>
    <w:p w:rsidR="00F37BFB" w:rsidRDefault="00F37BFB" w:rsidP="00F37BFB">
      <w:pPr>
        <w:spacing w:after="0" w:line="240" w:lineRule="auto"/>
      </w:pPr>
      <w:r>
        <w:t>4. Basic concepts in either communication systems or control systems.</w:t>
      </w:r>
      <w:r>
        <w:cr/>
      </w:r>
    </w:p>
    <w:p w:rsidR="00E32B70" w:rsidRDefault="00E32B70" w:rsidP="00613AC2">
      <w:pPr>
        <w:spacing w:after="0" w:line="240" w:lineRule="auto"/>
        <w:rPr>
          <w:rFonts w:asciiTheme="minorHAnsi" w:hAnsiTheme="minorHAnsi"/>
          <w:b/>
          <w:szCs w:val="22"/>
          <w:highlight w:val="white"/>
        </w:rPr>
      </w:pPr>
    </w:p>
    <w:p w:rsidR="005834A1" w:rsidRPr="006F7A98" w:rsidRDefault="005834A1" w:rsidP="005834A1">
      <w:pPr>
        <w:spacing w:after="0" w:line="240" w:lineRule="auto"/>
        <w:rPr>
          <w:rFonts w:asciiTheme="minorHAnsi" w:hAnsiTheme="minorHAnsi"/>
          <w:szCs w:val="22"/>
        </w:rPr>
      </w:pPr>
      <w:r w:rsidRPr="006F7A98">
        <w:rPr>
          <w:rFonts w:asciiTheme="minorHAnsi" w:hAnsiTheme="minorHAnsi"/>
          <w:b/>
          <w:szCs w:val="22"/>
          <w:highlight w:val="white"/>
        </w:rPr>
        <w:t>Program Goals</w:t>
      </w:r>
      <w:r w:rsidRPr="006F7A98">
        <w:rPr>
          <w:rFonts w:asciiTheme="minorHAnsi" w:hAnsiTheme="minorHAnsi"/>
          <w:b/>
          <w:szCs w:val="22"/>
        </w:rPr>
        <w:t xml:space="preserve"> / Student Outcomes:</w:t>
      </w:r>
    </w:p>
    <w:p w:rsidR="005834A1" w:rsidRPr="00380F7F" w:rsidRDefault="005834A1" w:rsidP="005834A1">
      <w:pPr>
        <w:pStyle w:val="ListParagraph"/>
        <w:numPr>
          <w:ilvl w:val="0"/>
          <w:numId w:val="20"/>
        </w:numPr>
        <w:tabs>
          <w:tab w:val="left" w:pos="451"/>
        </w:tabs>
        <w:rPr>
          <w:rFonts w:asciiTheme="minorHAnsi" w:hAnsiTheme="minorHAnsi"/>
        </w:rPr>
      </w:pPr>
      <w:r w:rsidRPr="00380F7F">
        <w:rPr>
          <w:rFonts w:asciiTheme="minorHAnsi" w:hAnsiTheme="minorHAnsi"/>
          <w:b/>
          <w:szCs w:val="22"/>
        </w:rPr>
        <w:t>Program Educational Objectives</w:t>
      </w:r>
      <w:r w:rsidRPr="00380F7F">
        <w:rPr>
          <w:rFonts w:asciiTheme="minorHAnsi" w:hAnsiTheme="minorHAnsi"/>
          <w:szCs w:val="22"/>
        </w:rPr>
        <w:t xml:space="preserve">: </w:t>
      </w:r>
      <w:hyperlink r:id="rId9" w:history="1">
        <w:r w:rsidRPr="00380F7F">
          <w:rPr>
            <w:rStyle w:val="Hyperlink"/>
            <w:rFonts w:asciiTheme="minorHAnsi" w:hAnsiTheme="minorHAnsi"/>
          </w:rPr>
          <w:t>https://umdearborn.edu/cecs/departments/electrical-and-computer-engineering/undergraduate-programs/bse-electrical-engineering/program-educational-objectives</w:t>
        </w:r>
      </w:hyperlink>
    </w:p>
    <w:p w:rsidR="005834A1" w:rsidRPr="00380F7F" w:rsidRDefault="005834A1" w:rsidP="005834A1">
      <w:pPr>
        <w:pStyle w:val="ListParagraph"/>
        <w:numPr>
          <w:ilvl w:val="0"/>
          <w:numId w:val="20"/>
        </w:numPr>
        <w:tabs>
          <w:tab w:val="left" w:pos="451"/>
        </w:tabs>
        <w:rPr>
          <w:rFonts w:asciiTheme="minorHAnsi" w:hAnsiTheme="minorHAnsi"/>
        </w:rPr>
      </w:pPr>
      <w:r w:rsidRPr="00380F7F">
        <w:rPr>
          <w:rFonts w:asciiTheme="minorHAnsi" w:hAnsiTheme="minorHAnsi"/>
          <w:b/>
          <w:szCs w:val="22"/>
        </w:rPr>
        <w:t>Program Student Outcomes</w:t>
      </w:r>
      <w:r w:rsidRPr="00380F7F">
        <w:rPr>
          <w:rFonts w:asciiTheme="minorHAnsi" w:hAnsiTheme="minorHAnsi"/>
          <w:szCs w:val="22"/>
        </w:rPr>
        <w:t xml:space="preserve">: </w:t>
      </w:r>
      <w:hyperlink r:id="rId10" w:history="1">
        <w:r w:rsidRPr="00380F7F">
          <w:rPr>
            <w:rStyle w:val="Hyperlink"/>
            <w:rFonts w:asciiTheme="minorHAnsi" w:hAnsiTheme="minorHAnsi"/>
          </w:rPr>
          <w:t>https://umdearborn.edu/cecs/departments/electrical-and-computer-engineering/undergraduate-programs/bse-electrical-engineering/student-outcomes</w:t>
        </w:r>
      </w:hyperlink>
    </w:p>
    <w:p w:rsidR="005834A1" w:rsidRDefault="005834A1" w:rsidP="005834A1">
      <w:pPr>
        <w:pStyle w:val="ListParagraph"/>
        <w:numPr>
          <w:ilvl w:val="0"/>
          <w:numId w:val="20"/>
        </w:numPr>
        <w:tabs>
          <w:tab w:val="left" w:pos="451"/>
        </w:tabs>
        <w:spacing w:after="0" w:line="240" w:lineRule="auto"/>
        <w:contextualSpacing w:val="0"/>
        <w:rPr>
          <w:rFonts w:asciiTheme="minorHAnsi" w:hAnsiTheme="minorHAnsi"/>
          <w:b/>
          <w:szCs w:val="22"/>
        </w:rPr>
      </w:pPr>
      <w:r w:rsidRPr="006F7A98">
        <w:rPr>
          <w:rFonts w:asciiTheme="minorHAnsi" w:hAnsiTheme="minorHAnsi"/>
          <w:b/>
          <w:szCs w:val="22"/>
        </w:rPr>
        <w:t xml:space="preserve">Dearborn Discovery Core Goals:  </w:t>
      </w:r>
      <w:hyperlink r:id="rId11" w:history="1">
        <w:r w:rsidRPr="006F7A98">
          <w:rPr>
            <w:rStyle w:val="Hyperlink"/>
            <w:rFonts w:asciiTheme="minorHAnsi" w:hAnsiTheme="minorHAnsi"/>
            <w:szCs w:val="22"/>
          </w:rPr>
          <w:t>https://umdearborn.edu/696973/</w:t>
        </w:r>
      </w:hyperlink>
    </w:p>
    <w:p w:rsidR="006F7A98" w:rsidRPr="00754B2E" w:rsidRDefault="006F7A98" w:rsidP="005834A1">
      <w:pPr>
        <w:pStyle w:val="ListParagraph"/>
        <w:tabs>
          <w:tab w:val="left" w:pos="451"/>
        </w:tabs>
        <w:spacing w:after="0" w:line="240" w:lineRule="auto"/>
        <w:rPr>
          <w:rFonts w:asciiTheme="minorHAnsi" w:hAnsiTheme="minorHAnsi"/>
          <w:b/>
          <w:szCs w:val="22"/>
        </w:rPr>
      </w:pPr>
    </w:p>
    <w:p w:rsidR="006F7A98" w:rsidRDefault="006F7A98" w:rsidP="00613AC2">
      <w:pPr>
        <w:pStyle w:val="ListParagraph"/>
        <w:tabs>
          <w:tab w:val="left" w:pos="451"/>
        </w:tabs>
        <w:spacing w:after="0" w:line="240" w:lineRule="auto"/>
        <w:contextualSpacing w:val="0"/>
        <w:rPr>
          <w:rFonts w:asciiTheme="minorHAnsi" w:hAnsiTheme="minorHAnsi"/>
          <w:b/>
          <w:szCs w:val="22"/>
        </w:rPr>
      </w:pPr>
    </w:p>
    <w:p w:rsidR="00514AE3" w:rsidRPr="006F7A98" w:rsidRDefault="00514AE3" w:rsidP="00613AC2">
      <w:pPr>
        <w:pStyle w:val="ListParagraph"/>
        <w:tabs>
          <w:tab w:val="left" w:pos="451"/>
        </w:tabs>
        <w:spacing w:after="0" w:line="240" w:lineRule="auto"/>
        <w:ind w:left="0"/>
        <w:contextualSpacing w:val="0"/>
        <w:rPr>
          <w:rFonts w:asciiTheme="minorHAnsi" w:hAnsiTheme="minorHAnsi"/>
          <w:b/>
          <w:szCs w:val="22"/>
        </w:rPr>
      </w:pPr>
      <w:r w:rsidRPr="006F7A98">
        <w:rPr>
          <w:rFonts w:asciiTheme="minorHAnsi" w:hAnsiTheme="minorHAnsi"/>
          <w:b/>
          <w:szCs w:val="22"/>
        </w:rPr>
        <w:t>Learning G</w:t>
      </w:r>
      <w:r w:rsidR="007C69BC">
        <w:rPr>
          <w:rFonts w:asciiTheme="minorHAnsi" w:hAnsiTheme="minorHAnsi"/>
          <w:b/>
          <w:szCs w:val="22"/>
        </w:rPr>
        <w:t xml:space="preserve">oals (Student Outcomes) </w:t>
      </w:r>
      <w:r w:rsidR="0099607B">
        <w:rPr>
          <w:rFonts w:asciiTheme="minorHAnsi" w:hAnsiTheme="minorHAnsi"/>
          <w:b/>
          <w:szCs w:val="22"/>
        </w:rPr>
        <w:t xml:space="preserve">and assessment tools </w:t>
      </w:r>
      <w:r w:rsidR="007C69BC">
        <w:rPr>
          <w:rFonts w:asciiTheme="minorHAnsi" w:hAnsiTheme="minorHAnsi"/>
          <w:b/>
          <w:szCs w:val="22"/>
        </w:rPr>
        <w:t xml:space="preserve">for Engineering Design </w:t>
      </w:r>
      <w:r w:rsidR="00A160EA">
        <w:rPr>
          <w:rFonts w:asciiTheme="minorHAnsi" w:hAnsiTheme="minorHAnsi"/>
          <w:b/>
          <w:szCs w:val="22"/>
        </w:rPr>
        <w:t>2</w:t>
      </w:r>
      <w:r w:rsidR="00613AC2">
        <w:rPr>
          <w:rFonts w:asciiTheme="minorHAnsi" w:hAnsiTheme="minorHAnsi"/>
          <w:b/>
          <w:szCs w:val="22"/>
        </w:rPr>
        <w:t>:</w:t>
      </w:r>
      <w:r w:rsidRPr="006F7A98">
        <w:rPr>
          <w:rFonts w:asciiTheme="minorHAnsi" w:hAnsiTheme="minorHAnsi"/>
          <w:b/>
          <w:szCs w:val="22"/>
        </w:rPr>
        <w:t xml:space="preserve">   </w:t>
      </w:r>
      <w:r w:rsidR="00C77AE4">
        <w:rPr>
          <w:rFonts w:asciiTheme="minorHAnsi" w:hAnsiTheme="minorHAnsi"/>
          <w:b/>
          <w:szCs w:val="22"/>
        </w:rPr>
        <w:t>2, 3, 4, 5, 7</w:t>
      </w:r>
    </w:p>
    <w:p w:rsidR="00C77AE4" w:rsidRDefault="00C77AE4" w:rsidP="00FC2B67">
      <w:pPr>
        <w:spacing w:before="120" w:after="0" w:line="240" w:lineRule="auto"/>
        <w:ind w:left="274"/>
        <w:jc w:val="both"/>
        <w:rPr>
          <w:rFonts w:asciiTheme="minorHAnsi" w:hAnsiTheme="minorHAnsi"/>
          <w:color w:val="000000" w:themeColor="text1"/>
        </w:rPr>
      </w:pPr>
    </w:p>
    <w:tbl>
      <w:tblPr>
        <w:tblW w:w="9630" w:type="dxa"/>
        <w:tblInd w:w="-5" w:type="dxa"/>
        <w:tblLook w:val="04A0" w:firstRow="1" w:lastRow="0" w:firstColumn="1" w:lastColumn="0" w:noHBand="0" w:noVBand="1"/>
      </w:tblPr>
      <w:tblGrid>
        <w:gridCol w:w="328"/>
        <w:gridCol w:w="9302"/>
      </w:tblGrid>
      <w:tr w:rsidR="0099607B" w:rsidRPr="00C77AE4" w:rsidTr="0099607B">
        <w:trPr>
          <w:trHeight w:val="675"/>
        </w:trPr>
        <w:tc>
          <w:tcPr>
            <w:tcW w:w="0" w:type="auto"/>
            <w:vMerge w:val="restart"/>
            <w:tcBorders>
              <w:top w:val="nil"/>
              <w:left w:val="single" w:sz="4" w:space="0" w:color="auto"/>
              <w:right w:val="single" w:sz="4" w:space="0" w:color="auto"/>
            </w:tcBorders>
            <w:shd w:val="clear" w:color="000000" w:fill="FABF8F"/>
            <w:vAlign w:val="center"/>
            <w:hideMark/>
          </w:tcPr>
          <w:p w:rsidR="0099607B" w:rsidRPr="00C77AE4" w:rsidRDefault="0099607B" w:rsidP="00C77AE4">
            <w:pPr>
              <w:widowControl/>
              <w:spacing w:after="0" w:line="240" w:lineRule="auto"/>
              <w:jc w:val="center"/>
              <w:rPr>
                <w:rFonts w:eastAsia="Times New Roman"/>
                <w:szCs w:val="22"/>
              </w:rPr>
            </w:pPr>
            <w:r w:rsidRPr="00C77AE4">
              <w:rPr>
                <w:rFonts w:eastAsia="Times New Roman"/>
                <w:szCs w:val="22"/>
              </w:rPr>
              <w:t>2</w:t>
            </w:r>
          </w:p>
        </w:tc>
        <w:tc>
          <w:tcPr>
            <w:tcW w:w="9302" w:type="dxa"/>
            <w:tcBorders>
              <w:top w:val="nil"/>
              <w:left w:val="nil"/>
              <w:bottom w:val="single" w:sz="4" w:space="0" w:color="auto"/>
              <w:right w:val="single" w:sz="4" w:space="0" w:color="auto"/>
            </w:tcBorders>
            <w:shd w:val="clear" w:color="000000" w:fill="FABF8F"/>
            <w:vAlign w:val="center"/>
            <w:hideMark/>
          </w:tcPr>
          <w:p w:rsidR="0099607B" w:rsidRPr="00C77AE4" w:rsidRDefault="0099607B" w:rsidP="0099607B">
            <w:pPr>
              <w:widowControl/>
              <w:spacing w:after="0" w:line="240" w:lineRule="auto"/>
              <w:rPr>
                <w:rFonts w:eastAsia="Times New Roman"/>
                <w:szCs w:val="22"/>
              </w:rPr>
            </w:pPr>
            <w:r w:rsidRPr="00C77AE4">
              <w:rPr>
                <w:rFonts w:eastAsia="Times New Roman"/>
                <w:szCs w:val="22"/>
              </w:rPr>
              <w:t>An ability to apply engineering design to produce solutions that meet specified needs with consideration of public health, safety, and welfare, as well as global, cultural, social, environmental, and economic factors</w:t>
            </w:r>
          </w:p>
        </w:tc>
      </w:tr>
      <w:tr w:rsidR="0099607B" w:rsidRPr="00C77AE4" w:rsidTr="0099607B">
        <w:trPr>
          <w:trHeight w:val="675"/>
        </w:trPr>
        <w:tc>
          <w:tcPr>
            <w:tcW w:w="0" w:type="auto"/>
            <w:vMerge/>
            <w:tcBorders>
              <w:left w:val="single" w:sz="4" w:space="0" w:color="auto"/>
              <w:bottom w:val="single" w:sz="4" w:space="0" w:color="auto"/>
              <w:right w:val="single" w:sz="4" w:space="0" w:color="auto"/>
            </w:tcBorders>
            <w:shd w:val="clear" w:color="000000" w:fill="FABF8F"/>
            <w:vAlign w:val="center"/>
          </w:tcPr>
          <w:p w:rsidR="0099607B" w:rsidRPr="00C77AE4" w:rsidRDefault="0099607B" w:rsidP="00C77AE4">
            <w:pPr>
              <w:widowControl/>
              <w:spacing w:after="0" w:line="240" w:lineRule="auto"/>
              <w:jc w:val="center"/>
              <w:rPr>
                <w:rFonts w:eastAsia="Times New Roman"/>
                <w:szCs w:val="22"/>
              </w:rPr>
            </w:pPr>
          </w:p>
        </w:tc>
        <w:tc>
          <w:tcPr>
            <w:tcW w:w="9302" w:type="dxa"/>
            <w:tcBorders>
              <w:top w:val="nil"/>
              <w:left w:val="nil"/>
              <w:bottom w:val="single" w:sz="4" w:space="0" w:color="auto"/>
              <w:right w:val="single" w:sz="4" w:space="0" w:color="auto"/>
            </w:tcBorders>
            <w:shd w:val="clear" w:color="000000" w:fill="FABF8F"/>
            <w:vAlign w:val="center"/>
          </w:tcPr>
          <w:p w:rsidR="0099607B" w:rsidRPr="00C77AE4" w:rsidRDefault="0099607B" w:rsidP="00C77AE4">
            <w:pPr>
              <w:widowControl/>
              <w:spacing w:after="0" w:line="240" w:lineRule="auto"/>
              <w:rPr>
                <w:rFonts w:eastAsia="Times New Roman"/>
                <w:szCs w:val="22"/>
              </w:rPr>
            </w:pPr>
            <w:r w:rsidRPr="00EB32AD">
              <w:rPr>
                <w:rFonts w:eastAsia="Times New Roman"/>
                <w:b/>
                <w:szCs w:val="22"/>
              </w:rPr>
              <w:t>Assessment Tools</w:t>
            </w:r>
            <w:r>
              <w:rPr>
                <w:rFonts w:eastAsia="Times New Roman"/>
                <w:szCs w:val="22"/>
              </w:rPr>
              <w:t xml:space="preserve">: </w:t>
            </w:r>
            <w:r w:rsidR="0050797A">
              <w:rPr>
                <w:rFonts w:eastAsia="Times New Roman"/>
                <w:szCs w:val="22"/>
              </w:rPr>
              <w:t xml:space="preserve">Supervised build </w:t>
            </w:r>
            <w:r w:rsidR="00893E82">
              <w:rPr>
                <w:rFonts w:eastAsia="Times New Roman"/>
                <w:szCs w:val="22"/>
              </w:rPr>
              <w:t>sessions</w:t>
            </w:r>
            <w:r w:rsidR="0050797A">
              <w:rPr>
                <w:rFonts w:eastAsia="Times New Roman"/>
                <w:szCs w:val="22"/>
              </w:rPr>
              <w:t xml:space="preserve"> that evaluate design/build progress. Preparation and submission of written specifications for low level design, test plan, and test report.</w:t>
            </w:r>
          </w:p>
        </w:tc>
      </w:tr>
      <w:tr w:rsidR="0099607B" w:rsidRPr="00C77AE4" w:rsidTr="0099607B">
        <w:trPr>
          <w:trHeight w:val="540"/>
        </w:trPr>
        <w:tc>
          <w:tcPr>
            <w:tcW w:w="0" w:type="auto"/>
            <w:vMerge w:val="restart"/>
            <w:tcBorders>
              <w:top w:val="nil"/>
              <w:left w:val="single" w:sz="4" w:space="0" w:color="auto"/>
              <w:right w:val="single" w:sz="4" w:space="0" w:color="auto"/>
            </w:tcBorders>
            <w:shd w:val="clear" w:color="000000" w:fill="FDE9D9"/>
            <w:noWrap/>
            <w:vAlign w:val="center"/>
            <w:hideMark/>
          </w:tcPr>
          <w:p w:rsidR="0099607B" w:rsidRPr="00C77AE4" w:rsidRDefault="0099607B" w:rsidP="00C77AE4">
            <w:pPr>
              <w:widowControl/>
              <w:spacing w:after="0" w:line="240" w:lineRule="auto"/>
              <w:jc w:val="center"/>
              <w:rPr>
                <w:rFonts w:eastAsia="Times New Roman"/>
                <w:szCs w:val="22"/>
              </w:rPr>
            </w:pPr>
            <w:r w:rsidRPr="00C77AE4">
              <w:rPr>
                <w:rFonts w:eastAsia="Times New Roman"/>
                <w:szCs w:val="22"/>
              </w:rPr>
              <w:t>3</w:t>
            </w:r>
          </w:p>
        </w:tc>
        <w:tc>
          <w:tcPr>
            <w:tcW w:w="9302" w:type="dxa"/>
            <w:tcBorders>
              <w:top w:val="nil"/>
              <w:left w:val="nil"/>
              <w:bottom w:val="single" w:sz="4" w:space="0" w:color="auto"/>
              <w:right w:val="single" w:sz="4" w:space="0" w:color="auto"/>
            </w:tcBorders>
            <w:shd w:val="clear" w:color="000000" w:fill="FDE9D9"/>
            <w:noWrap/>
            <w:vAlign w:val="center"/>
            <w:hideMark/>
          </w:tcPr>
          <w:p w:rsidR="0099607B" w:rsidRPr="00C77AE4" w:rsidRDefault="0099607B" w:rsidP="00C77AE4">
            <w:pPr>
              <w:widowControl/>
              <w:spacing w:after="0" w:line="240" w:lineRule="auto"/>
              <w:rPr>
                <w:rFonts w:eastAsia="Times New Roman"/>
                <w:szCs w:val="22"/>
              </w:rPr>
            </w:pPr>
            <w:r w:rsidRPr="00C77AE4">
              <w:rPr>
                <w:rFonts w:eastAsia="Times New Roman"/>
                <w:szCs w:val="22"/>
              </w:rPr>
              <w:t>An ability to communicate effectively with a range of audiences</w:t>
            </w:r>
            <w:r>
              <w:rPr>
                <w:rFonts w:eastAsia="Times New Roman"/>
                <w:szCs w:val="22"/>
              </w:rPr>
              <w:t>.</w:t>
            </w:r>
          </w:p>
        </w:tc>
      </w:tr>
      <w:tr w:rsidR="0099607B" w:rsidRPr="00C77AE4" w:rsidTr="0099607B">
        <w:trPr>
          <w:trHeight w:val="540"/>
        </w:trPr>
        <w:tc>
          <w:tcPr>
            <w:tcW w:w="0" w:type="auto"/>
            <w:vMerge/>
            <w:tcBorders>
              <w:left w:val="single" w:sz="4" w:space="0" w:color="auto"/>
              <w:bottom w:val="single" w:sz="4" w:space="0" w:color="auto"/>
              <w:right w:val="single" w:sz="4" w:space="0" w:color="auto"/>
            </w:tcBorders>
            <w:shd w:val="clear" w:color="000000" w:fill="FDE9D9"/>
            <w:noWrap/>
            <w:vAlign w:val="center"/>
          </w:tcPr>
          <w:p w:rsidR="0099607B" w:rsidRPr="00C77AE4" w:rsidRDefault="0099607B" w:rsidP="00C77AE4">
            <w:pPr>
              <w:widowControl/>
              <w:spacing w:after="0" w:line="240" w:lineRule="auto"/>
              <w:jc w:val="center"/>
              <w:rPr>
                <w:rFonts w:eastAsia="Times New Roman"/>
                <w:szCs w:val="22"/>
              </w:rPr>
            </w:pPr>
          </w:p>
        </w:tc>
        <w:tc>
          <w:tcPr>
            <w:tcW w:w="9302" w:type="dxa"/>
            <w:tcBorders>
              <w:top w:val="nil"/>
              <w:left w:val="nil"/>
              <w:bottom w:val="single" w:sz="4" w:space="0" w:color="auto"/>
              <w:right w:val="single" w:sz="4" w:space="0" w:color="auto"/>
            </w:tcBorders>
            <w:shd w:val="clear" w:color="000000" w:fill="FDE9D9"/>
            <w:noWrap/>
            <w:vAlign w:val="center"/>
          </w:tcPr>
          <w:p w:rsidR="0099607B" w:rsidRPr="00C77AE4" w:rsidRDefault="0099607B" w:rsidP="0050797A">
            <w:pPr>
              <w:widowControl/>
              <w:spacing w:after="0" w:line="240" w:lineRule="auto"/>
              <w:rPr>
                <w:rFonts w:eastAsia="Times New Roman"/>
                <w:szCs w:val="22"/>
              </w:rPr>
            </w:pPr>
            <w:r w:rsidRPr="00EB32AD">
              <w:rPr>
                <w:rFonts w:eastAsia="Times New Roman"/>
                <w:b/>
                <w:szCs w:val="22"/>
              </w:rPr>
              <w:t>Assessment Tools</w:t>
            </w:r>
            <w:r>
              <w:rPr>
                <w:rFonts w:eastAsia="Times New Roman"/>
                <w:szCs w:val="22"/>
              </w:rPr>
              <w:t xml:space="preserve">: </w:t>
            </w:r>
            <w:r w:rsidR="0050797A">
              <w:rPr>
                <w:rFonts w:eastAsia="Times New Roman"/>
                <w:szCs w:val="22"/>
              </w:rPr>
              <w:t>Oral p</w:t>
            </w:r>
            <w:r>
              <w:rPr>
                <w:rFonts w:eastAsia="Times New Roman"/>
                <w:szCs w:val="22"/>
              </w:rPr>
              <w:t>resentation of design specification, test plan, and test report to peers and faculty.</w:t>
            </w:r>
            <w:r w:rsidR="0050797A">
              <w:rPr>
                <w:rFonts w:eastAsia="Times New Roman"/>
                <w:szCs w:val="22"/>
              </w:rPr>
              <w:t xml:space="preserve">  Preparation and submission of written specifications for low level design, test plan, and test report. </w:t>
            </w:r>
          </w:p>
        </w:tc>
      </w:tr>
      <w:tr w:rsidR="0099607B" w:rsidRPr="00C77AE4" w:rsidTr="0099607B">
        <w:trPr>
          <w:trHeight w:val="450"/>
        </w:trPr>
        <w:tc>
          <w:tcPr>
            <w:tcW w:w="0" w:type="auto"/>
            <w:vMerge w:val="restart"/>
            <w:tcBorders>
              <w:top w:val="nil"/>
              <w:left w:val="single" w:sz="4" w:space="0" w:color="auto"/>
              <w:right w:val="single" w:sz="4" w:space="0" w:color="auto"/>
            </w:tcBorders>
            <w:shd w:val="clear" w:color="000000" w:fill="FABF8F"/>
            <w:vAlign w:val="center"/>
            <w:hideMark/>
          </w:tcPr>
          <w:p w:rsidR="0099607B" w:rsidRPr="00C77AE4" w:rsidRDefault="0099607B" w:rsidP="00C77AE4">
            <w:pPr>
              <w:widowControl/>
              <w:spacing w:after="0" w:line="240" w:lineRule="auto"/>
              <w:jc w:val="center"/>
              <w:rPr>
                <w:rFonts w:eastAsia="Times New Roman"/>
                <w:szCs w:val="22"/>
              </w:rPr>
            </w:pPr>
            <w:r w:rsidRPr="00C77AE4">
              <w:rPr>
                <w:rFonts w:eastAsia="Times New Roman"/>
                <w:szCs w:val="22"/>
              </w:rPr>
              <w:t>4</w:t>
            </w:r>
          </w:p>
        </w:tc>
        <w:tc>
          <w:tcPr>
            <w:tcW w:w="9302" w:type="dxa"/>
            <w:tcBorders>
              <w:top w:val="nil"/>
              <w:left w:val="nil"/>
              <w:bottom w:val="single" w:sz="4" w:space="0" w:color="auto"/>
              <w:right w:val="single" w:sz="4" w:space="0" w:color="auto"/>
            </w:tcBorders>
            <w:shd w:val="clear" w:color="000000" w:fill="FABF8F"/>
            <w:vAlign w:val="center"/>
            <w:hideMark/>
          </w:tcPr>
          <w:p w:rsidR="0099607B" w:rsidRPr="00C77AE4" w:rsidRDefault="0099607B" w:rsidP="00C77AE4">
            <w:pPr>
              <w:widowControl/>
              <w:spacing w:after="0" w:line="240" w:lineRule="auto"/>
              <w:rPr>
                <w:rFonts w:eastAsia="Times New Roman"/>
                <w:szCs w:val="22"/>
              </w:rPr>
            </w:pPr>
            <w:r w:rsidRPr="00C77AE4">
              <w:rPr>
                <w:rFonts w:eastAsia="Times New Roman"/>
                <w:szCs w:val="22"/>
              </w:rPr>
              <w:t>An ability to recognize ethical and professional responsibilities in engineering situations and make informed judgments, which must consider the impact of engineering solutions in global, economic, environmental, and societal contexts</w:t>
            </w:r>
          </w:p>
        </w:tc>
      </w:tr>
      <w:tr w:rsidR="0099607B" w:rsidRPr="00C77AE4" w:rsidTr="0099607B">
        <w:trPr>
          <w:trHeight w:val="450"/>
        </w:trPr>
        <w:tc>
          <w:tcPr>
            <w:tcW w:w="0" w:type="auto"/>
            <w:vMerge/>
            <w:tcBorders>
              <w:left w:val="single" w:sz="4" w:space="0" w:color="auto"/>
              <w:bottom w:val="single" w:sz="4" w:space="0" w:color="auto"/>
              <w:right w:val="single" w:sz="4" w:space="0" w:color="auto"/>
            </w:tcBorders>
            <w:shd w:val="clear" w:color="000000" w:fill="FABF8F"/>
            <w:vAlign w:val="center"/>
          </w:tcPr>
          <w:p w:rsidR="0099607B" w:rsidRPr="00C77AE4" w:rsidRDefault="0099607B" w:rsidP="00C77AE4">
            <w:pPr>
              <w:widowControl/>
              <w:spacing w:after="0" w:line="240" w:lineRule="auto"/>
              <w:jc w:val="center"/>
              <w:rPr>
                <w:rFonts w:eastAsia="Times New Roman"/>
                <w:szCs w:val="22"/>
              </w:rPr>
            </w:pPr>
          </w:p>
        </w:tc>
        <w:tc>
          <w:tcPr>
            <w:tcW w:w="9302" w:type="dxa"/>
            <w:tcBorders>
              <w:top w:val="nil"/>
              <w:left w:val="nil"/>
              <w:bottom w:val="single" w:sz="4" w:space="0" w:color="auto"/>
              <w:right w:val="single" w:sz="4" w:space="0" w:color="auto"/>
            </w:tcBorders>
            <w:shd w:val="clear" w:color="000000" w:fill="FABF8F"/>
            <w:vAlign w:val="center"/>
          </w:tcPr>
          <w:p w:rsidR="0099607B" w:rsidRPr="00EB32AD" w:rsidRDefault="0050797A" w:rsidP="00C77AE4">
            <w:pPr>
              <w:widowControl/>
              <w:spacing w:after="0" w:line="240" w:lineRule="auto"/>
              <w:rPr>
                <w:rFonts w:eastAsia="Times New Roman"/>
                <w:b/>
                <w:szCs w:val="22"/>
              </w:rPr>
            </w:pPr>
            <w:r w:rsidRPr="00EB32AD">
              <w:rPr>
                <w:rFonts w:eastAsia="Times New Roman"/>
                <w:b/>
                <w:szCs w:val="22"/>
              </w:rPr>
              <w:t>Assessment Tools: quizzes and written assignments.</w:t>
            </w:r>
          </w:p>
        </w:tc>
      </w:tr>
      <w:tr w:rsidR="0099607B" w:rsidRPr="00C77AE4" w:rsidTr="0099607B">
        <w:trPr>
          <w:trHeight w:val="300"/>
        </w:trPr>
        <w:tc>
          <w:tcPr>
            <w:tcW w:w="0" w:type="auto"/>
            <w:vMerge w:val="restart"/>
            <w:tcBorders>
              <w:top w:val="nil"/>
              <w:left w:val="single" w:sz="4" w:space="0" w:color="auto"/>
              <w:right w:val="single" w:sz="4" w:space="0" w:color="auto"/>
            </w:tcBorders>
            <w:shd w:val="clear" w:color="000000" w:fill="FDE9D9"/>
            <w:vAlign w:val="center"/>
            <w:hideMark/>
          </w:tcPr>
          <w:p w:rsidR="0099607B" w:rsidRPr="00C77AE4" w:rsidRDefault="0099607B" w:rsidP="00C77AE4">
            <w:pPr>
              <w:widowControl/>
              <w:spacing w:after="0" w:line="240" w:lineRule="auto"/>
              <w:jc w:val="center"/>
              <w:rPr>
                <w:rFonts w:eastAsia="Times New Roman"/>
                <w:szCs w:val="22"/>
              </w:rPr>
            </w:pPr>
            <w:r w:rsidRPr="00C77AE4">
              <w:rPr>
                <w:rFonts w:eastAsia="Times New Roman"/>
                <w:szCs w:val="22"/>
              </w:rPr>
              <w:t>5</w:t>
            </w:r>
          </w:p>
        </w:tc>
        <w:tc>
          <w:tcPr>
            <w:tcW w:w="9302" w:type="dxa"/>
            <w:tcBorders>
              <w:top w:val="nil"/>
              <w:left w:val="nil"/>
              <w:bottom w:val="single" w:sz="4" w:space="0" w:color="auto"/>
              <w:right w:val="single" w:sz="4" w:space="0" w:color="auto"/>
            </w:tcBorders>
            <w:shd w:val="clear" w:color="000000" w:fill="FDE9D9"/>
            <w:vAlign w:val="center"/>
            <w:hideMark/>
          </w:tcPr>
          <w:p w:rsidR="0099607B" w:rsidRPr="00C77AE4" w:rsidRDefault="0099607B" w:rsidP="00C77AE4">
            <w:pPr>
              <w:widowControl/>
              <w:spacing w:after="0" w:line="240" w:lineRule="auto"/>
              <w:rPr>
                <w:rFonts w:eastAsia="Times New Roman"/>
                <w:szCs w:val="22"/>
              </w:rPr>
            </w:pPr>
            <w:r w:rsidRPr="00C77AE4">
              <w:rPr>
                <w:rFonts w:eastAsia="Times New Roman"/>
                <w:szCs w:val="22"/>
              </w:rPr>
              <w:t>An ability to function effectively on a team whose members together provide leadership, create a collaborative and inclusive environment, establish goals, plan tasks, and meet objectives</w:t>
            </w:r>
          </w:p>
        </w:tc>
      </w:tr>
      <w:tr w:rsidR="0099607B" w:rsidRPr="00C77AE4" w:rsidTr="0099607B">
        <w:trPr>
          <w:trHeight w:val="300"/>
        </w:trPr>
        <w:tc>
          <w:tcPr>
            <w:tcW w:w="0" w:type="auto"/>
            <w:vMerge/>
            <w:tcBorders>
              <w:left w:val="single" w:sz="4" w:space="0" w:color="auto"/>
              <w:bottom w:val="single" w:sz="4" w:space="0" w:color="auto"/>
              <w:right w:val="single" w:sz="4" w:space="0" w:color="auto"/>
            </w:tcBorders>
            <w:shd w:val="clear" w:color="000000" w:fill="FDE9D9"/>
            <w:vAlign w:val="center"/>
          </w:tcPr>
          <w:p w:rsidR="0099607B" w:rsidRPr="00C77AE4" w:rsidRDefault="0099607B" w:rsidP="00C77AE4">
            <w:pPr>
              <w:widowControl/>
              <w:spacing w:after="0" w:line="240" w:lineRule="auto"/>
              <w:jc w:val="center"/>
              <w:rPr>
                <w:rFonts w:eastAsia="Times New Roman"/>
                <w:szCs w:val="22"/>
              </w:rPr>
            </w:pPr>
          </w:p>
        </w:tc>
        <w:tc>
          <w:tcPr>
            <w:tcW w:w="9302" w:type="dxa"/>
            <w:tcBorders>
              <w:top w:val="nil"/>
              <w:left w:val="nil"/>
              <w:bottom w:val="single" w:sz="4" w:space="0" w:color="auto"/>
              <w:right w:val="single" w:sz="4" w:space="0" w:color="auto"/>
            </w:tcBorders>
            <w:shd w:val="clear" w:color="000000" w:fill="FDE9D9"/>
            <w:vAlign w:val="center"/>
          </w:tcPr>
          <w:p w:rsidR="0099607B" w:rsidRPr="00C77AE4" w:rsidRDefault="0050797A" w:rsidP="00C77AE4">
            <w:pPr>
              <w:widowControl/>
              <w:spacing w:after="0" w:line="240" w:lineRule="auto"/>
              <w:rPr>
                <w:rFonts w:eastAsia="Times New Roman"/>
                <w:szCs w:val="22"/>
              </w:rPr>
            </w:pPr>
            <w:r w:rsidRPr="00EB32AD">
              <w:rPr>
                <w:rFonts w:eastAsia="Times New Roman"/>
                <w:b/>
                <w:szCs w:val="22"/>
              </w:rPr>
              <w:t>Assessment Tools:</w:t>
            </w:r>
            <w:r>
              <w:rPr>
                <w:rFonts w:eastAsia="Times New Roman"/>
                <w:szCs w:val="22"/>
              </w:rPr>
              <w:t xml:space="preserve"> Supervised build sessions, preparation of specifications for low level design, test plan, and test report.</w:t>
            </w:r>
          </w:p>
        </w:tc>
      </w:tr>
      <w:tr w:rsidR="0099607B" w:rsidRPr="00C77AE4" w:rsidTr="0050797A">
        <w:trPr>
          <w:trHeight w:val="150"/>
        </w:trPr>
        <w:tc>
          <w:tcPr>
            <w:tcW w:w="0" w:type="auto"/>
            <w:vMerge w:val="restart"/>
            <w:tcBorders>
              <w:top w:val="nil"/>
              <w:left w:val="single" w:sz="4" w:space="0" w:color="auto"/>
              <w:right w:val="single" w:sz="4" w:space="0" w:color="auto"/>
            </w:tcBorders>
            <w:shd w:val="clear" w:color="000000" w:fill="FDE9D9"/>
            <w:vAlign w:val="center"/>
            <w:hideMark/>
          </w:tcPr>
          <w:p w:rsidR="0099607B" w:rsidRPr="00C77AE4" w:rsidRDefault="0099607B" w:rsidP="00C77AE4">
            <w:pPr>
              <w:widowControl/>
              <w:spacing w:after="0" w:line="240" w:lineRule="auto"/>
              <w:jc w:val="center"/>
              <w:rPr>
                <w:rFonts w:eastAsia="Times New Roman"/>
                <w:szCs w:val="22"/>
              </w:rPr>
            </w:pPr>
            <w:r w:rsidRPr="00C77AE4">
              <w:rPr>
                <w:rFonts w:eastAsia="Times New Roman"/>
                <w:szCs w:val="22"/>
              </w:rPr>
              <w:t>7</w:t>
            </w:r>
          </w:p>
        </w:tc>
        <w:tc>
          <w:tcPr>
            <w:tcW w:w="9302" w:type="dxa"/>
            <w:tcBorders>
              <w:top w:val="nil"/>
              <w:left w:val="nil"/>
              <w:bottom w:val="single" w:sz="4" w:space="0" w:color="auto"/>
              <w:right w:val="single" w:sz="4" w:space="0" w:color="auto"/>
            </w:tcBorders>
            <w:shd w:val="clear" w:color="000000" w:fill="FDE9D9"/>
            <w:vAlign w:val="center"/>
            <w:hideMark/>
          </w:tcPr>
          <w:p w:rsidR="0099607B" w:rsidRPr="00C77AE4" w:rsidRDefault="0099607B" w:rsidP="00C77AE4">
            <w:pPr>
              <w:widowControl/>
              <w:spacing w:after="0" w:line="240" w:lineRule="auto"/>
              <w:rPr>
                <w:rFonts w:eastAsia="Times New Roman"/>
                <w:szCs w:val="22"/>
              </w:rPr>
            </w:pPr>
            <w:r w:rsidRPr="00C77AE4">
              <w:rPr>
                <w:rFonts w:eastAsia="Times New Roman"/>
                <w:szCs w:val="22"/>
              </w:rPr>
              <w:t>An ability to acquire and apply new knowledge as needed, using appropriate learning strategies</w:t>
            </w:r>
          </w:p>
        </w:tc>
      </w:tr>
      <w:tr w:rsidR="0099607B" w:rsidRPr="00C77AE4" w:rsidTr="0050797A">
        <w:trPr>
          <w:trHeight w:val="279"/>
        </w:trPr>
        <w:tc>
          <w:tcPr>
            <w:tcW w:w="0" w:type="auto"/>
            <w:vMerge/>
            <w:tcBorders>
              <w:left w:val="single" w:sz="4" w:space="0" w:color="auto"/>
              <w:bottom w:val="single" w:sz="4" w:space="0" w:color="auto"/>
              <w:right w:val="single" w:sz="4" w:space="0" w:color="auto"/>
            </w:tcBorders>
            <w:shd w:val="clear" w:color="000000" w:fill="FDE9D9"/>
            <w:vAlign w:val="center"/>
          </w:tcPr>
          <w:p w:rsidR="0099607B" w:rsidRPr="00C77AE4" w:rsidRDefault="0099607B" w:rsidP="00C77AE4">
            <w:pPr>
              <w:widowControl/>
              <w:spacing w:after="0" w:line="240" w:lineRule="auto"/>
              <w:jc w:val="center"/>
              <w:rPr>
                <w:rFonts w:eastAsia="Times New Roman"/>
                <w:szCs w:val="22"/>
              </w:rPr>
            </w:pPr>
          </w:p>
        </w:tc>
        <w:tc>
          <w:tcPr>
            <w:tcW w:w="9302" w:type="dxa"/>
            <w:tcBorders>
              <w:top w:val="single" w:sz="4" w:space="0" w:color="auto"/>
              <w:left w:val="nil"/>
              <w:bottom w:val="single" w:sz="4" w:space="0" w:color="auto"/>
              <w:right w:val="single" w:sz="4" w:space="0" w:color="auto"/>
            </w:tcBorders>
            <w:shd w:val="clear" w:color="000000" w:fill="FDE9D9"/>
            <w:vAlign w:val="center"/>
          </w:tcPr>
          <w:p w:rsidR="0099607B" w:rsidRPr="00C77AE4" w:rsidRDefault="0050797A" w:rsidP="0050797A">
            <w:pPr>
              <w:widowControl/>
              <w:spacing w:after="0" w:line="240" w:lineRule="auto"/>
              <w:rPr>
                <w:rFonts w:eastAsia="Times New Roman"/>
                <w:szCs w:val="22"/>
              </w:rPr>
            </w:pPr>
            <w:r w:rsidRPr="00EB32AD">
              <w:rPr>
                <w:rFonts w:eastAsia="Times New Roman"/>
                <w:b/>
                <w:szCs w:val="22"/>
              </w:rPr>
              <w:t>Assessment Tools:</w:t>
            </w:r>
            <w:r>
              <w:rPr>
                <w:rFonts w:eastAsia="Times New Roman"/>
                <w:szCs w:val="22"/>
              </w:rPr>
              <w:t xml:space="preserve"> Supervised Build sessions, quizzes,  and written assignments.</w:t>
            </w:r>
          </w:p>
        </w:tc>
      </w:tr>
    </w:tbl>
    <w:p w:rsidR="00C77AE4" w:rsidRDefault="00C77AE4" w:rsidP="00FC2B67">
      <w:pPr>
        <w:spacing w:before="120" w:after="0" w:line="240" w:lineRule="auto"/>
        <w:ind w:left="274"/>
        <w:jc w:val="both"/>
        <w:rPr>
          <w:rFonts w:asciiTheme="minorHAnsi" w:hAnsiTheme="minorHAnsi"/>
          <w:color w:val="000000" w:themeColor="text1"/>
        </w:rPr>
      </w:pPr>
    </w:p>
    <w:p w:rsidR="009343A8" w:rsidRPr="009343A8" w:rsidRDefault="00B530C0" w:rsidP="00497F18">
      <w:pPr>
        <w:tabs>
          <w:tab w:val="left" w:pos="451"/>
        </w:tabs>
        <w:spacing w:after="0" w:line="240" w:lineRule="auto"/>
        <w:rPr>
          <w:szCs w:val="22"/>
        </w:rPr>
      </w:pPr>
      <w:bookmarkStart w:id="1" w:name="h.gjdgxs" w:colFirst="0" w:colLast="0"/>
      <w:bookmarkEnd w:id="1"/>
      <w:r w:rsidRPr="00F73ED0">
        <w:rPr>
          <w:rFonts w:asciiTheme="minorHAnsi" w:hAnsiTheme="minorHAnsi"/>
          <w:b/>
          <w:szCs w:val="22"/>
        </w:rPr>
        <w:t>Required Materials and/or Technology:</w:t>
      </w:r>
      <w:r w:rsidR="002C77DA" w:rsidRPr="00F73ED0">
        <w:rPr>
          <w:rFonts w:asciiTheme="minorHAnsi" w:hAnsiTheme="minorHAnsi"/>
          <w:b/>
          <w:szCs w:val="22"/>
        </w:rPr>
        <w:t xml:space="preserve"> </w:t>
      </w:r>
      <w:r w:rsidR="00497F18">
        <w:rPr>
          <w:rFonts w:asciiTheme="minorHAnsi" w:hAnsiTheme="minorHAnsi"/>
          <w:b/>
          <w:szCs w:val="22"/>
        </w:rPr>
        <w:t xml:space="preserve"> </w:t>
      </w:r>
      <w:r w:rsidR="009343A8" w:rsidRPr="009343A8">
        <w:rPr>
          <w:szCs w:val="22"/>
        </w:rPr>
        <w:t xml:space="preserve">Lecture material will be covered primarily by my course notes provided on Canvas.  You are encouraged to download notes and </w:t>
      </w:r>
      <w:r w:rsidR="0050797A">
        <w:rPr>
          <w:szCs w:val="22"/>
        </w:rPr>
        <w:t xml:space="preserve">use them along with lecture material. </w:t>
      </w:r>
    </w:p>
    <w:p w:rsidR="00613AC2" w:rsidRDefault="00613AC2" w:rsidP="00613AC2">
      <w:pPr>
        <w:spacing w:after="0" w:line="240" w:lineRule="auto"/>
        <w:rPr>
          <w:b/>
          <w:szCs w:val="22"/>
        </w:rPr>
      </w:pPr>
    </w:p>
    <w:p w:rsidR="00F73ED0" w:rsidRDefault="00F73ED0" w:rsidP="00613AC2">
      <w:pPr>
        <w:spacing w:after="0" w:line="240" w:lineRule="auto"/>
        <w:rPr>
          <w:szCs w:val="22"/>
        </w:rPr>
      </w:pPr>
      <w:r w:rsidRPr="006B6652">
        <w:rPr>
          <w:b/>
          <w:szCs w:val="22"/>
        </w:rPr>
        <w:t>Textbook</w:t>
      </w:r>
      <w:r w:rsidRPr="006B6652">
        <w:rPr>
          <w:szCs w:val="22"/>
        </w:rPr>
        <w:t xml:space="preserve">:  </w:t>
      </w:r>
      <w:r w:rsidR="00487614">
        <w:rPr>
          <w:szCs w:val="22"/>
        </w:rPr>
        <w:t>NONE</w:t>
      </w:r>
    </w:p>
    <w:p w:rsidR="00FC6D0D" w:rsidRDefault="00FC6D0D" w:rsidP="00613AC2">
      <w:pPr>
        <w:pStyle w:val="ListParagraph"/>
        <w:tabs>
          <w:tab w:val="left" w:pos="451"/>
        </w:tabs>
        <w:spacing w:after="0" w:line="240" w:lineRule="auto"/>
        <w:contextualSpacing w:val="0"/>
        <w:rPr>
          <w:rFonts w:asciiTheme="minorHAnsi" w:hAnsiTheme="minorHAnsi"/>
          <w:szCs w:val="22"/>
        </w:rPr>
      </w:pPr>
    </w:p>
    <w:p w:rsidR="0050797A" w:rsidRDefault="0050797A">
      <w:pPr>
        <w:rPr>
          <w:rFonts w:asciiTheme="minorHAnsi" w:hAnsiTheme="minorHAnsi"/>
          <w:b/>
          <w:szCs w:val="22"/>
        </w:rPr>
      </w:pPr>
      <w:r>
        <w:rPr>
          <w:rFonts w:asciiTheme="minorHAnsi" w:hAnsiTheme="minorHAnsi"/>
          <w:b/>
          <w:szCs w:val="22"/>
        </w:rPr>
        <w:br w:type="page"/>
      </w:r>
    </w:p>
    <w:p w:rsidR="00335F03" w:rsidRDefault="002C77DA" w:rsidP="00613AC2">
      <w:pPr>
        <w:tabs>
          <w:tab w:val="left" w:pos="451"/>
        </w:tabs>
        <w:spacing w:after="0" w:line="240" w:lineRule="auto"/>
        <w:rPr>
          <w:rFonts w:asciiTheme="minorHAnsi" w:hAnsiTheme="minorHAnsi"/>
          <w:b/>
          <w:szCs w:val="22"/>
        </w:rPr>
      </w:pPr>
      <w:r w:rsidRPr="00F73ED0">
        <w:rPr>
          <w:rFonts w:asciiTheme="minorHAnsi" w:hAnsiTheme="minorHAnsi"/>
          <w:b/>
          <w:szCs w:val="22"/>
        </w:rPr>
        <w:lastRenderedPageBreak/>
        <w:t xml:space="preserve">Assignment and </w:t>
      </w:r>
      <w:r w:rsidR="002E7F68" w:rsidRPr="00F73ED0">
        <w:rPr>
          <w:rFonts w:asciiTheme="minorHAnsi" w:hAnsiTheme="minorHAnsi"/>
          <w:b/>
          <w:szCs w:val="22"/>
        </w:rPr>
        <w:t>Grading Distribution</w:t>
      </w:r>
      <w:r w:rsidR="00B530C0" w:rsidRPr="00F73ED0">
        <w:rPr>
          <w:rFonts w:asciiTheme="minorHAnsi" w:hAnsiTheme="minorHAnsi"/>
          <w:b/>
          <w:szCs w:val="22"/>
        </w:rPr>
        <w:t>:</w:t>
      </w:r>
      <w:r w:rsidR="007266DE">
        <w:rPr>
          <w:rFonts w:asciiTheme="minorHAnsi" w:hAnsiTheme="minorHAnsi"/>
          <w:b/>
          <w:szCs w:val="22"/>
        </w:rPr>
        <w:t xml:space="preserve"> </w:t>
      </w:r>
    </w:p>
    <w:p w:rsidR="00C96F09" w:rsidRDefault="00C96F09" w:rsidP="00613AC2">
      <w:pPr>
        <w:tabs>
          <w:tab w:val="left" w:pos="451"/>
        </w:tabs>
        <w:spacing w:after="0" w:line="240" w:lineRule="auto"/>
        <w:rPr>
          <w:rFonts w:asciiTheme="minorHAnsi" w:hAnsiTheme="minorHAnsi"/>
          <w:b/>
          <w:szCs w:val="22"/>
        </w:rPr>
      </w:pPr>
    </w:p>
    <w:tbl>
      <w:tblPr>
        <w:tblW w:w="9640" w:type="dxa"/>
        <w:tblLook w:val="04A0" w:firstRow="1" w:lastRow="0" w:firstColumn="1" w:lastColumn="0" w:noHBand="0" w:noVBand="1"/>
      </w:tblPr>
      <w:tblGrid>
        <w:gridCol w:w="8122"/>
        <w:gridCol w:w="1518"/>
      </w:tblGrid>
      <w:tr w:rsidR="00C96F09" w:rsidRPr="00F5205B" w:rsidTr="00C96F09">
        <w:tc>
          <w:tcPr>
            <w:tcW w:w="8122" w:type="dxa"/>
            <w:tcBorders>
              <w:top w:val="single" w:sz="4" w:space="0" w:color="auto"/>
              <w:left w:val="single" w:sz="4" w:space="0" w:color="auto"/>
              <w:bottom w:val="single" w:sz="4" w:space="0" w:color="auto"/>
              <w:right w:val="single" w:sz="4" w:space="0" w:color="auto"/>
            </w:tcBorders>
            <w:shd w:val="clear" w:color="auto" w:fill="auto"/>
            <w:vAlign w:val="center"/>
          </w:tcPr>
          <w:p w:rsidR="00C96F09" w:rsidRPr="009C0F92" w:rsidRDefault="00C96F09" w:rsidP="00C96F09">
            <w:pPr>
              <w:spacing w:after="0" w:line="240" w:lineRule="auto"/>
              <w:ind w:right="229"/>
              <w:rPr>
                <w:rFonts w:eastAsia="Times New Roman" w:cs="Times New Roman"/>
                <w:b/>
                <w:szCs w:val="22"/>
              </w:rPr>
            </w:pPr>
            <w:r w:rsidRPr="009C0F92">
              <w:rPr>
                <w:rFonts w:eastAsia="Times New Roman" w:cs="Times New Roman"/>
                <w:b/>
                <w:szCs w:val="22"/>
              </w:rPr>
              <w:t>ASSIGNMENT</w:t>
            </w:r>
          </w:p>
        </w:tc>
        <w:tc>
          <w:tcPr>
            <w:tcW w:w="1518" w:type="dxa"/>
            <w:tcBorders>
              <w:top w:val="single" w:sz="4" w:space="0" w:color="auto"/>
              <w:left w:val="nil"/>
              <w:bottom w:val="single" w:sz="4" w:space="0" w:color="auto"/>
              <w:right w:val="single" w:sz="4" w:space="0" w:color="auto"/>
            </w:tcBorders>
            <w:shd w:val="clear" w:color="auto" w:fill="auto"/>
            <w:vAlign w:val="center"/>
          </w:tcPr>
          <w:p w:rsidR="00C96F09" w:rsidRPr="009C0F92" w:rsidRDefault="00C96F09" w:rsidP="00C96F09">
            <w:pPr>
              <w:spacing w:after="0" w:line="240" w:lineRule="auto"/>
              <w:ind w:right="229"/>
              <w:jc w:val="center"/>
              <w:rPr>
                <w:rFonts w:eastAsia="Times New Roman" w:cs="Times New Roman"/>
                <w:b/>
                <w:szCs w:val="22"/>
              </w:rPr>
            </w:pPr>
            <w:r w:rsidRPr="009C0F92">
              <w:rPr>
                <w:rFonts w:eastAsia="Times New Roman" w:cs="Times New Roman"/>
                <w:b/>
                <w:szCs w:val="22"/>
              </w:rPr>
              <w:t>POINTS</w:t>
            </w:r>
          </w:p>
        </w:tc>
      </w:tr>
      <w:tr w:rsidR="00C96F09" w:rsidRPr="00F5205B" w:rsidTr="00C96F09">
        <w:tc>
          <w:tcPr>
            <w:tcW w:w="812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C96F09" w:rsidRPr="00F5205B" w:rsidRDefault="00C96F09" w:rsidP="00C96F09">
            <w:pPr>
              <w:spacing w:after="0" w:line="240" w:lineRule="auto"/>
              <w:ind w:right="229"/>
              <w:rPr>
                <w:rFonts w:eastAsia="Times New Roman" w:cs="Times New Roman"/>
                <w:szCs w:val="22"/>
              </w:rPr>
            </w:pPr>
            <w:r w:rsidRPr="00F5205B">
              <w:rPr>
                <w:rFonts w:eastAsia="Times New Roman" w:cs="Times New Roman"/>
                <w:szCs w:val="22"/>
              </w:rPr>
              <w:t>draft concept description</w:t>
            </w:r>
            <w:r>
              <w:rPr>
                <w:rFonts w:eastAsia="Times New Roman" w:cs="Times New Roman"/>
                <w:szCs w:val="22"/>
              </w:rPr>
              <w:t xml:space="preserve">  ( with advisor comments)</w:t>
            </w:r>
          </w:p>
        </w:tc>
        <w:tc>
          <w:tcPr>
            <w:tcW w:w="1518"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rsidR="00C96F09" w:rsidRPr="00F5205B" w:rsidRDefault="00C96F09" w:rsidP="00C96F09">
            <w:pPr>
              <w:spacing w:after="0" w:line="240" w:lineRule="auto"/>
              <w:ind w:right="229"/>
              <w:jc w:val="center"/>
              <w:rPr>
                <w:rFonts w:eastAsia="Times New Roman" w:cs="Times New Roman"/>
                <w:szCs w:val="22"/>
              </w:rPr>
            </w:pPr>
            <w:r w:rsidRPr="00F5205B">
              <w:rPr>
                <w:rFonts w:eastAsia="Times New Roman" w:cs="Times New Roman"/>
                <w:szCs w:val="22"/>
              </w:rPr>
              <w:t>4</w:t>
            </w:r>
          </w:p>
        </w:tc>
      </w:tr>
      <w:tr w:rsidR="00C96F09" w:rsidRPr="00F5205B" w:rsidTr="00C96F09">
        <w:tc>
          <w:tcPr>
            <w:tcW w:w="8122" w:type="dxa"/>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C96F09" w:rsidRPr="00F5205B" w:rsidRDefault="00C96F09" w:rsidP="00C96F09">
            <w:pPr>
              <w:spacing w:after="0" w:line="240" w:lineRule="auto"/>
              <w:ind w:right="229"/>
              <w:rPr>
                <w:rFonts w:eastAsia="Times New Roman" w:cs="Times New Roman"/>
                <w:szCs w:val="22"/>
              </w:rPr>
            </w:pPr>
            <w:r w:rsidRPr="00F5205B">
              <w:rPr>
                <w:rFonts w:eastAsia="Times New Roman" w:cs="Times New Roman"/>
                <w:szCs w:val="22"/>
              </w:rPr>
              <w:t>final concept description</w:t>
            </w:r>
            <w:r>
              <w:rPr>
                <w:rFonts w:eastAsia="Times New Roman" w:cs="Times New Roman"/>
                <w:szCs w:val="22"/>
              </w:rPr>
              <w:t xml:space="preserve"> ( presentation to class)</w:t>
            </w:r>
          </w:p>
        </w:tc>
        <w:tc>
          <w:tcPr>
            <w:tcW w:w="1518" w:type="dxa"/>
            <w:tcBorders>
              <w:top w:val="nil"/>
              <w:left w:val="nil"/>
              <w:bottom w:val="single" w:sz="4" w:space="0" w:color="auto"/>
              <w:right w:val="single" w:sz="4" w:space="0" w:color="auto"/>
            </w:tcBorders>
            <w:shd w:val="clear" w:color="auto" w:fill="DEEAF6" w:themeFill="accent1" w:themeFillTint="33"/>
            <w:vAlign w:val="center"/>
            <w:hideMark/>
          </w:tcPr>
          <w:p w:rsidR="00C96F09" w:rsidRPr="00F5205B" w:rsidRDefault="00C96F09" w:rsidP="00C96F09">
            <w:pPr>
              <w:spacing w:after="0" w:line="240" w:lineRule="auto"/>
              <w:ind w:right="229"/>
              <w:jc w:val="center"/>
              <w:rPr>
                <w:rFonts w:eastAsia="Times New Roman" w:cs="Times New Roman"/>
                <w:szCs w:val="22"/>
              </w:rPr>
            </w:pPr>
            <w:r w:rsidRPr="00F5205B">
              <w:rPr>
                <w:rFonts w:eastAsia="Times New Roman" w:cs="Times New Roman"/>
                <w:szCs w:val="22"/>
              </w:rPr>
              <w:t>10</w:t>
            </w:r>
          </w:p>
        </w:tc>
      </w:tr>
      <w:tr w:rsidR="00C96F09" w:rsidRPr="00F5205B" w:rsidTr="00C96F09">
        <w:tc>
          <w:tcPr>
            <w:tcW w:w="8122" w:type="dxa"/>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C96F09" w:rsidRPr="00F5205B" w:rsidRDefault="00C96F09" w:rsidP="00C96F09">
            <w:pPr>
              <w:spacing w:after="0" w:line="240" w:lineRule="auto"/>
              <w:ind w:right="229"/>
              <w:rPr>
                <w:rFonts w:eastAsia="Times New Roman" w:cs="Times New Roman"/>
                <w:szCs w:val="22"/>
              </w:rPr>
            </w:pPr>
            <w:r w:rsidRPr="00F5205B">
              <w:rPr>
                <w:rFonts w:eastAsia="Times New Roman" w:cs="Times New Roman"/>
                <w:szCs w:val="22"/>
              </w:rPr>
              <w:t>draft requirements specification</w:t>
            </w:r>
            <w:r>
              <w:rPr>
                <w:rFonts w:eastAsia="Times New Roman" w:cs="Times New Roman"/>
                <w:szCs w:val="22"/>
              </w:rPr>
              <w:t xml:space="preserve">   ( with advisor comments)</w:t>
            </w:r>
          </w:p>
        </w:tc>
        <w:tc>
          <w:tcPr>
            <w:tcW w:w="1518" w:type="dxa"/>
            <w:tcBorders>
              <w:top w:val="nil"/>
              <w:left w:val="nil"/>
              <w:bottom w:val="single" w:sz="4" w:space="0" w:color="auto"/>
              <w:right w:val="single" w:sz="4" w:space="0" w:color="auto"/>
            </w:tcBorders>
            <w:shd w:val="clear" w:color="auto" w:fill="DEEAF6" w:themeFill="accent1" w:themeFillTint="33"/>
            <w:vAlign w:val="center"/>
            <w:hideMark/>
          </w:tcPr>
          <w:p w:rsidR="00C96F09" w:rsidRPr="00F5205B" w:rsidRDefault="00C96F09" w:rsidP="00C96F09">
            <w:pPr>
              <w:spacing w:after="0" w:line="240" w:lineRule="auto"/>
              <w:ind w:right="229"/>
              <w:jc w:val="center"/>
              <w:rPr>
                <w:rFonts w:eastAsia="Times New Roman" w:cs="Times New Roman"/>
                <w:szCs w:val="22"/>
              </w:rPr>
            </w:pPr>
            <w:r w:rsidRPr="00F5205B">
              <w:rPr>
                <w:rFonts w:eastAsia="Times New Roman" w:cs="Times New Roman"/>
                <w:szCs w:val="22"/>
              </w:rPr>
              <w:t>8</w:t>
            </w:r>
          </w:p>
        </w:tc>
      </w:tr>
      <w:tr w:rsidR="00C96F09" w:rsidRPr="00F5205B" w:rsidTr="00C96F09">
        <w:tc>
          <w:tcPr>
            <w:tcW w:w="8122" w:type="dxa"/>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C96F09" w:rsidRPr="00F5205B" w:rsidRDefault="00C96F09" w:rsidP="00C96F09">
            <w:pPr>
              <w:spacing w:after="0" w:line="240" w:lineRule="auto"/>
              <w:ind w:right="229"/>
              <w:rPr>
                <w:rFonts w:eastAsia="Times New Roman" w:cs="Times New Roman"/>
                <w:szCs w:val="22"/>
              </w:rPr>
            </w:pPr>
            <w:r w:rsidRPr="00F5205B">
              <w:rPr>
                <w:rFonts w:eastAsia="Times New Roman" w:cs="Times New Roman"/>
                <w:szCs w:val="22"/>
              </w:rPr>
              <w:t>final requirements specification</w:t>
            </w:r>
            <w:r>
              <w:rPr>
                <w:rFonts w:eastAsia="Times New Roman" w:cs="Times New Roman"/>
                <w:szCs w:val="22"/>
              </w:rPr>
              <w:t xml:space="preserve"> (report and presentation to class)</w:t>
            </w:r>
          </w:p>
        </w:tc>
        <w:tc>
          <w:tcPr>
            <w:tcW w:w="1518" w:type="dxa"/>
            <w:tcBorders>
              <w:top w:val="nil"/>
              <w:left w:val="nil"/>
              <w:bottom w:val="single" w:sz="4" w:space="0" w:color="auto"/>
              <w:right w:val="single" w:sz="4" w:space="0" w:color="auto"/>
            </w:tcBorders>
            <w:shd w:val="clear" w:color="auto" w:fill="DEEAF6" w:themeFill="accent1" w:themeFillTint="33"/>
            <w:vAlign w:val="center"/>
            <w:hideMark/>
          </w:tcPr>
          <w:p w:rsidR="00C96F09" w:rsidRPr="00F5205B" w:rsidRDefault="00C96F09" w:rsidP="00C96F09">
            <w:pPr>
              <w:spacing w:after="0" w:line="240" w:lineRule="auto"/>
              <w:ind w:right="229"/>
              <w:jc w:val="center"/>
              <w:rPr>
                <w:rFonts w:eastAsia="Times New Roman" w:cs="Times New Roman"/>
                <w:szCs w:val="22"/>
              </w:rPr>
            </w:pPr>
            <w:r w:rsidRPr="00F5205B">
              <w:rPr>
                <w:rFonts w:eastAsia="Times New Roman" w:cs="Times New Roman"/>
                <w:szCs w:val="22"/>
              </w:rPr>
              <w:t>20</w:t>
            </w:r>
          </w:p>
        </w:tc>
      </w:tr>
      <w:tr w:rsidR="00C96F09" w:rsidRPr="00F5205B" w:rsidTr="00C96F09">
        <w:tc>
          <w:tcPr>
            <w:tcW w:w="8122" w:type="dxa"/>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C96F09" w:rsidRPr="00F5205B" w:rsidRDefault="00C96F09" w:rsidP="00C96F09">
            <w:pPr>
              <w:spacing w:after="0" w:line="240" w:lineRule="auto"/>
              <w:ind w:right="229"/>
              <w:rPr>
                <w:rFonts w:eastAsia="Times New Roman" w:cs="Times New Roman"/>
                <w:szCs w:val="22"/>
              </w:rPr>
            </w:pPr>
            <w:r w:rsidRPr="00F5205B">
              <w:rPr>
                <w:rFonts w:eastAsia="Times New Roman" w:cs="Times New Roman"/>
                <w:szCs w:val="22"/>
              </w:rPr>
              <w:t>draft high level design</w:t>
            </w:r>
            <w:r>
              <w:rPr>
                <w:rFonts w:eastAsia="Times New Roman" w:cs="Times New Roman"/>
                <w:szCs w:val="22"/>
              </w:rPr>
              <w:t xml:space="preserve"> ( with advisor comments)</w:t>
            </w:r>
          </w:p>
        </w:tc>
        <w:tc>
          <w:tcPr>
            <w:tcW w:w="1518" w:type="dxa"/>
            <w:tcBorders>
              <w:top w:val="nil"/>
              <w:left w:val="nil"/>
              <w:bottom w:val="single" w:sz="4" w:space="0" w:color="auto"/>
              <w:right w:val="single" w:sz="4" w:space="0" w:color="auto"/>
            </w:tcBorders>
            <w:shd w:val="clear" w:color="auto" w:fill="DEEAF6" w:themeFill="accent1" w:themeFillTint="33"/>
            <w:vAlign w:val="center"/>
            <w:hideMark/>
          </w:tcPr>
          <w:p w:rsidR="00C96F09" w:rsidRPr="00F5205B" w:rsidRDefault="00C96F09" w:rsidP="00C96F09">
            <w:pPr>
              <w:spacing w:after="0" w:line="240" w:lineRule="auto"/>
              <w:ind w:right="229"/>
              <w:jc w:val="center"/>
              <w:rPr>
                <w:rFonts w:eastAsia="Times New Roman" w:cs="Times New Roman"/>
                <w:szCs w:val="22"/>
              </w:rPr>
            </w:pPr>
            <w:r w:rsidRPr="00F5205B">
              <w:rPr>
                <w:rFonts w:eastAsia="Times New Roman" w:cs="Times New Roman"/>
                <w:szCs w:val="22"/>
              </w:rPr>
              <w:t>8</w:t>
            </w:r>
          </w:p>
        </w:tc>
      </w:tr>
      <w:tr w:rsidR="00C96F09" w:rsidRPr="00F5205B" w:rsidTr="00C96F09">
        <w:tc>
          <w:tcPr>
            <w:tcW w:w="8122" w:type="dxa"/>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C96F09" w:rsidRPr="00F5205B" w:rsidRDefault="00C96F09" w:rsidP="00C96F09">
            <w:pPr>
              <w:spacing w:after="0" w:line="240" w:lineRule="auto"/>
              <w:ind w:right="229"/>
              <w:rPr>
                <w:rFonts w:eastAsia="Times New Roman" w:cs="Times New Roman"/>
                <w:szCs w:val="22"/>
              </w:rPr>
            </w:pPr>
            <w:r w:rsidRPr="00F5205B">
              <w:rPr>
                <w:rFonts w:eastAsia="Times New Roman" w:cs="Times New Roman"/>
                <w:szCs w:val="22"/>
              </w:rPr>
              <w:t>final high level design</w:t>
            </w:r>
            <w:r>
              <w:rPr>
                <w:rFonts w:eastAsia="Times New Roman" w:cs="Times New Roman"/>
                <w:szCs w:val="22"/>
              </w:rPr>
              <w:t xml:space="preserve"> (report and presentation to class)</w:t>
            </w:r>
          </w:p>
        </w:tc>
        <w:tc>
          <w:tcPr>
            <w:tcW w:w="1518" w:type="dxa"/>
            <w:tcBorders>
              <w:top w:val="nil"/>
              <w:left w:val="nil"/>
              <w:bottom w:val="single" w:sz="4" w:space="0" w:color="auto"/>
              <w:right w:val="single" w:sz="4" w:space="0" w:color="auto"/>
            </w:tcBorders>
            <w:shd w:val="clear" w:color="auto" w:fill="DEEAF6" w:themeFill="accent1" w:themeFillTint="33"/>
            <w:vAlign w:val="center"/>
            <w:hideMark/>
          </w:tcPr>
          <w:p w:rsidR="00C96F09" w:rsidRPr="00F5205B" w:rsidRDefault="00C96F09" w:rsidP="00C96F09">
            <w:pPr>
              <w:spacing w:after="0" w:line="240" w:lineRule="auto"/>
              <w:ind w:right="229"/>
              <w:jc w:val="center"/>
              <w:rPr>
                <w:rFonts w:eastAsia="Times New Roman" w:cs="Times New Roman"/>
                <w:szCs w:val="22"/>
              </w:rPr>
            </w:pPr>
            <w:r w:rsidRPr="00F5205B">
              <w:rPr>
                <w:rFonts w:eastAsia="Times New Roman" w:cs="Times New Roman"/>
                <w:szCs w:val="22"/>
              </w:rPr>
              <w:t>20</w:t>
            </w:r>
          </w:p>
        </w:tc>
      </w:tr>
      <w:tr w:rsidR="00C96F09" w:rsidRPr="00F5205B" w:rsidTr="00C96F09">
        <w:tc>
          <w:tcPr>
            <w:tcW w:w="8122" w:type="dxa"/>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C96F09" w:rsidRPr="00F5205B" w:rsidRDefault="00C96F09" w:rsidP="00C96F09">
            <w:pPr>
              <w:spacing w:after="0" w:line="240" w:lineRule="auto"/>
              <w:ind w:right="229"/>
              <w:rPr>
                <w:rFonts w:eastAsia="Times New Roman" w:cs="Times New Roman"/>
                <w:szCs w:val="22"/>
              </w:rPr>
            </w:pPr>
            <w:r w:rsidRPr="00F5205B">
              <w:rPr>
                <w:rFonts w:eastAsia="Times New Roman" w:cs="Times New Roman"/>
                <w:szCs w:val="22"/>
              </w:rPr>
              <w:t>draft test plan</w:t>
            </w:r>
            <w:r>
              <w:rPr>
                <w:rFonts w:eastAsia="Times New Roman" w:cs="Times New Roman"/>
                <w:szCs w:val="22"/>
              </w:rPr>
              <w:t xml:space="preserve">  </w:t>
            </w:r>
          </w:p>
        </w:tc>
        <w:tc>
          <w:tcPr>
            <w:tcW w:w="1518" w:type="dxa"/>
            <w:tcBorders>
              <w:top w:val="nil"/>
              <w:left w:val="nil"/>
              <w:bottom w:val="single" w:sz="4" w:space="0" w:color="auto"/>
              <w:right w:val="single" w:sz="4" w:space="0" w:color="auto"/>
            </w:tcBorders>
            <w:shd w:val="clear" w:color="auto" w:fill="DEEAF6" w:themeFill="accent1" w:themeFillTint="33"/>
            <w:vAlign w:val="center"/>
            <w:hideMark/>
          </w:tcPr>
          <w:p w:rsidR="00C96F09" w:rsidRPr="00F5205B" w:rsidRDefault="00C96F09" w:rsidP="00C96F09">
            <w:pPr>
              <w:spacing w:after="0" w:line="240" w:lineRule="auto"/>
              <w:ind w:right="229"/>
              <w:jc w:val="center"/>
              <w:rPr>
                <w:rFonts w:eastAsia="Times New Roman" w:cs="Times New Roman"/>
                <w:szCs w:val="22"/>
              </w:rPr>
            </w:pPr>
            <w:r w:rsidRPr="00F5205B">
              <w:rPr>
                <w:rFonts w:eastAsia="Times New Roman" w:cs="Times New Roman"/>
                <w:szCs w:val="22"/>
              </w:rPr>
              <w:t>10</w:t>
            </w:r>
          </w:p>
        </w:tc>
      </w:tr>
      <w:tr w:rsidR="00C96F09" w:rsidRPr="00F5205B" w:rsidTr="00C96F09">
        <w:tc>
          <w:tcPr>
            <w:tcW w:w="8122" w:type="dxa"/>
            <w:tcBorders>
              <w:top w:val="nil"/>
              <w:left w:val="single" w:sz="4" w:space="0" w:color="auto"/>
              <w:bottom w:val="single" w:sz="4" w:space="0" w:color="auto"/>
              <w:right w:val="single" w:sz="4" w:space="0" w:color="auto"/>
            </w:tcBorders>
            <w:shd w:val="clear" w:color="auto" w:fill="DEEAF6" w:themeFill="accent1" w:themeFillTint="33"/>
            <w:vAlign w:val="center"/>
          </w:tcPr>
          <w:p w:rsidR="00C96F09" w:rsidRPr="00F5205B" w:rsidRDefault="00C96F09" w:rsidP="003431C9">
            <w:pPr>
              <w:spacing w:after="0" w:line="240" w:lineRule="auto"/>
              <w:ind w:right="229"/>
              <w:rPr>
                <w:rFonts w:eastAsia="Times New Roman" w:cs="Times New Roman"/>
                <w:szCs w:val="22"/>
              </w:rPr>
            </w:pPr>
            <w:r>
              <w:rPr>
                <w:rFonts w:eastAsia="Times New Roman" w:cs="Times New Roman"/>
                <w:szCs w:val="22"/>
              </w:rPr>
              <w:t>excursions</w:t>
            </w:r>
            <w:r w:rsidR="003431C9">
              <w:rPr>
                <w:rFonts w:eastAsia="Times New Roman" w:cs="Times New Roman"/>
                <w:szCs w:val="22"/>
              </w:rPr>
              <w:t xml:space="preserve"> </w:t>
            </w:r>
            <w:r w:rsidR="00893E82">
              <w:rPr>
                <w:rFonts w:eastAsia="Times New Roman" w:cs="Times New Roman"/>
                <w:szCs w:val="22"/>
              </w:rPr>
              <w:t>demonstration</w:t>
            </w:r>
            <w:r w:rsidR="003431C9">
              <w:rPr>
                <w:rFonts w:eastAsia="Times New Roman" w:cs="Times New Roman"/>
                <w:szCs w:val="22"/>
              </w:rPr>
              <w:t xml:space="preserve"> 1 </w:t>
            </w:r>
          </w:p>
        </w:tc>
        <w:tc>
          <w:tcPr>
            <w:tcW w:w="1518" w:type="dxa"/>
            <w:tcBorders>
              <w:top w:val="nil"/>
              <w:left w:val="nil"/>
              <w:bottom w:val="single" w:sz="4" w:space="0" w:color="auto"/>
              <w:right w:val="single" w:sz="4" w:space="0" w:color="auto"/>
            </w:tcBorders>
            <w:shd w:val="clear" w:color="auto" w:fill="DEEAF6" w:themeFill="accent1" w:themeFillTint="33"/>
            <w:vAlign w:val="center"/>
          </w:tcPr>
          <w:p w:rsidR="00C96F09" w:rsidRPr="00F5205B" w:rsidRDefault="003431C9" w:rsidP="003431C9">
            <w:pPr>
              <w:spacing w:after="0" w:line="240" w:lineRule="auto"/>
              <w:ind w:right="229"/>
              <w:jc w:val="center"/>
              <w:rPr>
                <w:rFonts w:eastAsia="Times New Roman" w:cs="Times New Roman"/>
                <w:szCs w:val="22"/>
              </w:rPr>
            </w:pPr>
            <w:r>
              <w:rPr>
                <w:rFonts w:eastAsia="Times New Roman" w:cs="Times New Roman"/>
                <w:szCs w:val="22"/>
              </w:rPr>
              <w:t>15</w:t>
            </w:r>
          </w:p>
        </w:tc>
      </w:tr>
      <w:tr w:rsidR="003431C9" w:rsidRPr="00F5205B" w:rsidTr="00C96F09">
        <w:tc>
          <w:tcPr>
            <w:tcW w:w="8122" w:type="dxa"/>
            <w:tcBorders>
              <w:top w:val="nil"/>
              <w:left w:val="single" w:sz="4" w:space="0" w:color="auto"/>
              <w:bottom w:val="single" w:sz="4" w:space="0" w:color="auto"/>
              <w:right w:val="single" w:sz="4" w:space="0" w:color="auto"/>
            </w:tcBorders>
            <w:shd w:val="clear" w:color="auto" w:fill="DEEAF6" w:themeFill="accent1" w:themeFillTint="33"/>
            <w:vAlign w:val="center"/>
          </w:tcPr>
          <w:p w:rsidR="003431C9" w:rsidRPr="00F5205B" w:rsidRDefault="003431C9" w:rsidP="003431C9">
            <w:pPr>
              <w:spacing w:after="0" w:line="240" w:lineRule="auto"/>
              <w:ind w:right="229"/>
              <w:rPr>
                <w:rFonts w:eastAsia="Times New Roman" w:cs="Times New Roman"/>
                <w:szCs w:val="22"/>
              </w:rPr>
            </w:pPr>
            <w:r>
              <w:rPr>
                <w:rFonts w:eastAsia="Times New Roman" w:cs="Times New Roman"/>
                <w:szCs w:val="22"/>
              </w:rPr>
              <w:t xml:space="preserve">excursions </w:t>
            </w:r>
            <w:r w:rsidR="00893E82">
              <w:rPr>
                <w:rFonts w:eastAsia="Times New Roman" w:cs="Times New Roman"/>
                <w:szCs w:val="22"/>
              </w:rPr>
              <w:t>demonstration</w:t>
            </w:r>
            <w:r>
              <w:rPr>
                <w:rFonts w:eastAsia="Times New Roman" w:cs="Times New Roman"/>
                <w:szCs w:val="22"/>
              </w:rPr>
              <w:t xml:space="preserve"> </w:t>
            </w:r>
            <w:r>
              <w:rPr>
                <w:rFonts w:eastAsia="Times New Roman" w:cs="Times New Roman"/>
                <w:szCs w:val="22"/>
              </w:rPr>
              <w:t>2</w:t>
            </w:r>
          </w:p>
        </w:tc>
        <w:tc>
          <w:tcPr>
            <w:tcW w:w="1518" w:type="dxa"/>
            <w:tcBorders>
              <w:top w:val="nil"/>
              <w:left w:val="nil"/>
              <w:bottom w:val="single" w:sz="4" w:space="0" w:color="auto"/>
              <w:right w:val="single" w:sz="4" w:space="0" w:color="auto"/>
            </w:tcBorders>
            <w:shd w:val="clear" w:color="auto" w:fill="DEEAF6" w:themeFill="accent1" w:themeFillTint="33"/>
            <w:vAlign w:val="center"/>
          </w:tcPr>
          <w:p w:rsidR="003431C9" w:rsidRDefault="003431C9" w:rsidP="003431C9">
            <w:pPr>
              <w:spacing w:after="0" w:line="240" w:lineRule="auto"/>
              <w:ind w:right="229"/>
              <w:jc w:val="center"/>
              <w:rPr>
                <w:rFonts w:eastAsia="Times New Roman" w:cs="Times New Roman"/>
                <w:szCs w:val="22"/>
              </w:rPr>
            </w:pPr>
            <w:r>
              <w:rPr>
                <w:rFonts w:eastAsia="Times New Roman" w:cs="Times New Roman"/>
                <w:szCs w:val="22"/>
              </w:rPr>
              <w:t>15</w:t>
            </w:r>
          </w:p>
        </w:tc>
      </w:tr>
      <w:tr w:rsidR="003431C9" w:rsidRPr="00F5205B" w:rsidTr="00C96F09">
        <w:tc>
          <w:tcPr>
            <w:tcW w:w="8122" w:type="dxa"/>
            <w:tcBorders>
              <w:top w:val="nil"/>
              <w:left w:val="single" w:sz="4" w:space="0" w:color="auto"/>
              <w:bottom w:val="single" w:sz="4" w:space="0" w:color="auto"/>
              <w:right w:val="single" w:sz="4" w:space="0" w:color="auto"/>
            </w:tcBorders>
            <w:shd w:val="clear" w:color="auto" w:fill="E2EFD9" w:themeFill="accent6" w:themeFillTint="33"/>
            <w:vAlign w:val="center"/>
            <w:hideMark/>
          </w:tcPr>
          <w:p w:rsidR="003431C9" w:rsidRPr="00F5205B" w:rsidRDefault="003431C9" w:rsidP="003431C9">
            <w:pPr>
              <w:spacing w:after="0" w:line="240" w:lineRule="auto"/>
              <w:ind w:right="229"/>
              <w:rPr>
                <w:rFonts w:eastAsia="Times New Roman" w:cs="Times New Roman"/>
                <w:szCs w:val="22"/>
              </w:rPr>
            </w:pPr>
            <w:r w:rsidRPr="00F5205B">
              <w:rPr>
                <w:rFonts w:eastAsia="Times New Roman" w:cs="Times New Roman"/>
                <w:szCs w:val="22"/>
              </w:rPr>
              <w:t>report - life long learning</w:t>
            </w:r>
          </w:p>
        </w:tc>
        <w:tc>
          <w:tcPr>
            <w:tcW w:w="1518" w:type="dxa"/>
            <w:tcBorders>
              <w:top w:val="nil"/>
              <w:left w:val="nil"/>
              <w:bottom w:val="single" w:sz="4" w:space="0" w:color="auto"/>
              <w:right w:val="single" w:sz="4" w:space="0" w:color="auto"/>
            </w:tcBorders>
            <w:shd w:val="clear" w:color="auto" w:fill="E2EFD9" w:themeFill="accent6" w:themeFillTint="33"/>
            <w:vAlign w:val="center"/>
            <w:hideMark/>
          </w:tcPr>
          <w:p w:rsidR="003431C9" w:rsidRPr="00F5205B" w:rsidRDefault="003431C9" w:rsidP="003431C9">
            <w:pPr>
              <w:spacing w:after="0" w:line="240" w:lineRule="auto"/>
              <w:ind w:right="229"/>
              <w:jc w:val="center"/>
              <w:rPr>
                <w:rFonts w:eastAsia="Times New Roman" w:cs="Times New Roman"/>
                <w:szCs w:val="22"/>
              </w:rPr>
            </w:pPr>
            <w:r>
              <w:rPr>
                <w:rFonts w:eastAsia="Times New Roman" w:cs="Times New Roman"/>
                <w:szCs w:val="22"/>
              </w:rPr>
              <w:t>3</w:t>
            </w:r>
          </w:p>
        </w:tc>
      </w:tr>
      <w:tr w:rsidR="003431C9" w:rsidRPr="00F5205B" w:rsidTr="00C96F09">
        <w:tc>
          <w:tcPr>
            <w:tcW w:w="8122" w:type="dxa"/>
            <w:tcBorders>
              <w:top w:val="nil"/>
              <w:left w:val="single" w:sz="4" w:space="0" w:color="auto"/>
              <w:bottom w:val="single" w:sz="4" w:space="0" w:color="auto"/>
              <w:right w:val="single" w:sz="4" w:space="0" w:color="auto"/>
            </w:tcBorders>
            <w:shd w:val="clear" w:color="auto" w:fill="E2EFD9" w:themeFill="accent6" w:themeFillTint="33"/>
            <w:vAlign w:val="center"/>
            <w:hideMark/>
          </w:tcPr>
          <w:p w:rsidR="003431C9" w:rsidRPr="00F5205B" w:rsidRDefault="003431C9" w:rsidP="003431C9">
            <w:pPr>
              <w:spacing w:after="0" w:line="240" w:lineRule="auto"/>
              <w:ind w:right="229"/>
              <w:rPr>
                <w:rFonts w:eastAsia="Times New Roman" w:cs="Times New Roman"/>
                <w:szCs w:val="22"/>
              </w:rPr>
            </w:pPr>
            <w:r w:rsidRPr="00F5205B">
              <w:rPr>
                <w:rFonts w:eastAsia="Times New Roman" w:cs="Times New Roman"/>
                <w:szCs w:val="22"/>
              </w:rPr>
              <w:t>report - ethics</w:t>
            </w:r>
          </w:p>
        </w:tc>
        <w:tc>
          <w:tcPr>
            <w:tcW w:w="1518" w:type="dxa"/>
            <w:tcBorders>
              <w:top w:val="nil"/>
              <w:left w:val="nil"/>
              <w:bottom w:val="single" w:sz="4" w:space="0" w:color="auto"/>
              <w:right w:val="single" w:sz="4" w:space="0" w:color="auto"/>
            </w:tcBorders>
            <w:shd w:val="clear" w:color="auto" w:fill="E2EFD9" w:themeFill="accent6" w:themeFillTint="33"/>
            <w:vAlign w:val="center"/>
            <w:hideMark/>
          </w:tcPr>
          <w:p w:rsidR="003431C9" w:rsidRPr="00F5205B" w:rsidRDefault="003431C9" w:rsidP="003431C9">
            <w:pPr>
              <w:spacing w:after="0" w:line="240" w:lineRule="auto"/>
              <w:ind w:right="229"/>
              <w:jc w:val="center"/>
              <w:rPr>
                <w:rFonts w:eastAsia="Times New Roman" w:cs="Times New Roman"/>
                <w:szCs w:val="22"/>
              </w:rPr>
            </w:pPr>
            <w:r>
              <w:rPr>
                <w:rFonts w:eastAsia="Times New Roman" w:cs="Times New Roman"/>
                <w:szCs w:val="22"/>
              </w:rPr>
              <w:t>3</w:t>
            </w:r>
          </w:p>
        </w:tc>
      </w:tr>
      <w:tr w:rsidR="003431C9" w:rsidRPr="00F5205B" w:rsidTr="00C96F09">
        <w:tc>
          <w:tcPr>
            <w:tcW w:w="8122" w:type="dxa"/>
            <w:tcBorders>
              <w:top w:val="nil"/>
              <w:left w:val="single" w:sz="4" w:space="0" w:color="auto"/>
              <w:bottom w:val="single" w:sz="4" w:space="0" w:color="auto"/>
              <w:right w:val="single" w:sz="4" w:space="0" w:color="auto"/>
            </w:tcBorders>
            <w:shd w:val="clear" w:color="auto" w:fill="E2EFD9" w:themeFill="accent6" w:themeFillTint="33"/>
            <w:vAlign w:val="center"/>
            <w:hideMark/>
          </w:tcPr>
          <w:p w:rsidR="003431C9" w:rsidRPr="00F5205B" w:rsidRDefault="003431C9" w:rsidP="003431C9">
            <w:pPr>
              <w:spacing w:after="0" w:line="240" w:lineRule="auto"/>
              <w:ind w:right="229"/>
              <w:rPr>
                <w:rFonts w:eastAsia="Times New Roman" w:cs="Times New Roman"/>
                <w:szCs w:val="22"/>
              </w:rPr>
            </w:pPr>
            <w:r w:rsidRPr="00F5205B">
              <w:rPr>
                <w:rFonts w:eastAsia="Times New Roman" w:cs="Times New Roman"/>
                <w:szCs w:val="22"/>
              </w:rPr>
              <w:t>report-contemporary issues</w:t>
            </w:r>
          </w:p>
        </w:tc>
        <w:tc>
          <w:tcPr>
            <w:tcW w:w="1518" w:type="dxa"/>
            <w:tcBorders>
              <w:top w:val="nil"/>
              <w:left w:val="nil"/>
              <w:bottom w:val="single" w:sz="4" w:space="0" w:color="auto"/>
              <w:right w:val="single" w:sz="4" w:space="0" w:color="auto"/>
            </w:tcBorders>
            <w:shd w:val="clear" w:color="auto" w:fill="E2EFD9" w:themeFill="accent6" w:themeFillTint="33"/>
            <w:vAlign w:val="center"/>
            <w:hideMark/>
          </w:tcPr>
          <w:p w:rsidR="003431C9" w:rsidRPr="00F5205B" w:rsidRDefault="003431C9" w:rsidP="003431C9">
            <w:pPr>
              <w:spacing w:after="0" w:line="240" w:lineRule="auto"/>
              <w:ind w:right="229"/>
              <w:jc w:val="center"/>
              <w:rPr>
                <w:rFonts w:eastAsia="Times New Roman" w:cs="Times New Roman"/>
                <w:szCs w:val="22"/>
              </w:rPr>
            </w:pPr>
            <w:r>
              <w:rPr>
                <w:rFonts w:eastAsia="Times New Roman" w:cs="Times New Roman"/>
                <w:szCs w:val="22"/>
              </w:rPr>
              <w:t>3</w:t>
            </w:r>
          </w:p>
        </w:tc>
      </w:tr>
      <w:tr w:rsidR="003431C9" w:rsidRPr="00F5205B" w:rsidTr="00C96F09">
        <w:tc>
          <w:tcPr>
            <w:tcW w:w="8122" w:type="dxa"/>
            <w:tcBorders>
              <w:top w:val="nil"/>
              <w:left w:val="single" w:sz="4" w:space="0" w:color="auto"/>
              <w:bottom w:val="single" w:sz="4" w:space="0" w:color="auto"/>
              <w:right w:val="single" w:sz="4" w:space="0" w:color="auto"/>
            </w:tcBorders>
            <w:shd w:val="clear" w:color="auto" w:fill="E2EFD9" w:themeFill="accent6" w:themeFillTint="33"/>
            <w:vAlign w:val="center"/>
            <w:hideMark/>
          </w:tcPr>
          <w:p w:rsidR="003431C9" w:rsidRPr="00F5205B" w:rsidRDefault="003431C9" w:rsidP="003431C9">
            <w:pPr>
              <w:spacing w:after="0" w:line="240" w:lineRule="auto"/>
              <w:ind w:right="229"/>
              <w:rPr>
                <w:rFonts w:eastAsia="Times New Roman" w:cs="Times New Roman"/>
                <w:szCs w:val="22"/>
              </w:rPr>
            </w:pPr>
            <w:r w:rsidRPr="00F5205B">
              <w:rPr>
                <w:rFonts w:eastAsia="Times New Roman" w:cs="Times New Roman"/>
                <w:szCs w:val="22"/>
              </w:rPr>
              <w:t>report - broad education</w:t>
            </w:r>
          </w:p>
        </w:tc>
        <w:tc>
          <w:tcPr>
            <w:tcW w:w="1518" w:type="dxa"/>
            <w:tcBorders>
              <w:top w:val="nil"/>
              <w:left w:val="nil"/>
              <w:bottom w:val="single" w:sz="4" w:space="0" w:color="auto"/>
              <w:right w:val="single" w:sz="4" w:space="0" w:color="auto"/>
            </w:tcBorders>
            <w:shd w:val="clear" w:color="auto" w:fill="E2EFD9" w:themeFill="accent6" w:themeFillTint="33"/>
            <w:vAlign w:val="center"/>
            <w:hideMark/>
          </w:tcPr>
          <w:p w:rsidR="003431C9" w:rsidRPr="00F5205B" w:rsidRDefault="003431C9" w:rsidP="003431C9">
            <w:pPr>
              <w:spacing w:after="0" w:line="240" w:lineRule="auto"/>
              <w:ind w:right="229"/>
              <w:jc w:val="center"/>
              <w:rPr>
                <w:rFonts w:eastAsia="Times New Roman" w:cs="Times New Roman"/>
                <w:szCs w:val="22"/>
              </w:rPr>
            </w:pPr>
            <w:r>
              <w:rPr>
                <w:rFonts w:eastAsia="Times New Roman" w:cs="Times New Roman"/>
                <w:szCs w:val="22"/>
              </w:rPr>
              <w:t>3</w:t>
            </w:r>
          </w:p>
        </w:tc>
      </w:tr>
      <w:tr w:rsidR="003431C9" w:rsidRPr="00F5205B" w:rsidTr="00C96F09">
        <w:tc>
          <w:tcPr>
            <w:tcW w:w="8122" w:type="dxa"/>
            <w:tcBorders>
              <w:top w:val="nil"/>
              <w:left w:val="single" w:sz="4" w:space="0" w:color="auto"/>
              <w:bottom w:val="single" w:sz="4" w:space="0" w:color="auto"/>
              <w:right w:val="single" w:sz="4" w:space="0" w:color="auto"/>
            </w:tcBorders>
            <w:shd w:val="clear" w:color="auto" w:fill="DBDBDB" w:themeFill="accent3" w:themeFillTint="66"/>
            <w:vAlign w:val="center"/>
          </w:tcPr>
          <w:p w:rsidR="003431C9" w:rsidRPr="00F5205B" w:rsidRDefault="003431C9" w:rsidP="003431C9">
            <w:pPr>
              <w:spacing w:after="0" w:line="240" w:lineRule="auto"/>
              <w:ind w:right="229"/>
              <w:rPr>
                <w:rFonts w:eastAsia="Times New Roman" w:cs="Times New Roman"/>
                <w:szCs w:val="22"/>
              </w:rPr>
            </w:pPr>
            <w:r>
              <w:rPr>
                <w:rFonts w:eastAsia="Times New Roman" w:cs="Times New Roman"/>
                <w:szCs w:val="22"/>
              </w:rPr>
              <w:t>Peer Review SSR</w:t>
            </w:r>
          </w:p>
        </w:tc>
        <w:tc>
          <w:tcPr>
            <w:tcW w:w="1518" w:type="dxa"/>
            <w:tcBorders>
              <w:top w:val="nil"/>
              <w:left w:val="nil"/>
              <w:bottom w:val="single" w:sz="4" w:space="0" w:color="auto"/>
              <w:right w:val="single" w:sz="4" w:space="0" w:color="auto"/>
            </w:tcBorders>
            <w:shd w:val="clear" w:color="auto" w:fill="DBDBDB" w:themeFill="accent3" w:themeFillTint="66"/>
            <w:vAlign w:val="center"/>
          </w:tcPr>
          <w:p w:rsidR="003431C9" w:rsidRDefault="003431C9" w:rsidP="003431C9">
            <w:pPr>
              <w:spacing w:after="0" w:line="240" w:lineRule="auto"/>
              <w:ind w:right="229"/>
              <w:jc w:val="center"/>
              <w:rPr>
                <w:rFonts w:eastAsia="Times New Roman" w:cs="Times New Roman"/>
                <w:szCs w:val="22"/>
              </w:rPr>
            </w:pPr>
            <w:r>
              <w:rPr>
                <w:rFonts w:eastAsia="Times New Roman" w:cs="Times New Roman"/>
                <w:szCs w:val="22"/>
              </w:rPr>
              <w:t>3</w:t>
            </w:r>
          </w:p>
        </w:tc>
      </w:tr>
      <w:tr w:rsidR="003431C9" w:rsidRPr="00F5205B" w:rsidTr="00C96F09">
        <w:tc>
          <w:tcPr>
            <w:tcW w:w="8122" w:type="dxa"/>
            <w:tcBorders>
              <w:top w:val="nil"/>
              <w:left w:val="single" w:sz="4" w:space="0" w:color="auto"/>
              <w:bottom w:val="single" w:sz="4" w:space="0" w:color="auto"/>
              <w:right w:val="single" w:sz="4" w:space="0" w:color="auto"/>
            </w:tcBorders>
            <w:shd w:val="clear" w:color="auto" w:fill="DBDBDB" w:themeFill="accent3" w:themeFillTint="66"/>
            <w:vAlign w:val="center"/>
          </w:tcPr>
          <w:p w:rsidR="003431C9" w:rsidRPr="00F5205B" w:rsidRDefault="003431C9" w:rsidP="003431C9">
            <w:pPr>
              <w:spacing w:after="0" w:line="240" w:lineRule="auto"/>
              <w:ind w:right="229"/>
              <w:rPr>
                <w:rFonts w:eastAsia="Times New Roman" w:cs="Times New Roman"/>
                <w:szCs w:val="22"/>
              </w:rPr>
            </w:pPr>
            <w:r>
              <w:rPr>
                <w:rFonts w:eastAsia="Times New Roman" w:cs="Times New Roman"/>
                <w:szCs w:val="22"/>
              </w:rPr>
              <w:t>Peer Review PDR</w:t>
            </w:r>
          </w:p>
        </w:tc>
        <w:tc>
          <w:tcPr>
            <w:tcW w:w="1518" w:type="dxa"/>
            <w:tcBorders>
              <w:top w:val="nil"/>
              <w:left w:val="nil"/>
              <w:bottom w:val="single" w:sz="4" w:space="0" w:color="auto"/>
              <w:right w:val="single" w:sz="4" w:space="0" w:color="auto"/>
            </w:tcBorders>
            <w:shd w:val="clear" w:color="auto" w:fill="DBDBDB" w:themeFill="accent3" w:themeFillTint="66"/>
            <w:vAlign w:val="center"/>
          </w:tcPr>
          <w:p w:rsidR="003431C9" w:rsidRDefault="003431C9" w:rsidP="003431C9">
            <w:pPr>
              <w:spacing w:after="0" w:line="240" w:lineRule="auto"/>
              <w:ind w:right="229"/>
              <w:jc w:val="center"/>
              <w:rPr>
                <w:rFonts w:eastAsia="Times New Roman" w:cs="Times New Roman"/>
                <w:szCs w:val="22"/>
              </w:rPr>
            </w:pPr>
            <w:r>
              <w:rPr>
                <w:rFonts w:eastAsia="Times New Roman" w:cs="Times New Roman"/>
                <w:szCs w:val="22"/>
              </w:rPr>
              <w:t>3</w:t>
            </w:r>
          </w:p>
        </w:tc>
      </w:tr>
      <w:tr w:rsidR="003431C9" w:rsidRPr="00F5205B" w:rsidTr="00C96F09">
        <w:tc>
          <w:tcPr>
            <w:tcW w:w="8122" w:type="dxa"/>
            <w:tcBorders>
              <w:top w:val="nil"/>
              <w:left w:val="single" w:sz="4" w:space="0" w:color="auto"/>
              <w:bottom w:val="single" w:sz="4" w:space="0" w:color="auto"/>
              <w:right w:val="single" w:sz="4" w:space="0" w:color="auto"/>
            </w:tcBorders>
            <w:shd w:val="clear" w:color="auto" w:fill="DBDBDB" w:themeFill="accent3" w:themeFillTint="66"/>
            <w:vAlign w:val="center"/>
          </w:tcPr>
          <w:p w:rsidR="003431C9" w:rsidRDefault="003431C9" w:rsidP="003431C9">
            <w:pPr>
              <w:spacing w:after="0" w:line="240" w:lineRule="auto"/>
              <w:ind w:right="229"/>
              <w:rPr>
                <w:rFonts w:eastAsia="Times New Roman" w:cs="Times New Roman"/>
                <w:szCs w:val="22"/>
              </w:rPr>
            </w:pPr>
            <w:r>
              <w:rPr>
                <w:rFonts w:eastAsia="Times New Roman" w:cs="Times New Roman"/>
                <w:szCs w:val="22"/>
              </w:rPr>
              <w:t>Peer Review - Excursions</w:t>
            </w:r>
          </w:p>
        </w:tc>
        <w:tc>
          <w:tcPr>
            <w:tcW w:w="1518" w:type="dxa"/>
            <w:tcBorders>
              <w:top w:val="nil"/>
              <w:left w:val="nil"/>
              <w:bottom w:val="single" w:sz="4" w:space="0" w:color="auto"/>
              <w:right w:val="single" w:sz="4" w:space="0" w:color="auto"/>
            </w:tcBorders>
            <w:shd w:val="clear" w:color="auto" w:fill="DBDBDB" w:themeFill="accent3" w:themeFillTint="66"/>
            <w:vAlign w:val="center"/>
          </w:tcPr>
          <w:p w:rsidR="003431C9" w:rsidRDefault="003431C9" w:rsidP="003431C9">
            <w:pPr>
              <w:spacing w:after="0" w:line="240" w:lineRule="auto"/>
              <w:ind w:right="229"/>
              <w:jc w:val="center"/>
              <w:rPr>
                <w:rFonts w:eastAsia="Times New Roman" w:cs="Times New Roman"/>
                <w:szCs w:val="22"/>
              </w:rPr>
            </w:pPr>
            <w:r>
              <w:rPr>
                <w:rFonts w:eastAsia="Times New Roman" w:cs="Times New Roman"/>
                <w:szCs w:val="22"/>
              </w:rPr>
              <w:t>3</w:t>
            </w:r>
          </w:p>
        </w:tc>
      </w:tr>
      <w:tr w:rsidR="003431C9" w:rsidRPr="00F5205B" w:rsidTr="00C96F09">
        <w:tc>
          <w:tcPr>
            <w:tcW w:w="8122" w:type="dxa"/>
            <w:tcBorders>
              <w:top w:val="nil"/>
              <w:left w:val="single" w:sz="4" w:space="0" w:color="auto"/>
              <w:bottom w:val="single" w:sz="4" w:space="0" w:color="auto"/>
              <w:right w:val="single" w:sz="4" w:space="0" w:color="auto"/>
            </w:tcBorders>
            <w:shd w:val="clear" w:color="auto" w:fill="auto"/>
            <w:vAlign w:val="center"/>
          </w:tcPr>
          <w:p w:rsidR="003431C9" w:rsidRDefault="003431C9" w:rsidP="003431C9">
            <w:pPr>
              <w:spacing w:after="0" w:line="240" w:lineRule="auto"/>
              <w:ind w:right="229"/>
              <w:rPr>
                <w:rFonts w:eastAsia="Times New Roman" w:cs="Times New Roman"/>
                <w:szCs w:val="22"/>
              </w:rPr>
            </w:pPr>
            <w:r w:rsidRPr="00F5205B">
              <w:rPr>
                <w:rFonts w:eastAsia="Times New Roman" w:cs="Times New Roman"/>
                <w:szCs w:val="22"/>
              </w:rPr>
              <w:t>class participation</w:t>
            </w:r>
            <w:r>
              <w:rPr>
                <w:rFonts w:eastAsia="Times New Roman" w:cs="Times New Roman"/>
                <w:szCs w:val="22"/>
              </w:rPr>
              <w:t xml:space="preserve"> – attendance, positive contributions</w:t>
            </w:r>
          </w:p>
        </w:tc>
        <w:tc>
          <w:tcPr>
            <w:tcW w:w="1518" w:type="dxa"/>
            <w:tcBorders>
              <w:top w:val="nil"/>
              <w:left w:val="nil"/>
              <w:bottom w:val="single" w:sz="4" w:space="0" w:color="auto"/>
              <w:right w:val="single" w:sz="4" w:space="0" w:color="auto"/>
            </w:tcBorders>
            <w:shd w:val="clear" w:color="auto" w:fill="auto"/>
            <w:vAlign w:val="center"/>
          </w:tcPr>
          <w:p w:rsidR="003431C9" w:rsidRDefault="003431C9" w:rsidP="003431C9">
            <w:pPr>
              <w:spacing w:after="0" w:line="240" w:lineRule="auto"/>
              <w:ind w:right="229"/>
              <w:jc w:val="center"/>
              <w:rPr>
                <w:rFonts w:eastAsia="Times New Roman" w:cs="Times New Roman"/>
                <w:szCs w:val="22"/>
              </w:rPr>
            </w:pPr>
            <w:r>
              <w:rPr>
                <w:rFonts w:eastAsia="Times New Roman" w:cs="Times New Roman"/>
                <w:szCs w:val="22"/>
              </w:rPr>
              <w:t>9</w:t>
            </w:r>
          </w:p>
        </w:tc>
      </w:tr>
      <w:tr w:rsidR="003431C9" w:rsidRPr="00F5205B" w:rsidTr="00C96F09">
        <w:tc>
          <w:tcPr>
            <w:tcW w:w="8122" w:type="dxa"/>
            <w:tcBorders>
              <w:top w:val="nil"/>
              <w:left w:val="single" w:sz="4" w:space="0" w:color="auto"/>
              <w:bottom w:val="single" w:sz="4" w:space="0" w:color="auto"/>
              <w:right w:val="single" w:sz="4" w:space="0" w:color="auto"/>
            </w:tcBorders>
            <w:shd w:val="clear" w:color="auto" w:fill="auto"/>
            <w:vAlign w:val="center"/>
            <w:hideMark/>
          </w:tcPr>
          <w:p w:rsidR="003431C9" w:rsidRPr="00F5205B" w:rsidRDefault="003431C9" w:rsidP="003431C9">
            <w:pPr>
              <w:spacing w:after="0" w:line="240" w:lineRule="auto"/>
              <w:ind w:right="229"/>
              <w:rPr>
                <w:rFonts w:eastAsia="Times New Roman" w:cs="Times New Roman"/>
                <w:szCs w:val="22"/>
              </w:rPr>
            </w:pPr>
            <w:r>
              <w:rPr>
                <w:rFonts w:eastAsia="Times New Roman" w:cs="Times New Roman"/>
                <w:szCs w:val="22"/>
              </w:rPr>
              <w:t>project merit  - scope and complexity</w:t>
            </w:r>
          </w:p>
        </w:tc>
        <w:tc>
          <w:tcPr>
            <w:tcW w:w="1518" w:type="dxa"/>
            <w:tcBorders>
              <w:top w:val="nil"/>
              <w:left w:val="nil"/>
              <w:bottom w:val="single" w:sz="4" w:space="0" w:color="auto"/>
              <w:right w:val="single" w:sz="4" w:space="0" w:color="auto"/>
            </w:tcBorders>
            <w:shd w:val="clear" w:color="auto" w:fill="auto"/>
            <w:vAlign w:val="center"/>
            <w:hideMark/>
          </w:tcPr>
          <w:p w:rsidR="003431C9" w:rsidRPr="00F5205B" w:rsidRDefault="003431C9" w:rsidP="003431C9">
            <w:pPr>
              <w:spacing w:after="0" w:line="240" w:lineRule="auto"/>
              <w:ind w:right="229"/>
              <w:jc w:val="center"/>
              <w:rPr>
                <w:rFonts w:eastAsia="Times New Roman" w:cs="Times New Roman"/>
                <w:szCs w:val="22"/>
              </w:rPr>
            </w:pPr>
            <w:r>
              <w:rPr>
                <w:rFonts w:eastAsia="Times New Roman" w:cs="Times New Roman"/>
                <w:szCs w:val="22"/>
              </w:rPr>
              <w:t>20</w:t>
            </w:r>
          </w:p>
        </w:tc>
      </w:tr>
      <w:tr w:rsidR="003431C9" w:rsidRPr="00F5205B" w:rsidTr="00C96F09">
        <w:tc>
          <w:tcPr>
            <w:tcW w:w="8122" w:type="dxa"/>
            <w:tcBorders>
              <w:top w:val="nil"/>
              <w:left w:val="single" w:sz="4" w:space="0" w:color="auto"/>
              <w:bottom w:val="single" w:sz="4" w:space="0" w:color="auto"/>
              <w:right w:val="single" w:sz="4" w:space="0" w:color="auto"/>
            </w:tcBorders>
            <w:shd w:val="clear" w:color="auto" w:fill="F2F2F2" w:themeFill="background1" w:themeFillShade="F2"/>
            <w:vAlign w:val="center"/>
          </w:tcPr>
          <w:p w:rsidR="003431C9" w:rsidRPr="00F5205B" w:rsidRDefault="003431C9" w:rsidP="003431C9">
            <w:pPr>
              <w:spacing w:after="0" w:line="240" w:lineRule="auto"/>
              <w:ind w:right="229"/>
              <w:rPr>
                <w:rFonts w:eastAsia="Times New Roman" w:cs="Times New Roman"/>
                <w:szCs w:val="22"/>
              </w:rPr>
            </w:pPr>
            <w:r w:rsidRPr="00F5205B">
              <w:rPr>
                <w:rFonts w:eastAsia="Times New Roman" w:cs="Times New Roman"/>
                <w:b/>
                <w:szCs w:val="22"/>
              </w:rPr>
              <w:t>total</w:t>
            </w:r>
          </w:p>
        </w:tc>
        <w:tc>
          <w:tcPr>
            <w:tcW w:w="1518" w:type="dxa"/>
            <w:tcBorders>
              <w:top w:val="nil"/>
              <w:left w:val="nil"/>
              <w:bottom w:val="single" w:sz="4" w:space="0" w:color="auto"/>
              <w:right w:val="single" w:sz="4" w:space="0" w:color="auto"/>
            </w:tcBorders>
            <w:shd w:val="clear" w:color="auto" w:fill="F2F2F2" w:themeFill="background1" w:themeFillShade="F2"/>
            <w:vAlign w:val="center"/>
          </w:tcPr>
          <w:p w:rsidR="003431C9" w:rsidRPr="00F5205B" w:rsidRDefault="003431C9" w:rsidP="003431C9">
            <w:pPr>
              <w:spacing w:after="0" w:line="240" w:lineRule="auto"/>
              <w:ind w:right="229"/>
              <w:jc w:val="center"/>
              <w:rPr>
                <w:rFonts w:eastAsia="Times New Roman" w:cs="Times New Roman"/>
                <w:szCs w:val="22"/>
              </w:rPr>
            </w:pPr>
            <w:r>
              <w:rPr>
                <w:rFonts w:eastAsia="Times New Roman" w:cs="Times New Roman"/>
                <w:b/>
                <w:szCs w:val="22"/>
              </w:rPr>
              <w:t>16</w:t>
            </w:r>
            <w:r>
              <w:rPr>
                <w:rFonts w:eastAsia="Times New Roman" w:cs="Times New Roman"/>
                <w:b/>
                <w:szCs w:val="22"/>
              </w:rPr>
              <w:t>0</w:t>
            </w:r>
          </w:p>
        </w:tc>
      </w:tr>
    </w:tbl>
    <w:p w:rsidR="00C96F09" w:rsidRDefault="00C96F09" w:rsidP="00C96F09">
      <w:pPr>
        <w:tabs>
          <w:tab w:val="left" w:pos="451"/>
        </w:tabs>
        <w:spacing w:after="0" w:line="240" w:lineRule="auto"/>
        <w:rPr>
          <w:rFonts w:asciiTheme="minorHAnsi" w:hAnsiTheme="minorHAnsi"/>
          <w:b/>
          <w:szCs w:val="22"/>
        </w:rPr>
      </w:pPr>
    </w:p>
    <w:p w:rsidR="00C77AE4" w:rsidRDefault="00C77AE4" w:rsidP="00613AC2">
      <w:pPr>
        <w:tabs>
          <w:tab w:val="left" w:pos="451"/>
        </w:tabs>
        <w:spacing w:after="0" w:line="240" w:lineRule="auto"/>
        <w:rPr>
          <w:rFonts w:asciiTheme="minorHAnsi" w:hAnsiTheme="minorHAnsi"/>
          <w:b/>
          <w:szCs w:val="22"/>
        </w:rPr>
      </w:pPr>
    </w:p>
    <w:p w:rsidR="00C77AE4" w:rsidRDefault="00C77AE4" w:rsidP="00613AC2">
      <w:pPr>
        <w:tabs>
          <w:tab w:val="left" w:pos="451"/>
        </w:tabs>
        <w:spacing w:after="0" w:line="240" w:lineRule="auto"/>
        <w:rPr>
          <w:rFonts w:asciiTheme="minorHAnsi" w:hAnsiTheme="minorHAnsi"/>
          <w:b/>
          <w:szCs w:val="22"/>
        </w:rPr>
      </w:pPr>
    </w:p>
    <w:p w:rsidR="00B95238" w:rsidRDefault="00335F03" w:rsidP="00613AC2">
      <w:pPr>
        <w:spacing w:after="0" w:line="240" w:lineRule="auto"/>
        <w:rPr>
          <w:rFonts w:asciiTheme="minorHAnsi" w:hAnsiTheme="minorHAnsi"/>
          <w:bCs/>
          <w:szCs w:val="22"/>
        </w:rPr>
      </w:pPr>
      <w:r w:rsidRPr="007266DE">
        <w:rPr>
          <w:rFonts w:asciiTheme="minorHAnsi" w:hAnsiTheme="minorHAnsi"/>
          <w:b/>
          <w:bCs/>
          <w:szCs w:val="22"/>
        </w:rPr>
        <w:t xml:space="preserve">Grading Scale: </w:t>
      </w:r>
      <w:r w:rsidRPr="007266DE">
        <w:rPr>
          <w:rFonts w:asciiTheme="minorHAnsi" w:hAnsiTheme="minorHAnsi"/>
          <w:bCs/>
          <w:szCs w:val="22"/>
        </w:rPr>
        <w:t xml:space="preserve"> </w:t>
      </w:r>
    </w:p>
    <w:p w:rsidR="006C042C" w:rsidRDefault="006C042C" w:rsidP="006C042C">
      <w:pPr>
        <w:spacing w:after="0" w:line="240" w:lineRule="auto"/>
        <w:rPr>
          <w:rFonts w:asciiTheme="minorHAnsi" w:hAnsiTheme="minorHAnsi"/>
          <w:bCs/>
          <w:szCs w:val="22"/>
        </w:rPr>
      </w:pPr>
      <w:r w:rsidRPr="006C042C">
        <w:rPr>
          <w:rFonts w:asciiTheme="minorHAnsi" w:hAnsiTheme="minorHAnsi"/>
          <w:bCs/>
          <w:szCs w:val="22"/>
        </w:rPr>
        <w:t>94%- 100%</w:t>
      </w:r>
      <w:r w:rsidRPr="006C042C">
        <w:rPr>
          <w:rFonts w:asciiTheme="minorHAnsi" w:hAnsiTheme="minorHAnsi"/>
          <w:bCs/>
          <w:szCs w:val="22"/>
        </w:rPr>
        <w:tab/>
      </w:r>
      <w:r w:rsidRPr="006C042C">
        <w:rPr>
          <w:rFonts w:asciiTheme="minorHAnsi" w:hAnsiTheme="minorHAnsi"/>
          <w:bCs/>
          <w:szCs w:val="22"/>
        </w:rPr>
        <w:tab/>
        <w:t>A</w:t>
      </w:r>
    </w:p>
    <w:p w:rsidR="006C042C" w:rsidRDefault="006C042C" w:rsidP="006C042C">
      <w:pPr>
        <w:spacing w:after="0" w:line="240" w:lineRule="auto"/>
        <w:rPr>
          <w:rFonts w:asciiTheme="minorHAnsi" w:hAnsiTheme="minorHAnsi"/>
          <w:bCs/>
          <w:szCs w:val="22"/>
        </w:rPr>
      </w:pPr>
      <w:r w:rsidRPr="006C042C">
        <w:rPr>
          <w:rFonts w:asciiTheme="minorHAnsi" w:hAnsiTheme="minorHAnsi"/>
          <w:bCs/>
          <w:szCs w:val="22"/>
        </w:rPr>
        <w:t>90%- 93%</w:t>
      </w:r>
      <w:r w:rsidRPr="006C042C">
        <w:rPr>
          <w:rFonts w:asciiTheme="minorHAnsi" w:hAnsiTheme="minorHAnsi"/>
          <w:bCs/>
          <w:szCs w:val="22"/>
        </w:rPr>
        <w:tab/>
      </w:r>
      <w:r w:rsidRPr="006C042C">
        <w:rPr>
          <w:rFonts w:asciiTheme="minorHAnsi" w:hAnsiTheme="minorHAnsi"/>
          <w:bCs/>
          <w:szCs w:val="22"/>
        </w:rPr>
        <w:tab/>
        <w:t>A-</w:t>
      </w:r>
    </w:p>
    <w:p w:rsidR="006C042C" w:rsidRPr="006C042C" w:rsidRDefault="006C042C" w:rsidP="006C042C">
      <w:pPr>
        <w:spacing w:after="0" w:line="240" w:lineRule="auto"/>
        <w:rPr>
          <w:rFonts w:asciiTheme="minorHAnsi" w:hAnsiTheme="minorHAnsi"/>
          <w:bCs/>
          <w:szCs w:val="22"/>
        </w:rPr>
      </w:pPr>
      <w:r w:rsidRPr="006C042C">
        <w:rPr>
          <w:rFonts w:asciiTheme="minorHAnsi" w:hAnsiTheme="minorHAnsi"/>
          <w:bCs/>
          <w:szCs w:val="22"/>
        </w:rPr>
        <w:t>87%- 89%</w:t>
      </w:r>
      <w:r w:rsidRPr="006C042C">
        <w:rPr>
          <w:rFonts w:asciiTheme="minorHAnsi" w:hAnsiTheme="minorHAnsi"/>
          <w:bCs/>
          <w:szCs w:val="22"/>
        </w:rPr>
        <w:tab/>
      </w:r>
      <w:r w:rsidRPr="006C042C">
        <w:rPr>
          <w:rFonts w:asciiTheme="minorHAnsi" w:hAnsiTheme="minorHAnsi"/>
          <w:bCs/>
          <w:szCs w:val="22"/>
        </w:rPr>
        <w:tab/>
        <w:t>B+</w:t>
      </w:r>
    </w:p>
    <w:p w:rsidR="006C042C" w:rsidRPr="006C042C" w:rsidRDefault="006C042C" w:rsidP="006C042C">
      <w:pPr>
        <w:spacing w:after="0" w:line="240" w:lineRule="auto"/>
        <w:rPr>
          <w:rFonts w:asciiTheme="minorHAnsi" w:hAnsiTheme="minorHAnsi"/>
          <w:bCs/>
          <w:szCs w:val="22"/>
        </w:rPr>
      </w:pPr>
      <w:r w:rsidRPr="006C042C">
        <w:rPr>
          <w:rFonts w:asciiTheme="minorHAnsi" w:hAnsiTheme="minorHAnsi"/>
          <w:bCs/>
          <w:szCs w:val="22"/>
        </w:rPr>
        <w:t>84%- 86%</w:t>
      </w:r>
      <w:r w:rsidRPr="006C042C">
        <w:rPr>
          <w:rFonts w:asciiTheme="minorHAnsi" w:hAnsiTheme="minorHAnsi"/>
          <w:bCs/>
          <w:szCs w:val="22"/>
        </w:rPr>
        <w:tab/>
      </w:r>
      <w:r w:rsidRPr="006C042C">
        <w:rPr>
          <w:rFonts w:asciiTheme="minorHAnsi" w:hAnsiTheme="minorHAnsi"/>
          <w:bCs/>
          <w:szCs w:val="22"/>
        </w:rPr>
        <w:tab/>
        <w:t>B</w:t>
      </w:r>
    </w:p>
    <w:p w:rsidR="006C042C" w:rsidRDefault="006C042C" w:rsidP="006C042C">
      <w:pPr>
        <w:spacing w:after="0" w:line="240" w:lineRule="auto"/>
        <w:rPr>
          <w:rFonts w:asciiTheme="minorHAnsi" w:hAnsiTheme="minorHAnsi"/>
          <w:bCs/>
          <w:szCs w:val="22"/>
        </w:rPr>
      </w:pPr>
      <w:r w:rsidRPr="006C042C">
        <w:rPr>
          <w:rFonts w:asciiTheme="minorHAnsi" w:hAnsiTheme="minorHAnsi"/>
          <w:bCs/>
          <w:szCs w:val="22"/>
        </w:rPr>
        <w:t>80%- 83%</w:t>
      </w:r>
      <w:r w:rsidRPr="006C042C">
        <w:rPr>
          <w:rFonts w:asciiTheme="minorHAnsi" w:hAnsiTheme="minorHAnsi"/>
          <w:bCs/>
          <w:szCs w:val="22"/>
        </w:rPr>
        <w:tab/>
      </w:r>
      <w:r w:rsidRPr="006C042C">
        <w:rPr>
          <w:rFonts w:asciiTheme="minorHAnsi" w:hAnsiTheme="minorHAnsi"/>
          <w:bCs/>
          <w:szCs w:val="22"/>
        </w:rPr>
        <w:tab/>
        <w:t>B-</w:t>
      </w:r>
    </w:p>
    <w:p w:rsidR="006C042C" w:rsidRPr="006C042C" w:rsidRDefault="006C042C" w:rsidP="006C042C">
      <w:pPr>
        <w:spacing w:after="0" w:line="240" w:lineRule="auto"/>
        <w:rPr>
          <w:rFonts w:asciiTheme="minorHAnsi" w:hAnsiTheme="minorHAnsi"/>
          <w:bCs/>
          <w:szCs w:val="22"/>
        </w:rPr>
      </w:pPr>
      <w:r w:rsidRPr="006C042C">
        <w:rPr>
          <w:rFonts w:asciiTheme="minorHAnsi" w:hAnsiTheme="minorHAnsi"/>
          <w:bCs/>
          <w:szCs w:val="22"/>
        </w:rPr>
        <w:t>77%-79%</w:t>
      </w:r>
      <w:r w:rsidRPr="006C042C">
        <w:rPr>
          <w:rFonts w:asciiTheme="minorHAnsi" w:hAnsiTheme="minorHAnsi"/>
          <w:bCs/>
          <w:szCs w:val="22"/>
        </w:rPr>
        <w:tab/>
      </w:r>
      <w:r w:rsidRPr="006C042C">
        <w:rPr>
          <w:rFonts w:asciiTheme="minorHAnsi" w:hAnsiTheme="minorHAnsi"/>
          <w:bCs/>
          <w:szCs w:val="22"/>
        </w:rPr>
        <w:tab/>
        <w:t>C+</w:t>
      </w:r>
    </w:p>
    <w:p w:rsidR="006C042C" w:rsidRPr="006C042C" w:rsidRDefault="006C042C" w:rsidP="006C042C">
      <w:pPr>
        <w:spacing w:after="0" w:line="240" w:lineRule="auto"/>
        <w:rPr>
          <w:rFonts w:asciiTheme="minorHAnsi" w:hAnsiTheme="minorHAnsi"/>
          <w:bCs/>
          <w:szCs w:val="22"/>
        </w:rPr>
      </w:pPr>
      <w:r w:rsidRPr="006C042C">
        <w:rPr>
          <w:rFonts w:asciiTheme="minorHAnsi" w:hAnsiTheme="minorHAnsi"/>
          <w:bCs/>
          <w:szCs w:val="22"/>
        </w:rPr>
        <w:t>74%-76%</w:t>
      </w:r>
      <w:r w:rsidRPr="006C042C">
        <w:rPr>
          <w:rFonts w:asciiTheme="minorHAnsi" w:hAnsiTheme="minorHAnsi"/>
          <w:bCs/>
          <w:szCs w:val="22"/>
        </w:rPr>
        <w:tab/>
      </w:r>
      <w:r w:rsidRPr="006C042C">
        <w:rPr>
          <w:rFonts w:asciiTheme="minorHAnsi" w:hAnsiTheme="minorHAnsi"/>
          <w:bCs/>
          <w:szCs w:val="22"/>
        </w:rPr>
        <w:tab/>
        <w:t>C</w:t>
      </w:r>
    </w:p>
    <w:p w:rsidR="006C042C" w:rsidRPr="006C042C" w:rsidRDefault="006C042C" w:rsidP="006C042C">
      <w:pPr>
        <w:spacing w:after="0" w:line="240" w:lineRule="auto"/>
        <w:rPr>
          <w:rFonts w:asciiTheme="minorHAnsi" w:hAnsiTheme="minorHAnsi"/>
          <w:bCs/>
          <w:szCs w:val="22"/>
        </w:rPr>
      </w:pPr>
      <w:r w:rsidRPr="006C042C">
        <w:rPr>
          <w:rFonts w:asciiTheme="minorHAnsi" w:hAnsiTheme="minorHAnsi"/>
          <w:bCs/>
          <w:szCs w:val="22"/>
        </w:rPr>
        <w:t>70%-73%</w:t>
      </w:r>
      <w:r w:rsidRPr="006C042C">
        <w:rPr>
          <w:rFonts w:asciiTheme="minorHAnsi" w:hAnsiTheme="minorHAnsi"/>
          <w:bCs/>
          <w:szCs w:val="22"/>
        </w:rPr>
        <w:tab/>
      </w:r>
      <w:r w:rsidRPr="006C042C">
        <w:rPr>
          <w:rFonts w:asciiTheme="minorHAnsi" w:hAnsiTheme="minorHAnsi"/>
          <w:bCs/>
          <w:szCs w:val="22"/>
        </w:rPr>
        <w:tab/>
        <w:t>C-</w:t>
      </w:r>
    </w:p>
    <w:p w:rsidR="006C042C" w:rsidRPr="006C042C" w:rsidRDefault="006C042C" w:rsidP="006C042C">
      <w:pPr>
        <w:spacing w:after="0" w:line="240" w:lineRule="auto"/>
        <w:rPr>
          <w:rFonts w:asciiTheme="minorHAnsi" w:hAnsiTheme="minorHAnsi"/>
          <w:bCs/>
          <w:szCs w:val="22"/>
        </w:rPr>
      </w:pPr>
      <w:r w:rsidRPr="006C042C">
        <w:rPr>
          <w:rFonts w:asciiTheme="minorHAnsi" w:hAnsiTheme="minorHAnsi"/>
          <w:bCs/>
          <w:szCs w:val="22"/>
        </w:rPr>
        <w:t>67%-69%</w:t>
      </w:r>
      <w:r w:rsidRPr="006C042C">
        <w:rPr>
          <w:rFonts w:asciiTheme="minorHAnsi" w:hAnsiTheme="minorHAnsi"/>
          <w:bCs/>
          <w:szCs w:val="22"/>
        </w:rPr>
        <w:tab/>
      </w:r>
      <w:r w:rsidRPr="006C042C">
        <w:rPr>
          <w:rFonts w:asciiTheme="minorHAnsi" w:hAnsiTheme="minorHAnsi"/>
          <w:bCs/>
          <w:szCs w:val="22"/>
        </w:rPr>
        <w:tab/>
        <w:t>D+</w:t>
      </w:r>
    </w:p>
    <w:p w:rsidR="006C042C" w:rsidRPr="006C042C" w:rsidRDefault="006C042C" w:rsidP="006C042C">
      <w:pPr>
        <w:spacing w:after="0" w:line="240" w:lineRule="auto"/>
        <w:rPr>
          <w:rFonts w:asciiTheme="minorHAnsi" w:hAnsiTheme="minorHAnsi"/>
          <w:bCs/>
          <w:szCs w:val="22"/>
        </w:rPr>
      </w:pPr>
      <w:r w:rsidRPr="006C042C">
        <w:rPr>
          <w:rFonts w:asciiTheme="minorHAnsi" w:hAnsiTheme="minorHAnsi"/>
          <w:bCs/>
          <w:szCs w:val="22"/>
        </w:rPr>
        <w:t>64%-66%</w:t>
      </w:r>
      <w:r w:rsidRPr="006C042C">
        <w:rPr>
          <w:rFonts w:asciiTheme="minorHAnsi" w:hAnsiTheme="minorHAnsi"/>
          <w:bCs/>
          <w:szCs w:val="22"/>
        </w:rPr>
        <w:tab/>
      </w:r>
      <w:r w:rsidRPr="006C042C">
        <w:rPr>
          <w:rFonts w:asciiTheme="minorHAnsi" w:hAnsiTheme="minorHAnsi"/>
          <w:bCs/>
          <w:szCs w:val="22"/>
        </w:rPr>
        <w:tab/>
        <w:t>D</w:t>
      </w:r>
    </w:p>
    <w:p w:rsidR="006C042C" w:rsidRDefault="006C042C" w:rsidP="006C042C">
      <w:pPr>
        <w:spacing w:after="0" w:line="240" w:lineRule="auto"/>
        <w:rPr>
          <w:rFonts w:asciiTheme="minorHAnsi" w:hAnsiTheme="minorHAnsi"/>
          <w:bCs/>
          <w:szCs w:val="22"/>
        </w:rPr>
      </w:pPr>
      <w:r w:rsidRPr="006C042C">
        <w:rPr>
          <w:rFonts w:asciiTheme="minorHAnsi" w:hAnsiTheme="minorHAnsi"/>
          <w:bCs/>
          <w:szCs w:val="22"/>
        </w:rPr>
        <w:t>60%-63%</w:t>
      </w:r>
      <w:r w:rsidRPr="006C042C">
        <w:rPr>
          <w:rFonts w:asciiTheme="minorHAnsi" w:hAnsiTheme="minorHAnsi"/>
          <w:bCs/>
          <w:szCs w:val="22"/>
        </w:rPr>
        <w:tab/>
      </w:r>
      <w:r w:rsidRPr="006C042C">
        <w:rPr>
          <w:rFonts w:asciiTheme="minorHAnsi" w:hAnsiTheme="minorHAnsi"/>
          <w:bCs/>
          <w:szCs w:val="22"/>
        </w:rPr>
        <w:tab/>
        <w:t>D</w:t>
      </w:r>
    </w:p>
    <w:p w:rsidR="006C042C" w:rsidRDefault="006C042C" w:rsidP="00613AC2">
      <w:pPr>
        <w:spacing w:after="0" w:line="240" w:lineRule="auto"/>
        <w:rPr>
          <w:rFonts w:asciiTheme="minorHAnsi" w:hAnsiTheme="minorHAnsi"/>
          <w:bCs/>
          <w:szCs w:val="22"/>
        </w:rPr>
      </w:pPr>
      <w:r>
        <w:rPr>
          <w:rFonts w:asciiTheme="minorHAnsi" w:hAnsiTheme="minorHAnsi"/>
          <w:bCs/>
          <w:szCs w:val="22"/>
        </w:rPr>
        <w:br/>
      </w:r>
    </w:p>
    <w:p w:rsidR="00E32B70" w:rsidRDefault="00E32B70" w:rsidP="00613AC2">
      <w:pPr>
        <w:spacing w:after="0" w:line="240" w:lineRule="auto"/>
        <w:rPr>
          <w:rFonts w:asciiTheme="minorHAnsi" w:hAnsiTheme="minorHAnsi"/>
          <w:b/>
          <w:color w:val="auto"/>
          <w:szCs w:val="22"/>
        </w:rPr>
      </w:pPr>
    </w:p>
    <w:p w:rsidR="003C17CF" w:rsidRPr="0012280F" w:rsidRDefault="003C17CF" w:rsidP="00613AC2">
      <w:pPr>
        <w:spacing w:after="0" w:line="240" w:lineRule="auto"/>
        <w:rPr>
          <w:rFonts w:asciiTheme="minorHAnsi" w:hAnsiTheme="minorHAnsi"/>
          <w:color w:val="auto"/>
          <w:szCs w:val="22"/>
        </w:rPr>
      </w:pPr>
      <w:r w:rsidRPr="0012280F">
        <w:rPr>
          <w:rFonts w:asciiTheme="minorHAnsi" w:hAnsiTheme="minorHAnsi"/>
          <w:b/>
          <w:color w:val="auto"/>
          <w:szCs w:val="22"/>
        </w:rPr>
        <w:t>University Attendance Policy</w:t>
      </w:r>
      <w:r w:rsidR="00B95238" w:rsidRPr="0012280F">
        <w:rPr>
          <w:rFonts w:asciiTheme="minorHAnsi" w:hAnsiTheme="minorHAnsi"/>
          <w:b/>
          <w:color w:val="auto"/>
          <w:szCs w:val="22"/>
        </w:rPr>
        <w:t>:</w:t>
      </w:r>
      <w:r w:rsidR="0012280F">
        <w:rPr>
          <w:rFonts w:asciiTheme="minorHAnsi" w:hAnsiTheme="minorHAnsi"/>
          <w:b/>
          <w:color w:val="auto"/>
          <w:szCs w:val="22"/>
        </w:rPr>
        <w:t xml:space="preserve">  </w:t>
      </w:r>
      <w:r w:rsidRPr="0012280F">
        <w:rPr>
          <w:rFonts w:asciiTheme="minorHAnsi" w:hAnsiTheme="minorHAnsi"/>
          <w:color w:val="auto"/>
          <w:szCs w:val="22"/>
          <w:highlight w:val="white"/>
        </w:rPr>
        <w:t>A student is expected to attend every class and laboratory for which he or she has registered. Each instructor may make known to the student his or her policy with respect to absences in the course. It is the student’s responsibility to be aware of this policy. The instructor makes the final decision to excuse or not to excuse an absence. An instructor is entitled to give a failing grade (E) for excessive absences or an Unofficial Drop (UE) for a student who stops attending class at some point during the semester.</w:t>
      </w:r>
    </w:p>
    <w:p w:rsidR="0088482F" w:rsidRDefault="0088482F" w:rsidP="00613AC2">
      <w:pPr>
        <w:tabs>
          <w:tab w:val="left" w:pos="451"/>
        </w:tabs>
        <w:spacing w:after="0" w:line="240" w:lineRule="auto"/>
        <w:rPr>
          <w:rFonts w:asciiTheme="minorHAnsi" w:hAnsiTheme="minorHAnsi"/>
          <w:b/>
          <w:color w:val="auto"/>
          <w:szCs w:val="22"/>
          <w:highlight w:val="white"/>
        </w:rPr>
      </w:pPr>
    </w:p>
    <w:p w:rsidR="006E36F5" w:rsidRPr="0012280F" w:rsidRDefault="003C17CF" w:rsidP="00613AC2">
      <w:pPr>
        <w:tabs>
          <w:tab w:val="left" w:pos="451"/>
        </w:tabs>
        <w:spacing w:after="0" w:line="240" w:lineRule="auto"/>
        <w:rPr>
          <w:rFonts w:asciiTheme="minorHAnsi" w:hAnsiTheme="minorHAnsi"/>
          <w:color w:val="auto"/>
          <w:szCs w:val="22"/>
        </w:rPr>
      </w:pPr>
      <w:r w:rsidRPr="0012280F">
        <w:rPr>
          <w:rFonts w:asciiTheme="minorHAnsi" w:hAnsiTheme="minorHAnsi"/>
          <w:b/>
          <w:color w:val="auto"/>
          <w:szCs w:val="22"/>
          <w:highlight w:val="white"/>
        </w:rPr>
        <w:t>Academic Integrity</w:t>
      </w:r>
      <w:r w:rsidRPr="0012280F">
        <w:rPr>
          <w:rFonts w:asciiTheme="minorHAnsi" w:hAnsiTheme="minorHAnsi"/>
          <w:b/>
          <w:color w:val="auto"/>
          <w:szCs w:val="22"/>
        </w:rPr>
        <w:t xml:space="preserve"> Policy</w:t>
      </w:r>
      <w:r w:rsidR="00B95238" w:rsidRPr="0012280F">
        <w:rPr>
          <w:rFonts w:asciiTheme="minorHAnsi" w:hAnsiTheme="minorHAnsi"/>
          <w:b/>
          <w:color w:val="auto"/>
          <w:szCs w:val="22"/>
        </w:rPr>
        <w:t>:</w:t>
      </w:r>
      <w:r w:rsidR="0012280F">
        <w:rPr>
          <w:rFonts w:asciiTheme="minorHAnsi" w:hAnsiTheme="minorHAnsi"/>
          <w:b/>
          <w:color w:val="auto"/>
          <w:szCs w:val="22"/>
        </w:rPr>
        <w:t xml:space="preserve">  </w:t>
      </w:r>
      <w:r w:rsidRPr="0012280F">
        <w:rPr>
          <w:rFonts w:asciiTheme="minorHAnsi" w:hAnsiTheme="minorHAnsi"/>
          <w:color w:val="auto"/>
          <w:szCs w:val="22"/>
        </w:rPr>
        <w:t>The University of Michigan-Dearborn values academic honesty and integrity.  Each student has a responsibility to understand, accept, and comply with the University’s standards of academic conduct as set forth by the Code of Academic Conduct (</w:t>
      </w:r>
      <w:r w:rsidR="001D26C0" w:rsidRPr="0012280F">
        <w:rPr>
          <w:rFonts w:asciiTheme="minorHAnsi" w:hAnsiTheme="minorHAnsi"/>
          <w:color w:val="auto"/>
          <w:szCs w:val="22"/>
          <w:u w:val="single"/>
        </w:rPr>
        <w:t>http://umdearborn.edu/697817/</w:t>
      </w:r>
      <w:r w:rsidRPr="0012280F">
        <w:rPr>
          <w:rFonts w:asciiTheme="minorHAnsi" w:hAnsiTheme="minorHAnsi"/>
          <w:color w:val="auto"/>
          <w:szCs w:val="22"/>
        </w:rPr>
        <w:t xml:space="preserve">), as well as policies established by each college. Cheating, collusion, misconduct, fabrication, and plagiarism are considered serious offenses and violations can result in penalties up to and including expulsion from the University. </w:t>
      </w:r>
    </w:p>
    <w:p w:rsidR="0088482F" w:rsidRDefault="0088482F" w:rsidP="00613AC2">
      <w:pPr>
        <w:tabs>
          <w:tab w:val="left" w:pos="451"/>
        </w:tabs>
        <w:spacing w:after="0" w:line="240" w:lineRule="auto"/>
        <w:rPr>
          <w:rFonts w:asciiTheme="minorHAnsi" w:hAnsiTheme="minorHAnsi"/>
          <w:b/>
          <w:color w:val="auto"/>
          <w:szCs w:val="22"/>
          <w:highlight w:val="white"/>
        </w:rPr>
      </w:pPr>
    </w:p>
    <w:p w:rsidR="003C17CF" w:rsidRDefault="003C17CF" w:rsidP="00613AC2">
      <w:pPr>
        <w:tabs>
          <w:tab w:val="left" w:pos="451"/>
        </w:tabs>
        <w:spacing w:after="0" w:line="240" w:lineRule="auto"/>
        <w:rPr>
          <w:rFonts w:asciiTheme="minorHAnsi" w:hAnsiTheme="minorHAnsi"/>
          <w:color w:val="auto"/>
          <w:szCs w:val="22"/>
        </w:rPr>
      </w:pPr>
      <w:r w:rsidRPr="0012280F">
        <w:rPr>
          <w:rFonts w:asciiTheme="minorHAnsi" w:hAnsiTheme="minorHAnsi"/>
          <w:b/>
          <w:color w:val="auto"/>
          <w:szCs w:val="22"/>
          <w:highlight w:val="white"/>
        </w:rPr>
        <w:lastRenderedPageBreak/>
        <w:t>Disability Statement</w:t>
      </w:r>
      <w:r w:rsidR="00B95238" w:rsidRPr="0012280F">
        <w:rPr>
          <w:rFonts w:asciiTheme="minorHAnsi" w:hAnsiTheme="minorHAnsi"/>
          <w:b/>
          <w:color w:val="auto"/>
          <w:szCs w:val="22"/>
        </w:rPr>
        <w:t>:</w:t>
      </w:r>
      <w:r w:rsidR="0012280F">
        <w:rPr>
          <w:rFonts w:asciiTheme="minorHAnsi" w:hAnsiTheme="minorHAnsi"/>
          <w:b/>
          <w:color w:val="auto"/>
          <w:szCs w:val="22"/>
        </w:rPr>
        <w:t xml:space="preserve"> </w:t>
      </w:r>
      <w:r w:rsidRPr="0012280F">
        <w:rPr>
          <w:rFonts w:asciiTheme="minorHAnsi" w:hAnsiTheme="minorHAnsi"/>
          <w:color w:val="auto"/>
          <w:szCs w:val="22"/>
        </w:rPr>
        <w:t>The University will make reasonable accommodations for persons with documented disabilities. Students need to register with Disability Resource Services (DRS) every semester they are enrolled. DRS is located in Counseling &amp; Support Services, 2157 UC (</w:t>
      </w:r>
      <w:r w:rsidRPr="0012280F">
        <w:rPr>
          <w:rFonts w:asciiTheme="minorHAnsi" w:hAnsiTheme="minorHAnsi"/>
          <w:color w:val="auto"/>
          <w:szCs w:val="22"/>
          <w:u w:val="single"/>
        </w:rPr>
        <w:t>http://www.umd.umich.edu/cs_disability/</w:t>
      </w:r>
      <w:r w:rsidRPr="0012280F">
        <w:rPr>
          <w:rFonts w:asciiTheme="minorHAnsi" w:hAnsiTheme="minorHAnsi"/>
          <w:color w:val="auto"/>
          <w:szCs w:val="22"/>
        </w:rPr>
        <w:t xml:space="preserve">). To be assured of having services when they are needed, students should register no later than the end of the add/drop deadline of each term. If you have a disability that necessitates an accommodation or adjustment to the academic requirements stated in this syllabus, you must register with DRS as described above and notify your professor. </w:t>
      </w:r>
    </w:p>
    <w:p w:rsidR="000E3E09" w:rsidRPr="0012280F" w:rsidRDefault="000E3E09" w:rsidP="00613AC2">
      <w:pPr>
        <w:tabs>
          <w:tab w:val="left" w:pos="451"/>
        </w:tabs>
        <w:spacing w:after="0" w:line="240" w:lineRule="auto"/>
        <w:rPr>
          <w:rFonts w:asciiTheme="minorHAnsi" w:hAnsiTheme="minorHAnsi"/>
          <w:color w:val="auto"/>
          <w:szCs w:val="22"/>
        </w:rPr>
      </w:pPr>
    </w:p>
    <w:p w:rsidR="003C17CF" w:rsidRDefault="003C17CF" w:rsidP="00613AC2">
      <w:pPr>
        <w:tabs>
          <w:tab w:val="left" w:pos="451"/>
        </w:tabs>
        <w:spacing w:after="0" w:line="240" w:lineRule="auto"/>
        <w:rPr>
          <w:rFonts w:asciiTheme="minorHAnsi" w:hAnsiTheme="minorHAnsi"/>
          <w:color w:val="auto"/>
          <w:szCs w:val="22"/>
        </w:rPr>
      </w:pPr>
      <w:r w:rsidRPr="0012280F">
        <w:rPr>
          <w:rFonts w:asciiTheme="minorHAnsi" w:hAnsiTheme="minorHAnsi"/>
          <w:b/>
          <w:color w:val="auto"/>
          <w:szCs w:val="22"/>
          <w:highlight w:val="white"/>
        </w:rPr>
        <w:t>Safety</w:t>
      </w:r>
      <w:r w:rsidR="00B95238" w:rsidRPr="0012280F">
        <w:rPr>
          <w:rFonts w:asciiTheme="minorHAnsi" w:hAnsiTheme="minorHAnsi"/>
          <w:b/>
          <w:color w:val="auto"/>
          <w:szCs w:val="22"/>
        </w:rPr>
        <w:t>:</w:t>
      </w:r>
      <w:r w:rsidRPr="0012280F">
        <w:rPr>
          <w:rFonts w:asciiTheme="minorHAnsi" w:hAnsiTheme="minorHAnsi"/>
          <w:b/>
          <w:color w:val="auto"/>
          <w:szCs w:val="22"/>
        </w:rPr>
        <w:t xml:space="preserve"> </w:t>
      </w:r>
      <w:r w:rsidR="0012280F">
        <w:rPr>
          <w:rFonts w:asciiTheme="minorHAnsi" w:hAnsiTheme="minorHAnsi"/>
          <w:b/>
          <w:color w:val="auto"/>
          <w:szCs w:val="22"/>
        </w:rPr>
        <w:t xml:space="preserve">  </w:t>
      </w:r>
      <w:r w:rsidRPr="0012280F">
        <w:rPr>
          <w:rFonts w:asciiTheme="minorHAnsi" w:hAnsiTheme="minorHAnsi"/>
          <w:color w:val="auto"/>
          <w:szCs w:val="22"/>
        </w:rPr>
        <w:t xml:space="preserve">All students are strongly encouraged to register in the campus Emergency Alert System, for communications during an emergency. The following link includes information on registering as well as safety and emergency procedures information: </w:t>
      </w:r>
      <w:hyperlink r:id="rId12">
        <w:r w:rsidRPr="0012280F">
          <w:rPr>
            <w:rFonts w:asciiTheme="minorHAnsi" w:hAnsiTheme="minorHAnsi"/>
            <w:color w:val="auto"/>
            <w:szCs w:val="22"/>
            <w:u w:val="single"/>
          </w:rPr>
          <w:t>http://umemergencyalert.umd.umich.edu/</w:t>
        </w:r>
      </w:hyperlink>
      <w:r w:rsidRPr="0012280F">
        <w:rPr>
          <w:rFonts w:asciiTheme="minorHAnsi" w:hAnsiTheme="minorHAnsi"/>
          <w:color w:val="auto"/>
          <w:szCs w:val="22"/>
        </w:rPr>
        <w:t xml:space="preserve"> Finally, all students are also encouraged to program 911 and UM-Dearborn’s Public Safety phone number (313) 593-5333 into personal cell phones. In case of emergency, first dial 911 and then if the situation allows call UM-Dearborn Public Safety.</w:t>
      </w:r>
    </w:p>
    <w:p w:rsidR="00E32B70" w:rsidRDefault="00E32B70" w:rsidP="00613AC2">
      <w:pPr>
        <w:tabs>
          <w:tab w:val="left" w:pos="451"/>
        </w:tabs>
        <w:spacing w:after="0" w:line="240" w:lineRule="auto"/>
        <w:rPr>
          <w:rFonts w:asciiTheme="minorHAnsi" w:hAnsiTheme="minorHAnsi"/>
          <w:color w:val="auto"/>
          <w:szCs w:val="22"/>
        </w:rPr>
      </w:pPr>
    </w:p>
    <w:p w:rsidR="00E32B70" w:rsidRDefault="00E32B70" w:rsidP="00613AC2">
      <w:pPr>
        <w:tabs>
          <w:tab w:val="left" w:pos="451"/>
        </w:tabs>
        <w:spacing w:after="0" w:line="240" w:lineRule="auto"/>
        <w:rPr>
          <w:rFonts w:asciiTheme="minorHAnsi" w:hAnsiTheme="minorHAnsi"/>
          <w:color w:val="auto"/>
          <w:szCs w:val="22"/>
        </w:rPr>
      </w:pPr>
    </w:p>
    <w:p w:rsidR="00A4500B" w:rsidRDefault="00A208D3" w:rsidP="00A208D3">
      <w:pPr>
        <w:tabs>
          <w:tab w:val="left" w:pos="451"/>
        </w:tabs>
        <w:spacing w:after="0" w:line="240" w:lineRule="auto"/>
        <w:rPr>
          <w:rFonts w:asciiTheme="minorHAnsi" w:hAnsiTheme="minorHAnsi"/>
          <w:color w:val="auto"/>
          <w:szCs w:val="22"/>
        </w:rPr>
      </w:pPr>
      <w:r w:rsidRPr="006A3E30">
        <w:rPr>
          <w:rFonts w:asciiTheme="minorHAnsi" w:hAnsiTheme="minorHAnsi"/>
          <w:b/>
          <w:color w:val="auto"/>
          <w:szCs w:val="22"/>
        </w:rPr>
        <w:t xml:space="preserve">Academic </w:t>
      </w:r>
      <w:r w:rsidR="00893E82" w:rsidRPr="006A3E30">
        <w:rPr>
          <w:rFonts w:asciiTheme="minorHAnsi" w:hAnsiTheme="minorHAnsi"/>
          <w:b/>
          <w:color w:val="auto"/>
          <w:szCs w:val="22"/>
        </w:rPr>
        <w:t>Calendar</w:t>
      </w:r>
    </w:p>
    <w:p w:rsidR="00C96F09" w:rsidRPr="00C96F09" w:rsidRDefault="00C96F09" w:rsidP="00C96F09">
      <w:pPr>
        <w:widowControl/>
        <w:spacing w:before="100" w:beforeAutospacing="1" w:after="100" w:afterAutospacing="1" w:line="240" w:lineRule="auto"/>
        <w:rPr>
          <w:rFonts w:ascii="inherit" w:eastAsia="Times New Roman" w:hAnsi="inherit" w:cs="Times New Roman"/>
          <w:color w:val="auto"/>
          <w:sz w:val="24"/>
          <w:szCs w:val="24"/>
        </w:rPr>
      </w:pPr>
      <w:r w:rsidRPr="00C96F09">
        <w:rPr>
          <w:rFonts w:ascii="inherit" w:eastAsia="Times New Roman" w:hAnsi="inherit" w:cs="Times New Roman"/>
          <w:color w:val="auto"/>
          <w:sz w:val="24"/>
          <w:szCs w:val="24"/>
        </w:rPr>
        <w:t>Classes begin</w:t>
      </w:r>
      <w:r>
        <w:rPr>
          <w:rFonts w:ascii="inherit" w:eastAsia="Times New Roman" w:hAnsi="inherit" w:cs="Times New Roman"/>
          <w:color w:val="auto"/>
          <w:sz w:val="24"/>
          <w:szCs w:val="24"/>
        </w:rPr>
        <w:tab/>
      </w:r>
      <w:r>
        <w:rPr>
          <w:rFonts w:ascii="inherit" w:eastAsia="Times New Roman" w:hAnsi="inherit" w:cs="Times New Roman"/>
          <w:color w:val="auto"/>
          <w:sz w:val="24"/>
          <w:szCs w:val="24"/>
        </w:rPr>
        <w:tab/>
      </w:r>
      <w:r w:rsidRPr="00C96F09">
        <w:rPr>
          <w:rFonts w:ascii="inherit" w:eastAsia="Times New Roman" w:hAnsi="inherit" w:cs="Times New Roman"/>
          <w:color w:val="auto"/>
          <w:sz w:val="24"/>
          <w:szCs w:val="24"/>
        </w:rPr>
        <w:t>Tuesday, September 1</w:t>
      </w:r>
    </w:p>
    <w:p w:rsidR="00C96F09" w:rsidRPr="00C96F09" w:rsidRDefault="00C96F09" w:rsidP="00C96F09">
      <w:pPr>
        <w:widowControl/>
        <w:spacing w:before="100" w:beforeAutospacing="1" w:after="100" w:afterAutospacing="1" w:line="240" w:lineRule="auto"/>
        <w:rPr>
          <w:rFonts w:ascii="inherit" w:eastAsia="Times New Roman" w:hAnsi="inherit" w:cs="Times New Roman"/>
          <w:color w:val="auto"/>
          <w:sz w:val="24"/>
          <w:szCs w:val="24"/>
        </w:rPr>
      </w:pPr>
      <w:r w:rsidRPr="00C96F09">
        <w:rPr>
          <w:rFonts w:ascii="inherit" w:eastAsia="Times New Roman" w:hAnsi="inherit" w:cs="Times New Roman"/>
          <w:color w:val="auto"/>
          <w:sz w:val="24"/>
          <w:szCs w:val="24"/>
        </w:rPr>
        <w:t>Labor Day (Holiday)</w:t>
      </w:r>
      <w:r>
        <w:rPr>
          <w:rFonts w:ascii="inherit" w:eastAsia="Times New Roman" w:hAnsi="inherit" w:cs="Times New Roman"/>
          <w:color w:val="auto"/>
          <w:sz w:val="24"/>
          <w:szCs w:val="24"/>
        </w:rPr>
        <w:tab/>
      </w:r>
      <w:r w:rsidRPr="00C96F09">
        <w:rPr>
          <w:rFonts w:ascii="inherit" w:eastAsia="Times New Roman" w:hAnsi="inherit" w:cs="Times New Roman"/>
          <w:color w:val="auto"/>
          <w:sz w:val="24"/>
          <w:szCs w:val="24"/>
        </w:rPr>
        <w:t>Monday, September 7</w:t>
      </w:r>
    </w:p>
    <w:p w:rsidR="00C96F09" w:rsidRPr="00C96F09" w:rsidRDefault="00C96F09" w:rsidP="00C96F09">
      <w:pPr>
        <w:widowControl/>
        <w:spacing w:before="100" w:beforeAutospacing="1" w:after="100" w:afterAutospacing="1" w:line="240" w:lineRule="auto"/>
        <w:rPr>
          <w:rFonts w:ascii="inherit" w:eastAsia="Times New Roman" w:hAnsi="inherit" w:cs="Times New Roman"/>
          <w:color w:val="auto"/>
          <w:sz w:val="24"/>
          <w:szCs w:val="24"/>
        </w:rPr>
      </w:pPr>
      <w:r w:rsidRPr="00C96F09">
        <w:rPr>
          <w:rFonts w:ascii="inherit" w:eastAsia="Times New Roman" w:hAnsi="inherit" w:cs="Times New Roman"/>
          <w:color w:val="auto"/>
          <w:sz w:val="24"/>
          <w:szCs w:val="24"/>
        </w:rPr>
        <w:t>Thanksgiving recess</w:t>
      </w:r>
      <w:r>
        <w:rPr>
          <w:rFonts w:ascii="inherit" w:eastAsia="Times New Roman" w:hAnsi="inherit" w:cs="Times New Roman"/>
          <w:color w:val="auto"/>
          <w:sz w:val="24"/>
          <w:szCs w:val="24"/>
        </w:rPr>
        <w:tab/>
      </w:r>
      <w:r w:rsidRPr="00C96F09">
        <w:rPr>
          <w:rFonts w:ascii="inherit" w:eastAsia="Times New Roman" w:hAnsi="inherit" w:cs="Times New Roman"/>
          <w:color w:val="auto"/>
          <w:sz w:val="24"/>
          <w:szCs w:val="24"/>
        </w:rPr>
        <w:t>Monday-Sunday, November 23-29</w:t>
      </w:r>
    </w:p>
    <w:p w:rsidR="00C96F09" w:rsidRPr="00C96F09" w:rsidRDefault="00C96F09" w:rsidP="00C96F09">
      <w:pPr>
        <w:widowControl/>
        <w:spacing w:before="100" w:beforeAutospacing="1" w:after="100" w:afterAutospacing="1" w:line="240" w:lineRule="auto"/>
        <w:rPr>
          <w:rFonts w:ascii="inherit" w:eastAsia="Times New Roman" w:hAnsi="inherit" w:cs="Times New Roman"/>
          <w:color w:val="auto"/>
          <w:sz w:val="24"/>
          <w:szCs w:val="24"/>
        </w:rPr>
      </w:pPr>
      <w:r w:rsidRPr="00C96F09">
        <w:rPr>
          <w:rFonts w:ascii="inherit" w:eastAsia="Times New Roman" w:hAnsi="inherit" w:cs="Times New Roman"/>
          <w:color w:val="auto"/>
          <w:sz w:val="24"/>
          <w:szCs w:val="24"/>
        </w:rPr>
        <w:t>Classes resume</w:t>
      </w:r>
      <w:r>
        <w:rPr>
          <w:rFonts w:ascii="inherit" w:eastAsia="Times New Roman" w:hAnsi="inherit" w:cs="Times New Roman"/>
          <w:color w:val="auto"/>
          <w:sz w:val="24"/>
          <w:szCs w:val="24"/>
        </w:rPr>
        <w:tab/>
      </w:r>
      <w:r w:rsidRPr="00C96F09">
        <w:rPr>
          <w:rFonts w:ascii="inherit" w:eastAsia="Times New Roman" w:hAnsi="inherit" w:cs="Times New Roman"/>
          <w:color w:val="auto"/>
          <w:sz w:val="24"/>
          <w:szCs w:val="24"/>
        </w:rPr>
        <w:t>Monday, November 30</w:t>
      </w:r>
    </w:p>
    <w:p w:rsidR="00C96F09" w:rsidRPr="00C96F09" w:rsidRDefault="00C96F09" w:rsidP="00C96F09">
      <w:pPr>
        <w:widowControl/>
        <w:spacing w:before="100" w:beforeAutospacing="1" w:after="100" w:afterAutospacing="1" w:line="240" w:lineRule="auto"/>
        <w:rPr>
          <w:rFonts w:ascii="inherit" w:eastAsia="Times New Roman" w:hAnsi="inherit" w:cs="Times New Roman"/>
          <w:color w:val="auto"/>
          <w:sz w:val="24"/>
          <w:szCs w:val="24"/>
        </w:rPr>
      </w:pPr>
      <w:r w:rsidRPr="00C96F09">
        <w:rPr>
          <w:rFonts w:ascii="inherit" w:eastAsia="Times New Roman" w:hAnsi="inherit" w:cs="Times New Roman"/>
          <w:color w:val="auto"/>
          <w:sz w:val="24"/>
          <w:szCs w:val="24"/>
        </w:rPr>
        <w:t>Classes end</w:t>
      </w:r>
      <w:r>
        <w:rPr>
          <w:rFonts w:ascii="inherit" w:eastAsia="Times New Roman" w:hAnsi="inherit" w:cs="Times New Roman"/>
          <w:color w:val="auto"/>
          <w:sz w:val="24"/>
          <w:szCs w:val="24"/>
        </w:rPr>
        <w:tab/>
      </w:r>
      <w:r>
        <w:rPr>
          <w:rFonts w:ascii="inherit" w:eastAsia="Times New Roman" w:hAnsi="inherit" w:cs="Times New Roman"/>
          <w:color w:val="auto"/>
          <w:sz w:val="24"/>
          <w:szCs w:val="24"/>
        </w:rPr>
        <w:tab/>
      </w:r>
      <w:r w:rsidRPr="00C96F09">
        <w:rPr>
          <w:rFonts w:ascii="inherit" w:eastAsia="Times New Roman" w:hAnsi="inherit" w:cs="Times New Roman"/>
          <w:color w:val="auto"/>
          <w:sz w:val="24"/>
          <w:szCs w:val="24"/>
        </w:rPr>
        <w:t>Monday, December 14</w:t>
      </w:r>
    </w:p>
    <w:p w:rsidR="00C96F09" w:rsidRPr="00C96F09" w:rsidRDefault="00C96F09" w:rsidP="00C96F09">
      <w:pPr>
        <w:widowControl/>
        <w:spacing w:before="100" w:beforeAutospacing="1" w:after="100" w:afterAutospacing="1" w:line="240" w:lineRule="auto"/>
        <w:rPr>
          <w:rFonts w:ascii="inherit" w:eastAsia="Times New Roman" w:hAnsi="inherit" w:cs="Times New Roman"/>
          <w:color w:val="auto"/>
          <w:sz w:val="24"/>
          <w:szCs w:val="24"/>
        </w:rPr>
      </w:pPr>
      <w:r w:rsidRPr="00C96F09">
        <w:rPr>
          <w:rFonts w:ascii="inherit" w:eastAsia="Times New Roman" w:hAnsi="inherit" w:cs="Times New Roman"/>
          <w:color w:val="auto"/>
          <w:sz w:val="24"/>
          <w:szCs w:val="24"/>
        </w:rPr>
        <w:t>Study days</w:t>
      </w:r>
      <w:r>
        <w:rPr>
          <w:rFonts w:ascii="inherit" w:eastAsia="Times New Roman" w:hAnsi="inherit" w:cs="Times New Roman"/>
          <w:color w:val="auto"/>
          <w:sz w:val="24"/>
          <w:szCs w:val="24"/>
        </w:rPr>
        <w:tab/>
      </w:r>
      <w:r>
        <w:rPr>
          <w:rFonts w:ascii="inherit" w:eastAsia="Times New Roman" w:hAnsi="inherit" w:cs="Times New Roman"/>
          <w:color w:val="auto"/>
          <w:sz w:val="24"/>
          <w:szCs w:val="24"/>
        </w:rPr>
        <w:tab/>
      </w:r>
      <w:r w:rsidRPr="00C96F09">
        <w:rPr>
          <w:rFonts w:ascii="inherit" w:eastAsia="Times New Roman" w:hAnsi="inherit" w:cs="Times New Roman"/>
          <w:color w:val="auto"/>
          <w:sz w:val="24"/>
          <w:szCs w:val="24"/>
        </w:rPr>
        <w:t>Tuesday, December 15 &amp;</w:t>
      </w:r>
      <w:r>
        <w:rPr>
          <w:rFonts w:ascii="inherit" w:eastAsia="Times New Roman" w:hAnsi="inherit" w:cs="Times New Roman"/>
          <w:color w:val="auto"/>
          <w:sz w:val="24"/>
          <w:szCs w:val="24"/>
        </w:rPr>
        <w:t xml:space="preserve"> </w:t>
      </w:r>
      <w:r w:rsidRPr="00C96F09">
        <w:rPr>
          <w:rFonts w:ascii="inherit" w:eastAsia="Times New Roman" w:hAnsi="inherit" w:cs="Times New Roman"/>
          <w:color w:val="auto"/>
          <w:sz w:val="24"/>
          <w:szCs w:val="24"/>
        </w:rPr>
        <w:t xml:space="preserve">Saturday-Sunday, </w:t>
      </w:r>
      <w:r>
        <w:rPr>
          <w:rFonts w:ascii="inherit" w:eastAsia="Times New Roman" w:hAnsi="inherit" w:cs="Times New Roman"/>
          <w:color w:val="auto"/>
          <w:sz w:val="24"/>
          <w:szCs w:val="24"/>
        </w:rPr>
        <w:tab/>
      </w:r>
      <w:r w:rsidRPr="00C96F09">
        <w:rPr>
          <w:rFonts w:ascii="inherit" w:eastAsia="Times New Roman" w:hAnsi="inherit" w:cs="Times New Roman"/>
          <w:color w:val="auto"/>
          <w:sz w:val="24"/>
          <w:szCs w:val="24"/>
        </w:rPr>
        <w:t>December 19-20</w:t>
      </w:r>
    </w:p>
    <w:p w:rsidR="00C96F09" w:rsidRPr="00C96F09" w:rsidRDefault="00C96F09" w:rsidP="00C96F09">
      <w:pPr>
        <w:widowControl/>
        <w:spacing w:before="100" w:beforeAutospacing="1" w:after="100" w:afterAutospacing="1" w:line="240" w:lineRule="auto"/>
        <w:rPr>
          <w:rFonts w:ascii="inherit" w:eastAsia="Times New Roman" w:hAnsi="inherit" w:cs="Times New Roman"/>
          <w:color w:val="auto"/>
          <w:sz w:val="24"/>
          <w:szCs w:val="24"/>
        </w:rPr>
      </w:pPr>
      <w:r w:rsidRPr="00C96F09">
        <w:rPr>
          <w:rFonts w:ascii="inherit" w:eastAsia="Times New Roman" w:hAnsi="inherit" w:cs="Times New Roman"/>
          <w:color w:val="auto"/>
          <w:sz w:val="24"/>
          <w:szCs w:val="24"/>
        </w:rPr>
        <w:t>Examinations</w:t>
      </w:r>
      <w:r>
        <w:rPr>
          <w:rFonts w:ascii="inherit" w:eastAsia="Times New Roman" w:hAnsi="inherit" w:cs="Times New Roman"/>
          <w:color w:val="auto"/>
          <w:sz w:val="24"/>
          <w:szCs w:val="24"/>
        </w:rPr>
        <w:tab/>
      </w:r>
      <w:r w:rsidRPr="00C96F09">
        <w:rPr>
          <w:rFonts w:ascii="inherit" w:eastAsia="Times New Roman" w:hAnsi="inherit" w:cs="Times New Roman"/>
          <w:color w:val="auto"/>
          <w:sz w:val="24"/>
          <w:szCs w:val="24"/>
        </w:rPr>
        <w:t>Wednesday-Friday, December 16-18 &amp;</w:t>
      </w:r>
      <w:r>
        <w:rPr>
          <w:rFonts w:ascii="inherit" w:eastAsia="Times New Roman" w:hAnsi="inherit" w:cs="Times New Roman"/>
          <w:color w:val="auto"/>
          <w:sz w:val="24"/>
          <w:szCs w:val="24"/>
        </w:rPr>
        <w:t xml:space="preserve"> </w:t>
      </w:r>
      <w:r w:rsidRPr="00C96F09">
        <w:rPr>
          <w:rFonts w:ascii="inherit" w:eastAsia="Times New Roman" w:hAnsi="inherit" w:cs="Times New Roman"/>
          <w:color w:val="auto"/>
          <w:sz w:val="24"/>
          <w:szCs w:val="24"/>
        </w:rPr>
        <w:t>Monday-Tuesday, December 21-22</w:t>
      </w:r>
    </w:p>
    <w:p w:rsidR="00A4500B" w:rsidRDefault="00A4500B" w:rsidP="00A208D3">
      <w:pPr>
        <w:tabs>
          <w:tab w:val="left" w:pos="451"/>
        </w:tabs>
        <w:spacing w:after="0" w:line="240" w:lineRule="auto"/>
        <w:rPr>
          <w:rFonts w:asciiTheme="minorHAnsi" w:hAnsiTheme="minorHAnsi"/>
          <w:color w:val="auto"/>
          <w:szCs w:val="22"/>
        </w:rPr>
      </w:pPr>
    </w:p>
    <w:p w:rsidR="00A208D3" w:rsidRPr="00A208D3" w:rsidRDefault="00A208D3" w:rsidP="00613AC2">
      <w:pPr>
        <w:tabs>
          <w:tab w:val="left" w:pos="451"/>
        </w:tabs>
        <w:spacing w:after="0" w:line="240" w:lineRule="auto"/>
        <w:rPr>
          <w:rFonts w:asciiTheme="minorHAnsi" w:hAnsiTheme="minorHAnsi"/>
          <w:b/>
          <w:color w:val="auto"/>
          <w:szCs w:val="22"/>
        </w:rPr>
      </w:pPr>
    </w:p>
    <w:p w:rsidR="00896BA6" w:rsidRDefault="00896BA6" w:rsidP="000A705F">
      <w:pPr>
        <w:rPr>
          <w:rFonts w:asciiTheme="minorHAnsi" w:hAnsiTheme="minorHAnsi"/>
          <w:color w:val="auto"/>
          <w:szCs w:val="22"/>
        </w:rPr>
        <w:sectPr w:rsidR="00896BA6" w:rsidSect="006C042C">
          <w:footerReference w:type="even" r:id="rId13"/>
          <w:footerReference w:type="default" r:id="rId14"/>
          <w:pgSz w:w="12240" w:h="15840"/>
          <w:pgMar w:top="576" w:right="720" w:bottom="576" w:left="720" w:header="720" w:footer="720" w:gutter="0"/>
          <w:cols w:space="720"/>
          <w:docGrid w:linePitch="299"/>
        </w:sectPr>
      </w:pPr>
      <w:r>
        <w:rPr>
          <w:rFonts w:asciiTheme="minorHAnsi" w:hAnsiTheme="minorHAnsi"/>
          <w:color w:val="auto"/>
          <w:szCs w:val="22"/>
        </w:rPr>
        <w:br w:type="page"/>
      </w:r>
    </w:p>
    <w:p w:rsidR="003431C9" w:rsidRDefault="003431C9" w:rsidP="00896BA6">
      <w:pPr>
        <w:spacing w:after="0" w:line="240" w:lineRule="auto"/>
        <w:rPr>
          <w:rFonts w:asciiTheme="minorHAnsi" w:hAnsiTheme="minorHAnsi"/>
          <w:b/>
          <w:bCs/>
          <w:szCs w:val="22"/>
        </w:rPr>
      </w:pPr>
      <w:r>
        <w:rPr>
          <w:rFonts w:asciiTheme="minorHAnsi" w:hAnsiTheme="minorHAnsi"/>
          <w:b/>
          <w:bCs/>
          <w:szCs w:val="22"/>
        </w:rPr>
        <w:lastRenderedPageBreak/>
        <w:t>Fall</w:t>
      </w:r>
      <w:r w:rsidR="00A4500B">
        <w:rPr>
          <w:rFonts w:asciiTheme="minorHAnsi" w:hAnsiTheme="minorHAnsi"/>
          <w:b/>
          <w:bCs/>
          <w:szCs w:val="22"/>
        </w:rPr>
        <w:t xml:space="preserve"> 2020 </w:t>
      </w:r>
      <w:r w:rsidR="00893E82">
        <w:rPr>
          <w:rFonts w:asciiTheme="minorHAnsi" w:hAnsiTheme="minorHAnsi"/>
          <w:b/>
          <w:bCs/>
          <w:szCs w:val="22"/>
        </w:rPr>
        <w:t>Tentative</w:t>
      </w:r>
      <w:r w:rsidR="00A4500B">
        <w:rPr>
          <w:rFonts w:asciiTheme="minorHAnsi" w:hAnsiTheme="minorHAnsi"/>
          <w:b/>
          <w:bCs/>
          <w:szCs w:val="22"/>
        </w:rPr>
        <w:t xml:space="preserve"> Schedule</w:t>
      </w:r>
    </w:p>
    <w:tbl>
      <w:tblPr>
        <w:tblW w:w="1557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540"/>
        <w:gridCol w:w="4283"/>
        <w:gridCol w:w="2741"/>
        <w:gridCol w:w="536"/>
        <w:gridCol w:w="3941"/>
        <w:gridCol w:w="3529"/>
      </w:tblGrid>
      <w:tr w:rsidR="003431C9" w:rsidRPr="00281C0A" w:rsidTr="00C27D1E">
        <w:trPr>
          <w:trHeight w:val="288"/>
        </w:trPr>
        <w:tc>
          <w:tcPr>
            <w:tcW w:w="540" w:type="dxa"/>
            <w:shd w:val="clear" w:color="000000" w:fill="1F4E78"/>
            <w:vAlign w:val="center"/>
            <w:hideMark/>
          </w:tcPr>
          <w:p w:rsidR="003431C9" w:rsidRPr="00281C0A" w:rsidRDefault="003431C9" w:rsidP="003431C9">
            <w:pPr>
              <w:spacing w:after="0" w:line="240" w:lineRule="auto"/>
              <w:jc w:val="center"/>
              <w:rPr>
                <w:rFonts w:eastAsia="Times New Roman" w:cs="Times New Roman"/>
                <w:b/>
                <w:bCs/>
                <w:color w:val="FFFFFF"/>
              </w:rPr>
            </w:pPr>
            <w:r>
              <w:rPr>
                <w:rFonts w:eastAsia="Times New Roman" w:cs="Times New Roman"/>
                <w:b/>
                <w:bCs/>
                <w:color w:val="FFFFFF"/>
              </w:rPr>
              <w:t>Mon</w:t>
            </w:r>
          </w:p>
        </w:tc>
        <w:tc>
          <w:tcPr>
            <w:tcW w:w="4283" w:type="dxa"/>
            <w:shd w:val="clear" w:color="000000" w:fill="375623"/>
            <w:vAlign w:val="center"/>
            <w:hideMark/>
          </w:tcPr>
          <w:p w:rsidR="003431C9" w:rsidRPr="00281C0A" w:rsidRDefault="003431C9" w:rsidP="003431C9">
            <w:pPr>
              <w:spacing w:after="0" w:line="240" w:lineRule="auto"/>
              <w:jc w:val="center"/>
              <w:rPr>
                <w:rFonts w:eastAsia="Times New Roman" w:cs="Times New Roman"/>
                <w:b/>
                <w:bCs/>
                <w:color w:val="FFFFFF"/>
              </w:rPr>
            </w:pPr>
            <w:r w:rsidRPr="00281C0A">
              <w:rPr>
                <w:rFonts w:eastAsia="Times New Roman" w:cs="Times New Roman"/>
                <w:b/>
                <w:bCs/>
                <w:color w:val="FFFFFF"/>
              </w:rPr>
              <w:t>activity</w:t>
            </w:r>
          </w:p>
        </w:tc>
        <w:tc>
          <w:tcPr>
            <w:tcW w:w="2741" w:type="dxa"/>
            <w:shd w:val="clear" w:color="000000" w:fill="808080"/>
            <w:vAlign w:val="center"/>
            <w:hideMark/>
          </w:tcPr>
          <w:p w:rsidR="003431C9" w:rsidRPr="00281C0A" w:rsidRDefault="003431C9" w:rsidP="003431C9">
            <w:pPr>
              <w:spacing w:after="0" w:line="240" w:lineRule="auto"/>
              <w:jc w:val="center"/>
              <w:rPr>
                <w:rFonts w:eastAsia="Times New Roman" w:cs="Times New Roman"/>
                <w:b/>
                <w:bCs/>
                <w:color w:val="FFFFFF"/>
              </w:rPr>
            </w:pPr>
            <w:r w:rsidRPr="00281C0A">
              <w:rPr>
                <w:rFonts w:eastAsia="Times New Roman" w:cs="Times New Roman"/>
                <w:b/>
                <w:bCs/>
                <w:color w:val="FFFFFF"/>
              </w:rPr>
              <w:t>assignments</w:t>
            </w:r>
          </w:p>
        </w:tc>
        <w:tc>
          <w:tcPr>
            <w:tcW w:w="536" w:type="dxa"/>
            <w:shd w:val="clear" w:color="000000" w:fill="1F4E78"/>
            <w:vAlign w:val="center"/>
            <w:hideMark/>
          </w:tcPr>
          <w:p w:rsidR="003431C9" w:rsidRPr="00281C0A" w:rsidRDefault="003431C9" w:rsidP="003431C9">
            <w:pPr>
              <w:spacing w:after="0" w:line="240" w:lineRule="auto"/>
              <w:jc w:val="center"/>
              <w:rPr>
                <w:rFonts w:eastAsia="Times New Roman" w:cs="Times New Roman"/>
                <w:b/>
                <w:bCs/>
                <w:color w:val="FFFFFF"/>
              </w:rPr>
            </w:pPr>
            <w:r>
              <w:rPr>
                <w:rFonts w:eastAsia="Times New Roman" w:cs="Times New Roman"/>
                <w:b/>
                <w:bCs/>
                <w:color w:val="FFFFFF"/>
              </w:rPr>
              <w:t>Wed</w:t>
            </w:r>
          </w:p>
        </w:tc>
        <w:tc>
          <w:tcPr>
            <w:tcW w:w="3941" w:type="dxa"/>
            <w:shd w:val="clear" w:color="000000" w:fill="375623"/>
            <w:vAlign w:val="center"/>
            <w:hideMark/>
          </w:tcPr>
          <w:p w:rsidR="003431C9" w:rsidRPr="00281C0A" w:rsidRDefault="003431C9" w:rsidP="003431C9">
            <w:pPr>
              <w:spacing w:after="0" w:line="240" w:lineRule="auto"/>
              <w:jc w:val="center"/>
              <w:rPr>
                <w:rFonts w:eastAsia="Times New Roman" w:cs="Times New Roman"/>
                <w:b/>
                <w:bCs/>
                <w:color w:val="FFFFFF"/>
              </w:rPr>
            </w:pPr>
            <w:r w:rsidRPr="00281C0A">
              <w:rPr>
                <w:rFonts w:eastAsia="Times New Roman" w:cs="Times New Roman"/>
                <w:b/>
                <w:bCs/>
                <w:color w:val="FFFFFF"/>
              </w:rPr>
              <w:t>activity</w:t>
            </w:r>
          </w:p>
        </w:tc>
        <w:tc>
          <w:tcPr>
            <w:tcW w:w="3529" w:type="dxa"/>
            <w:shd w:val="clear" w:color="000000" w:fill="808080"/>
            <w:vAlign w:val="center"/>
            <w:hideMark/>
          </w:tcPr>
          <w:p w:rsidR="003431C9" w:rsidRPr="00281C0A" w:rsidRDefault="003431C9" w:rsidP="003431C9">
            <w:pPr>
              <w:spacing w:after="0" w:line="240" w:lineRule="auto"/>
              <w:jc w:val="center"/>
              <w:rPr>
                <w:rFonts w:eastAsia="Times New Roman" w:cs="Times New Roman"/>
                <w:b/>
                <w:bCs/>
                <w:color w:val="FFFFFF"/>
              </w:rPr>
            </w:pPr>
            <w:r w:rsidRPr="00281C0A">
              <w:rPr>
                <w:rFonts w:eastAsia="Times New Roman" w:cs="Times New Roman"/>
                <w:b/>
                <w:bCs/>
                <w:color w:val="FFFFFF"/>
              </w:rPr>
              <w:t>assignments</w:t>
            </w:r>
          </w:p>
        </w:tc>
      </w:tr>
      <w:tr w:rsidR="003431C9" w:rsidRPr="00281C0A" w:rsidTr="00C27D1E">
        <w:trPr>
          <w:trHeight w:val="422"/>
        </w:trPr>
        <w:tc>
          <w:tcPr>
            <w:tcW w:w="540" w:type="dxa"/>
            <w:shd w:val="clear" w:color="auto" w:fill="FBE4D5" w:themeFill="accent2" w:themeFillTint="33"/>
            <w:vAlign w:val="center"/>
          </w:tcPr>
          <w:p w:rsidR="003431C9" w:rsidRPr="00404A1F" w:rsidRDefault="003431C9" w:rsidP="003431C9">
            <w:pPr>
              <w:spacing w:after="0" w:line="240" w:lineRule="auto"/>
              <w:jc w:val="center"/>
              <w:rPr>
                <w:rFonts w:eastAsia="Times New Roman" w:cs="Times New Roman"/>
                <w:color w:val="000000" w:themeColor="text1"/>
              </w:rPr>
            </w:pPr>
            <w:r>
              <w:rPr>
                <w:rFonts w:eastAsia="Times New Roman" w:cs="Times New Roman"/>
                <w:color w:val="000000" w:themeColor="text1"/>
              </w:rPr>
              <w:t>Aug 31</w:t>
            </w:r>
          </w:p>
        </w:tc>
        <w:tc>
          <w:tcPr>
            <w:tcW w:w="4283" w:type="dxa"/>
            <w:shd w:val="clear" w:color="auto" w:fill="D9D9D9" w:themeFill="background1" w:themeFillShade="D9"/>
            <w:vAlign w:val="center"/>
          </w:tcPr>
          <w:p w:rsidR="003431C9" w:rsidRPr="00404A1F" w:rsidRDefault="003431C9" w:rsidP="003431C9">
            <w:pPr>
              <w:spacing w:after="0" w:line="240" w:lineRule="auto"/>
              <w:rPr>
                <w:rFonts w:eastAsia="Times New Roman" w:cs="Times New Roman"/>
                <w:color w:val="000000" w:themeColor="text1"/>
              </w:rPr>
            </w:pPr>
          </w:p>
        </w:tc>
        <w:tc>
          <w:tcPr>
            <w:tcW w:w="2741" w:type="dxa"/>
            <w:shd w:val="clear" w:color="auto" w:fill="D9D9D9" w:themeFill="background1" w:themeFillShade="D9"/>
            <w:vAlign w:val="center"/>
          </w:tcPr>
          <w:p w:rsidR="003431C9" w:rsidRPr="00404A1F" w:rsidRDefault="003431C9" w:rsidP="003431C9">
            <w:pPr>
              <w:spacing w:after="0" w:line="240" w:lineRule="auto"/>
              <w:rPr>
                <w:rFonts w:eastAsia="Times New Roman" w:cs="Times New Roman"/>
                <w:color w:val="000000" w:themeColor="text1"/>
              </w:rPr>
            </w:pPr>
          </w:p>
        </w:tc>
        <w:tc>
          <w:tcPr>
            <w:tcW w:w="536" w:type="dxa"/>
            <w:shd w:val="clear" w:color="auto" w:fill="FBE4D5" w:themeFill="accent2" w:themeFillTint="33"/>
            <w:vAlign w:val="center"/>
          </w:tcPr>
          <w:p w:rsidR="003431C9" w:rsidRPr="00404A1F" w:rsidRDefault="003431C9" w:rsidP="003431C9">
            <w:pPr>
              <w:spacing w:after="0" w:line="240" w:lineRule="auto"/>
              <w:jc w:val="center"/>
              <w:rPr>
                <w:rFonts w:eastAsia="Times New Roman" w:cs="Times New Roman"/>
                <w:color w:val="000000" w:themeColor="text1"/>
              </w:rPr>
            </w:pPr>
            <w:r>
              <w:rPr>
                <w:rFonts w:eastAsia="Times New Roman" w:cs="Times New Roman"/>
                <w:color w:val="000000" w:themeColor="text1"/>
              </w:rPr>
              <w:t>Sep 2</w:t>
            </w:r>
          </w:p>
        </w:tc>
        <w:tc>
          <w:tcPr>
            <w:tcW w:w="3941" w:type="dxa"/>
            <w:shd w:val="clear" w:color="auto" w:fill="D9D9D9" w:themeFill="background1" w:themeFillShade="D9"/>
            <w:vAlign w:val="center"/>
            <w:hideMark/>
          </w:tcPr>
          <w:p w:rsidR="003431C9" w:rsidRPr="00404A1F" w:rsidRDefault="003431C9" w:rsidP="003431C9">
            <w:pPr>
              <w:spacing w:after="0" w:line="240" w:lineRule="auto"/>
              <w:rPr>
                <w:rFonts w:eastAsia="Times New Roman" w:cs="Times New Roman"/>
                <w:color w:val="000000" w:themeColor="text1"/>
              </w:rPr>
            </w:pPr>
            <w:r w:rsidRPr="00B17341">
              <w:rPr>
                <w:rFonts w:eastAsia="Times New Roman" w:cs="Times New Roman"/>
                <w:b/>
                <w:color w:val="000000" w:themeColor="text1"/>
              </w:rPr>
              <w:t>LECTURE</w:t>
            </w:r>
            <w:r w:rsidRPr="00404A1F">
              <w:rPr>
                <w:rFonts w:eastAsia="Times New Roman" w:cs="Times New Roman"/>
                <w:color w:val="000000" w:themeColor="text1"/>
              </w:rPr>
              <w:t xml:space="preserve">: </w:t>
            </w:r>
            <w:r>
              <w:rPr>
                <w:rFonts w:eastAsia="Times New Roman" w:cs="Times New Roman"/>
                <w:color w:val="000000" w:themeColor="text1"/>
              </w:rPr>
              <w:t xml:space="preserve">introduction, </w:t>
            </w:r>
            <w:r w:rsidRPr="00404A1F">
              <w:rPr>
                <w:rFonts w:eastAsia="Times New Roman" w:cs="Times New Roman"/>
                <w:color w:val="000000" w:themeColor="text1"/>
              </w:rPr>
              <w:t xml:space="preserve">engineering </w:t>
            </w:r>
            <w:r>
              <w:rPr>
                <w:rFonts w:eastAsia="Times New Roman" w:cs="Times New Roman"/>
                <w:color w:val="000000" w:themeColor="text1"/>
              </w:rPr>
              <w:t xml:space="preserve">design </w:t>
            </w:r>
            <w:r w:rsidRPr="00404A1F">
              <w:rPr>
                <w:rFonts w:eastAsia="Times New Roman" w:cs="Times New Roman"/>
                <w:color w:val="000000" w:themeColor="text1"/>
              </w:rPr>
              <w:t>process</w:t>
            </w:r>
            <w:r>
              <w:rPr>
                <w:rFonts w:eastAsia="Times New Roman" w:cs="Times New Roman"/>
                <w:color w:val="000000" w:themeColor="text1"/>
              </w:rPr>
              <w:t xml:space="preserve">; </w:t>
            </w:r>
            <w:r w:rsidRPr="00404A1F">
              <w:rPr>
                <w:rFonts w:eastAsia="Times New Roman" w:cs="Times New Roman"/>
                <w:color w:val="000000" w:themeColor="text1"/>
              </w:rPr>
              <w:t>concepts description</w:t>
            </w:r>
          </w:p>
        </w:tc>
        <w:tc>
          <w:tcPr>
            <w:tcW w:w="3529" w:type="dxa"/>
            <w:shd w:val="clear" w:color="auto" w:fill="D9D9D9" w:themeFill="background1" w:themeFillShade="D9"/>
            <w:vAlign w:val="center"/>
            <w:hideMark/>
          </w:tcPr>
          <w:p w:rsidR="003431C9" w:rsidRPr="00404A1F" w:rsidRDefault="003431C9" w:rsidP="003431C9">
            <w:pPr>
              <w:spacing w:after="0" w:line="240" w:lineRule="auto"/>
              <w:rPr>
                <w:rFonts w:eastAsia="Times New Roman" w:cs="Times New Roman"/>
                <w:color w:val="000000" w:themeColor="text1"/>
              </w:rPr>
            </w:pPr>
            <w:r w:rsidRPr="00404A1F">
              <w:rPr>
                <w:rFonts w:eastAsia="Times New Roman" w:cs="Times New Roman"/>
                <w:color w:val="000000" w:themeColor="text1"/>
              </w:rPr>
              <w:t> </w:t>
            </w:r>
            <w:r>
              <w:rPr>
                <w:rFonts w:eastAsia="Times New Roman" w:cs="Times New Roman"/>
                <w:color w:val="000000" w:themeColor="text1"/>
              </w:rPr>
              <w:t>form teams, discuss project concepts</w:t>
            </w:r>
          </w:p>
        </w:tc>
      </w:tr>
      <w:tr w:rsidR="003431C9" w:rsidRPr="00281C0A" w:rsidTr="00C27D1E">
        <w:trPr>
          <w:trHeight w:val="350"/>
        </w:trPr>
        <w:tc>
          <w:tcPr>
            <w:tcW w:w="540" w:type="dxa"/>
            <w:shd w:val="clear" w:color="auto" w:fill="FBE4D5" w:themeFill="accent2" w:themeFillTint="33"/>
            <w:vAlign w:val="center"/>
          </w:tcPr>
          <w:p w:rsidR="003431C9" w:rsidRPr="00404A1F" w:rsidRDefault="003431C9" w:rsidP="003431C9">
            <w:pPr>
              <w:spacing w:after="0" w:line="240" w:lineRule="auto"/>
              <w:jc w:val="center"/>
              <w:rPr>
                <w:rFonts w:eastAsia="Times New Roman" w:cs="Times New Roman"/>
                <w:color w:val="000000" w:themeColor="text1"/>
              </w:rPr>
            </w:pPr>
            <w:r>
              <w:rPr>
                <w:rFonts w:eastAsia="Times New Roman" w:cs="Times New Roman"/>
                <w:color w:val="000000" w:themeColor="text1"/>
              </w:rPr>
              <w:t>Sep 7</w:t>
            </w:r>
          </w:p>
        </w:tc>
        <w:tc>
          <w:tcPr>
            <w:tcW w:w="4283" w:type="dxa"/>
            <w:shd w:val="clear" w:color="auto" w:fill="FFFF00"/>
            <w:vAlign w:val="center"/>
          </w:tcPr>
          <w:p w:rsidR="003431C9" w:rsidRPr="00404A1F" w:rsidRDefault="003431C9" w:rsidP="003431C9">
            <w:pPr>
              <w:spacing w:after="0" w:line="240" w:lineRule="auto"/>
              <w:rPr>
                <w:rFonts w:eastAsia="Times New Roman" w:cs="Times New Roman"/>
                <w:color w:val="000000" w:themeColor="text1"/>
              </w:rPr>
            </w:pPr>
            <w:r>
              <w:rPr>
                <w:rFonts w:eastAsia="Times New Roman" w:cs="Times New Roman"/>
                <w:color w:val="000000" w:themeColor="text1"/>
              </w:rPr>
              <w:t>Labor Day</w:t>
            </w:r>
          </w:p>
        </w:tc>
        <w:tc>
          <w:tcPr>
            <w:tcW w:w="2741" w:type="dxa"/>
            <w:shd w:val="clear" w:color="auto" w:fill="D9D9D9" w:themeFill="background1" w:themeFillShade="D9"/>
            <w:vAlign w:val="center"/>
            <w:hideMark/>
          </w:tcPr>
          <w:p w:rsidR="003431C9" w:rsidRPr="00404A1F" w:rsidRDefault="003431C9" w:rsidP="003431C9">
            <w:pPr>
              <w:spacing w:after="0" w:line="240" w:lineRule="auto"/>
              <w:rPr>
                <w:rFonts w:eastAsia="Times New Roman" w:cs="Times New Roman"/>
                <w:color w:val="000000" w:themeColor="text1"/>
              </w:rPr>
            </w:pPr>
          </w:p>
        </w:tc>
        <w:tc>
          <w:tcPr>
            <w:tcW w:w="536" w:type="dxa"/>
            <w:shd w:val="clear" w:color="auto" w:fill="FBE4D5" w:themeFill="accent2" w:themeFillTint="33"/>
            <w:vAlign w:val="center"/>
          </w:tcPr>
          <w:p w:rsidR="003431C9" w:rsidRPr="00404A1F" w:rsidRDefault="003431C9" w:rsidP="003431C9">
            <w:pPr>
              <w:spacing w:after="0" w:line="240" w:lineRule="auto"/>
              <w:jc w:val="center"/>
              <w:rPr>
                <w:rFonts w:eastAsia="Times New Roman" w:cs="Times New Roman"/>
                <w:color w:val="000000" w:themeColor="text1"/>
              </w:rPr>
            </w:pPr>
            <w:r>
              <w:rPr>
                <w:rFonts w:eastAsia="Times New Roman" w:cs="Times New Roman"/>
                <w:color w:val="000000" w:themeColor="text1"/>
              </w:rPr>
              <w:t>Sep 9</w:t>
            </w:r>
          </w:p>
        </w:tc>
        <w:tc>
          <w:tcPr>
            <w:tcW w:w="3941" w:type="dxa"/>
            <w:shd w:val="clear" w:color="auto" w:fill="D9D9D9" w:themeFill="background1" w:themeFillShade="D9"/>
            <w:vAlign w:val="center"/>
          </w:tcPr>
          <w:p w:rsidR="003431C9" w:rsidRPr="00404A1F" w:rsidRDefault="003431C9" w:rsidP="003431C9">
            <w:pPr>
              <w:spacing w:after="0" w:line="240" w:lineRule="auto"/>
              <w:rPr>
                <w:rFonts w:eastAsia="Times New Roman" w:cs="Times New Roman"/>
                <w:color w:val="000000" w:themeColor="text1"/>
              </w:rPr>
            </w:pPr>
            <w:r w:rsidRPr="00B17341">
              <w:rPr>
                <w:rFonts w:eastAsia="Times New Roman" w:cs="Times New Roman"/>
                <w:b/>
                <w:color w:val="000000" w:themeColor="text1"/>
              </w:rPr>
              <w:t>LECTURE</w:t>
            </w:r>
            <w:r w:rsidRPr="00404A1F">
              <w:rPr>
                <w:rFonts w:eastAsia="Times New Roman" w:cs="Times New Roman"/>
                <w:color w:val="000000" w:themeColor="text1"/>
              </w:rPr>
              <w:t>: engineering process, concepts description, overview CPU’s</w:t>
            </w:r>
          </w:p>
        </w:tc>
        <w:tc>
          <w:tcPr>
            <w:tcW w:w="3529" w:type="dxa"/>
            <w:shd w:val="clear" w:color="auto" w:fill="D9D9D9" w:themeFill="background1" w:themeFillShade="D9"/>
            <w:vAlign w:val="center"/>
            <w:hideMark/>
          </w:tcPr>
          <w:p w:rsidR="003431C9" w:rsidRPr="006D44EA" w:rsidRDefault="003431C9" w:rsidP="003431C9">
            <w:pPr>
              <w:spacing w:after="0" w:line="240" w:lineRule="auto"/>
              <w:rPr>
                <w:rFonts w:eastAsia="Times New Roman" w:cs="Times New Roman"/>
                <w:color w:val="auto"/>
              </w:rPr>
            </w:pPr>
            <w:r>
              <w:rPr>
                <w:rFonts w:eastAsia="Times New Roman" w:cs="Times New Roman"/>
                <w:color w:val="auto"/>
              </w:rPr>
              <w:t>due Sep 11</w:t>
            </w:r>
            <w:r w:rsidRPr="006D44EA">
              <w:rPr>
                <w:rFonts w:eastAsia="Times New Roman" w:cs="Times New Roman"/>
                <w:color w:val="auto"/>
              </w:rPr>
              <w:t>:</w:t>
            </w:r>
            <w:r>
              <w:rPr>
                <w:rFonts w:eastAsia="Times New Roman" w:cs="Times New Roman"/>
                <w:color w:val="auto"/>
              </w:rPr>
              <w:t xml:space="preserve"> finalize </w:t>
            </w:r>
            <w:r w:rsidRPr="006D44EA">
              <w:rPr>
                <w:rFonts w:eastAsia="Times New Roman" w:cs="Times New Roman"/>
                <w:color w:val="auto"/>
              </w:rPr>
              <w:t xml:space="preserve"> team members &amp; name, faculty advisor </w:t>
            </w:r>
          </w:p>
        </w:tc>
      </w:tr>
      <w:tr w:rsidR="003431C9" w:rsidRPr="00281C0A" w:rsidTr="00C27D1E">
        <w:trPr>
          <w:trHeight w:val="576"/>
        </w:trPr>
        <w:tc>
          <w:tcPr>
            <w:tcW w:w="540" w:type="dxa"/>
            <w:shd w:val="clear" w:color="auto" w:fill="FBE4D5" w:themeFill="accent2" w:themeFillTint="33"/>
            <w:vAlign w:val="center"/>
          </w:tcPr>
          <w:p w:rsidR="003431C9" w:rsidRPr="00404A1F" w:rsidRDefault="003431C9" w:rsidP="003431C9">
            <w:pPr>
              <w:spacing w:after="0" w:line="240" w:lineRule="auto"/>
              <w:jc w:val="center"/>
              <w:rPr>
                <w:rFonts w:eastAsia="Times New Roman" w:cs="Times New Roman"/>
                <w:color w:val="000000" w:themeColor="text1"/>
              </w:rPr>
            </w:pPr>
            <w:r>
              <w:rPr>
                <w:rFonts w:eastAsia="Times New Roman" w:cs="Times New Roman"/>
                <w:color w:val="000000" w:themeColor="text1"/>
              </w:rPr>
              <w:t>Sep 14</w:t>
            </w:r>
          </w:p>
        </w:tc>
        <w:tc>
          <w:tcPr>
            <w:tcW w:w="4283" w:type="dxa"/>
            <w:shd w:val="clear" w:color="auto" w:fill="D9D9D9" w:themeFill="background1" w:themeFillShade="D9"/>
            <w:vAlign w:val="center"/>
          </w:tcPr>
          <w:p w:rsidR="003431C9" w:rsidRPr="00806610" w:rsidRDefault="003431C9" w:rsidP="003431C9">
            <w:pPr>
              <w:spacing w:after="0" w:line="240" w:lineRule="auto"/>
              <w:rPr>
                <w:rFonts w:eastAsia="Times New Roman" w:cs="Times New Roman"/>
              </w:rPr>
            </w:pPr>
            <w:r w:rsidRPr="00B17341">
              <w:rPr>
                <w:rFonts w:eastAsia="Times New Roman" w:cs="Times New Roman"/>
                <w:b/>
              </w:rPr>
              <w:t>LECTURE</w:t>
            </w:r>
            <w:r w:rsidRPr="00806610">
              <w:rPr>
                <w:rFonts w:eastAsia="Times New Roman" w:cs="Times New Roman"/>
              </w:rPr>
              <w:t>:</w:t>
            </w:r>
            <w:r w:rsidRPr="004F0E8D">
              <w:rPr>
                <w:rFonts w:eastAsia="Times New Roman" w:cs="Times New Roman"/>
              </w:rPr>
              <w:t xml:space="preserve"> requirements analysis</w:t>
            </w:r>
            <w:r>
              <w:rPr>
                <w:rFonts w:eastAsia="Times New Roman" w:cs="Times New Roman"/>
              </w:rPr>
              <w:t>, risk mgt and excursions, networks overview</w:t>
            </w:r>
          </w:p>
        </w:tc>
        <w:tc>
          <w:tcPr>
            <w:tcW w:w="2741" w:type="dxa"/>
            <w:shd w:val="clear" w:color="auto" w:fill="D9D9D9" w:themeFill="background1" w:themeFillShade="D9"/>
            <w:vAlign w:val="center"/>
          </w:tcPr>
          <w:p w:rsidR="003431C9" w:rsidRPr="00806610" w:rsidRDefault="003431C9" w:rsidP="003431C9">
            <w:pPr>
              <w:spacing w:after="0" w:line="240" w:lineRule="auto"/>
              <w:rPr>
                <w:rFonts w:eastAsia="Times New Roman" w:cs="Times New Roman"/>
              </w:rPr>
            </w:pPr>
          </w:p>
        </w:tc>
        <w:tc>
          <w:tcPr>
            <w:tcW w:w="536" w:type="dxa"/>
            <w:shd w:val="clear" w:color="auto" w:fill="FBE4D5" w:themeFill="accent2" w:themeFillTint="33"/>
            <w:vAlign w:val="center"/>
          </w:tcPr>
          <w:p w:rsidR="003431C9" w:rsidRPr="00806610" w:rsidRDefault="003431C9" w:rsidP="003431C9">
            <w:pPr>
              <w:spacing w:after="0" w:line="240" w:lineRule="auto"/>
              <w:jc w:val="center"/>
              <w:rPr>
                <w:rFonts w:eastAsia="Times New Roman" w:cs="Times New Roman"/>
              </w:rPr>
            </w:pPr>
            <w:r>
              <w:rPr>
                <w:rFonts w:eastAsia="Times New Roman" w:cs="Times New Roman"/>
                <w:color w:val="000000" w:themeColor="text1"/>
              </w:rPr>
              <w:t>Sep 16</w:t>
            </w:r>
          </w:p>
        </w:tc>
        <w:tc>
          <w:tcPr>
            <w:tcW w:w="3941" w:type="dxa"/>
            <w:shd w:val="clear" w:color="auto" w:fill="D9D9D9" w:themeFill="background1" w:themeFillShade="D9"/>
            <w:vAlign w:val="center"/>
          </w:tcPr>
          <w:p w:rsidR="003431C9" w:rsidRPr="00806610" w:rsidRDefault="003431C9" w:rsidP="003431C9">
            <w:pPr>
              <w:spacing w:after="0" w:line="240" w:lineRule="auto"/>
              <w:rPr>
                <w:rFonts w:eastAsia="Times New Roman" w:cs="Times New Roman"/>
              </w:rPr>
            </w:pPr>
          </w:p>
        </w:tc>
        <w:tc>
          <w:tcPr>
            <w:tcW w:w="3529" w:type="dxa"/>
            <w:shd w:val="clear" w:color="auto" w:fill="D9D9D9" w:themeFill="background1" w:themeFillShade="D9"/>
            <w:vAlign w:val="center"/>
          </w:tcPr>
          <w:p w:rsidR="003431C9" w:rsidRPr="006D44EA" w:rsidRDefault="003431C9" w:rsidP="003431C9">
            <w:pPr>
              <w:spacing w:after="0" w:line="240" w:lineRule="auto"/>
              <w:rPr>
                <w:rFonts w:eastAsia="Times New Roman" w:cs="Times New Roman"/>
                <w:color w:val="auto"/>
              </w:rPr>
            </w:pPr>
            <w:r w:rsidRPr="006D44EA">
              <w:rPr>
                <w:rFonts w:eastAsia="Times New Roman" w:cs="Times New Roman"/>
                <w:color w:val="auto"/>
              </w:rPr>
              <w:t xml:space="preserve">due </w:t>
            </w:r>
            <w:r>
              <w:rPr>
                <w:rFonts w:eastAsia="Times New Roman" w:cs="Times New Roman"/>
                <w:color w:val="auto"/>
              </w:rPr>
              <w:t>Sep 18:</w:t>
            </w:r>
            <w:r w:rsidRPr="006D44EA">
              <w:rPr>
                <w:rFonts w:eastAsia="Times New Roman" w:cs="Times New Roman"/>
                <w:color w:val="auto"/>
              </w:rPr>
              <w:t xml:space="preserve"> draft concept description with advisor comments </w:t>
            </w:r>
          </w:p>
        </w:tc>
      </w:tr>
      <w:tr w:rsidR="003431C9" w:rsidRPr="00281C0A" w:rsidTr="00C27D1E">
        <w:trPr>
          <w:trHeight w:val="576"/>
        </w:trPr>
        <w:tc>
          <w:tcPr>
            <w:tcW w:w="540" w:type="dxa"/>
            <w:shd w:val="clear" w:color="auto" w:fill="FBE4D5" w:themeFill="accent2" w:themeFillTint="33"/>
            <w:vAlign w:val="center"/>
          </w:tcPr>
          <w:p w:rsidR="003431C9" w:rsidRDefault="003431C9" w:rsidP="003431C9">
            <w:pPr>
              <w:spacing w:after="0" w:line="240" w:lineRule="auto"/>
              <w:jc w:val="center"/>
              <w:rPr>
                <w:rFonts w:eastAsia="Times New Roman" w:cs="Times New Roman"/>
              </w:rPr>
            </w:pPr>
            <w:r>
              <w:rPr>
                <w:rFonts w:eastAsia="Times New Roman" w:cs="Times New Roman"/>
              </w:rPr>
              <w:t>Sep 21</w:t>
            </w:r>
          </w:p>
        </w:tc>
        <w:tc>
          <w:tcPr>
            <w:tcW w:w="4283" w:type="dxa"/>
            <w:shd w:val="clear" w:color="auto" w:fill="E2EFD9" w:themeFill="accent6" w:themeFillTint="33"/>
            <w:vAlign w:val="center"/>
          </w:tcPr>
          <w:p w:rsidR="003431C9" w:rsidRPr="00F57B51" w:rsidRDefault="003431C9" w:rsidP="003431C9">
            <w:pPr>
              <w:spacing w:after="0" w:line="240" w:lineRule="auto"/>
              <w:jc w:val="center"/>
              <w:rPr>
                <w:rFonts w:eastAsia="Times New Roman" w:cs="Times New Roman"/>
                <w:color w:val="FF3300"/>
              </w:rPr>
            </w:pPr>
            <w:r w:rsidRPr="0075581C">
              <w:rPr>
                <w:rFonts w:eastAsia="Times New Roman" w:cs="Times New Roman"/>
                <w:color w:val="0000FF"/>
              </w:rPr>
              <w:t>Present Concept Description</w:t>
            </w:r>
          </w:p>
        </w:tc>
        <w:tc>
          <w:tcPr>
            <w:tcW w:w="2741" w:type="dxa"/>
            <w:shd w:val="clear" w:color="auto" w:fill="D9D9D9" w:themeFill="background1" w:themeFillShade="D9"/>
            <w:vAlign w:val="center"/>
          </w:tcPr>
          <w:p w:rsidR="003431C9" w:rsidRPr="00806610" w:rsidRDefault="003431C9" w:rsidP="003431C9">
            <w:pPr>
              <w:spacing w:after="0" w:line="240" w:lineRule="auto"/>
              <w:rPr>
                <w:rFonts w:eastAsia="Times New Roman" w:cs="Times New Roman"/>
              </w:rPr>
            </w:pPr>
          </w:p>
        </w:tc>
        <w:tc>
          <w:tcPr>
            <w:tcW w:w="536" w:type="dxa"/>
            <w:shd w:val="clear" w:color="auto" w:fill="FBE4D5" w:themeFill="accent2" w:themeFillTint="33"/>
            <w:vAlign w:val="center"/>
          </w:tcPr>
          <w:p w:rsidR="003431C9" w:rsidRPr="00806610" w:rsidRDefault="003431C9" w:rsidP="003431C9">
            <w:pPr>
              <w:spacing w:after="0" w:line="240" w:lineRule="auto"/>
              <w:jc w:val="center"/>
              <w:rPr>
                <w:rFonts w:eastAsia="Times New Roman" w:cs="Times New Roman"/>
              </w:rPr>
            </w:pPr>
            <w:r>
              <w:rPr>
                <w:rFonts w:eastAsia="Times New Roman" w:cs="Times New Roman"/>
                <w:color w:val="000000" w:themeColor="text1"/>
              </w:rPr>
              <w:t>Sep 23</w:t>
            </w:r>
          </w:p>
        </w:tc>
        <w:tc>
          <w:tcPr>
            <w:tcW w:w="3941" w:type="dxa"/>
            <w:shd w:val="clear" w:color="auto" w:fill="E2EFD9" w:themeFill="accent6" w:themeFillTint="33"/>
            <w:vAlign w:val="center"/>
          </w:tcPr>
          <w:p w:rsidR="003431C9" w:rsidRPr="00806610" w:rsidRDefault="003431C9" w:rsidP="003431C9">
            <w:pPr>
              <w:spacing w:after="0" w:line="240" w:lineRule="auto"/>
              <w:jc w:val="center"/>
              <w:rPr>
                <w:rFonts w:eastAsia="Times New Roman" w:cs="Times New Roman"/>
              </w:rPr>
            </w:pPr>
            <w:r w:rsidRPr="0075581C">
              <w:rPr>
                <w:rFonts w:eastAsia="Times New Roman" w:cs="Times New Roman"/>
                <w:color w:val="0000FF"/>
              </w:rPr>
              <w:t>Present Concept Description</w:t>
            </w:r>
          </w:p>
        </w:tc>
        <w:tc>
          <w:tcPr>
            <w:tcW w:w="3529" w:type="dxa"/>
            <w:shd w:val="clear" w:color="auto" w:fill="D9D9D9" w:themeFill="background1" w:themeFillShade="D9"/>
            <w:vAlign w:val="center"/>
          </w:tcPr>
          <w:p w:rsidR="003431C9" w:rsidRPr="006D44EA" w:rsidRDefault="003431C9" w:rsidP="003431C9">
            <w:pPr>
              <w:spacing w:after="0" w:line="240" w:lineRule="auto"/>
              <w:rPr>
                <w:rFonts w:eastAsia="Times New Roman" w:cs="Times New Roman"/>
                <w:color w:val="auto"/>
              </w:rPr>
            </w:pPr>
            <w:r w:rsidRPr="006D44EA">
              <w:rPr>
                <w:rFonts w:eastAsia="Times New Roman" w:cs="Times New Roman"/>
                <w:color w:val="auto"/>
              </w:rPr>
              <w:t xml:space="preserve">due </w:t>
            </w:r>
            <w:r>
              <w:rPr>
                <w:rFonts w:eastAsia="Times New Roman" w:cs="Times New Roman"/>
                <w:color w:val="auto"/>
              </w:rPr>
              <w:t>Sep 25</w:t>
            </w:r>
            <w:r w:rsidRPr="006D44EA">
              <w:rPr>
                <w:rFonts w:eastAsia="Times New Roman" w:cs="Times New Roman"/>
                <w:color w:val="auto"/>
              </w:rPr>
              <w:t xml:space="preserve">: final concept description report </w:t>
            </w:r>
          </w:p>
        </w:tc>
      </w:tr>
      <w:tr w:rsidR="003431C9" w:rsidRPr="00281C0A" w:rsidTr="00C27D1E">
        <w:trPr>
          <w:trHeight w:val="576"/>
        </w:trPr>
        <w:tc>
          <w:tcPr>
            <w:tcW w:w="540" w:type="dxa"/>
            <w:shd w:val="clear" w:color="auto" w:fill="BDD6EE" w:themeFill="accent1" w:themeFillTint="66"/>
            <w:vAlign w:val="center"/>
          </w:tcPr>
          <w:p w:rsidR="003431C9" w:rsidRPr="00806610" w:rsidRDefault="003431C9" w:rsidP="003431C9">
            <w:pPr>
              <w:spacing w:after="0" w:line="240" w:lineRule="auto"/>
              <w:jc w:val="center"/>
              <w:rPr>
                <w:rFonts w:eastAsia="Times New Roman" w:cs="Times New Roman"/>
              </w:rPr>
            </w:pPr>
            <w:r>
              <w:rPr>
                <w:rFonts w:eastAsia="Times New Roman" w:cs="Times New Roman"/>
              </w:rPr>
              <w:t>Sep 28</w:t>
            </w:r>
          </w:p>
        </w:tc>
        <w:tc>
          <w:tcPr>
            <w:tcW w:w="4283" w:type="dxa"/>
            <w:shd w:val="clear" w:color="auto" w:fill="D9D9D9" w:themeFill="background1" w:themeFillShade="D9"/>
            <w:vAlign w:val="center"/>
            <w:hideMark/>
          </w:tcPr>
          <w:p w:rsidR="003431C9" w:rsidRPr="00806610" w:rsidRDefault="003431C9" w:rsidP="003431C9">
            <w:pPr>
              <w:spacing w:after="0" w:line="240" w:lineRule="auto"/>
              <w:rPr>
                <w:rFonts w:eastAsia="Times New Roman" w:cs="Times New Roman"/>
              </w:rPr>
            </w:pPr>
            <w:r w:rsidRPr="00B17341">
              <w:rPr>
                <w:rFonts w:eastAsia="Times New Roman" w:cs="Times New Roman"/>
                <w:b/>
              </w:rPr>
              <w:t>LECTURE</w:t>
            </w:r>
            <w:r w:rsidRPr="00806610">
              <w:rPr>
                <w:rFonts w:eastAsia="Times New Roman" w:cs="Times New Roman"/>
              </w:rPr>
              <w:t xml:space="preserve">: requirements analysis, </w:t>
            </w:r>
            <w:r>
              <w:rPr>
                <w:rFonts w:eastAsia="Times New Roman" w:cs="Times New Roman"/>
              </w:rPr>
              <w:t xml:space="preserve">DC motors </w:t>
            </w:r>
            <w:r w:rsidRPr="00806610">
              <w:rPr>
                <w:rFonts w:eastAsia="Times New Roman" w:cs="Times New Roman"/>
              </w:rPr>
              <w:t>overview</w:t>
            </w:r>
          </w:p>
        </w:tc>
        <w:tc>
          <w:tcPr>
            <w:tcW w:w="2741" w:type="dxa"/>
            <w:shd w:val="clear" w:color="auto" w:fill="D9D9D9" w:themeFill="background1" w:themeFillShade="D9"/>
            <w:vAlign w:val="center"/>
            <w:hideMark/>
          </w:tcPr>
          <w:p w:rsidR="003431C9" w:rsidRPr="00806610" w:rsidRDefault="003431C9" w:rsidP="003431C9">
            <w:pPr>
              <w:spacing w:after="0" w:line="240" w:lineRule="auto"/>
              <w:rPr>
                <w:rFonts w:eastAsia="Times New Roman" w:cs="Times New Roman"/>
              </w:rPr>
            </w:pPr>
          </w:p>
        </w:tc>
        <w:tc>
          <w:tcPr>
            <w:tcW w:w="536" w:type="dxa"/>
            <w:shd w:val="clear" w:color="auto" w:fill="BDD6EE" w:themeFill="accent1" w:themeFillTint="66"/>
            <w:vAlign w:val="center"/>
          </w:tcPr>
          <w:p w:rsidR="003431C9" w:rsidRPr="00806610" w:rsidRDefault="003431C9" w:rsidP="003431C9">
            <w:pPr>
              <w:spacing w:after="0" w:line="240" w:lineRule="auto"/>
              <w:jc w:val="center"/>
              <w:rPr>
                <w:rFonts w:eastAsia="Times New Roman" w:cs="Times New Roman"/>
              </w:rPr>
            </w:pPr>
            <w:r>
              <w:rPr>
                <w:rFonts w:eastAsia="Times New Roman" w:cs="Times New Roman"/>
              </w:rPr>
              <w:t>Sep 30</w:t>
            </w:r>
          </w:p>
        </w:tc>
        <w:tc>
          <w:tcPr>
            <w:tcW w:w="3941" w:type="dxa"/>
            <w:shd w:val="clear" w:color="auto" w:fill="D9D9D9" w:themeFill="background1" w:themeFillShade="D9"/>
            <w:vAlign w:val="center"/>
            <w:hideMark/>
          </w:tcPr>
          <w:p w:rsidR="003431C9" w:rsidRPr="00806610" w:rsidRDefault="003431C9" w:rsidP="003431C9">
            <w:pPr>
              <w:spacing w:after="0" w:line="240" w:lineRule="auto"/>
              <w:rPr>
                <w:rFonts w:eastAsia="Times New Roman" w:cs="Times New Roman"/>
              </w:rPr>
            </w:pPr>
          </w:p>
        </w:tc>
        <w:tc>
          <w:tcPr>
            <w:tcW w:w="3529" w:type="dxa"/>
            <w:shd w:val="clear" w:color="auto" w:fill="D9D9D9" w:themeFill="background1" w:themeFillShade="D9"/>
            <w:vAlign w:val="center"/>
          </w:tcPr>
          <w:p w:rsidR="003431C9" w:rsidRPr="006D44EA" w:rsidRDefault="003431C9" w:rsidP="003431C9">
            <w:pPr>
              <w:spacing w:after="0" w:line="240" w:lineRule="auto"/>
              <w:rPr>
                <w:rFonts w:eastAsia="Times New Roman" w:cs="Times New Roman"/>
                <w:color w:val="auto"/>
              </w:rPr>
            </w:pPr>
            <w:r w:rsidRPr="006D44EA">
              <w:rPr>
                <w:rFonts w:eastAsia="Times New Roman" w:cs="Times New Roman"/>
                <w:color w:val="auto"/>
              </w:rPr>
              <w:t xml:space="preserve">Due </w:t>
            </w:r>
            <w:r>
              <w:rPr>
                <w:rFonts w:eastAsia="Times New Roman" w:cs="Times New Roman"/>
                <w:color w:val="auto"/>
              </w:rPr>
              <w:t>Oct 2</w:t>
            </w:r>
            <w:r w:rsidRPr="006D44EA">
              <w:rPr>
                <w:rFonts w:eastAsia="Times New Roman" w:cs="Times New Roman"/>
                <w:color w:val="auto"/>
              </w:rPr>
              <w:t>: 1</w:t>
            </w:r>
            <w:r w:rsidRPr="006D44EA">
              <w:rPr>
                <w:rFonts w:eastAsia="Times New Roman" w:cs="Times New Roman"/>
                <w:color w:val="auto"/>
                <w:vertAlign w:val="superscript"/>
              </w:rPr>
              <w:t>st</w:t>
            </w:r>
            <w:r w:rsidRPr="006D44EA">
              <w:rPr>
                <w:rFonts w:eastAsia="Times New Roman" w:cs="Times New Roman"/>
                <w:color w:val="auto"/>
              </w:rPr>
              <w:t xml:space="preserve"> definition of planned excursions  with advisor comments</w:t>
            </w:r>
          </w:p>
        </w:tc>
      </w:tr>
      <w:tr w:rsidR="003431C9" w:rsidRPr="00281C0A" w:rsidTr="00C27D1E">
        <w:trPr>
          <w:trHeight w:val="576"/>
        </w:trPr>
        <w:tc>
          <w:tcPr>
            <w:tcW w:w="540" w:type="dxa"/>
            <w:shd w:val="clear" w:color="auto" w:fill="BDD6EE" w:themeFill="accent1" w:themeFillTint="66"/>
            <w:vAlign w:val="center"/>
          </w:tcPr>
          <w:p w:rsidR="003431C9" w:rsidRDefault="003431C9" w:rsidP="003431C9">
            <w:pPr>
              <w:spacing w:after="0" w:line="240" w:lineRule="auto"/>
              <w:jc w:val="center"/>
              <w:rPr>
                <w:rFonts w:eastAsia="Times New Roman" w:cs="Times New Roman"/>
              </w:rPr>
            </w:pPr>
            <w:r>
              <w:rPr>
                <w:rFonts w:eastAsia="Times New Roman" w:cs="Times New Roman"/>
              </w:rPr>
              <w:t>Oct</w:t>
            </w:r>
          </w:p>
          <w:p w:rsidR="003431C9" w:rsidRPr="00806610" w:rsidRDefault="003431C9" w:rsidP="003431C9">
            <w:pPr>
              <w:spacing w:after="0" w:line="240" w:lineRule="auto"/>
              <w:jc w:val="center"/>
              <w:rPr>
                <w:rFonts w:eastAsia="Times New Roman" w:cs="Times New Roman"/>
              </w:rPr>
            </w:pPr>
            <w:r>
              <w:rPr>
                <w:rFonts w:eastAsia="Times New Roman" w:cs="Times New Roman"/>
              </w:rPr>
              <w:t xml:space="preserve"> 5</w:t>
            </w:r>
          </w:p>
        </w:tc>
        <w:tc>
          <w:tcPr>
            <w:tcW w:w="4283" w:type="dxa"/>
            <w:shd w:val="clear" w:color="auto" w:fill="D9D9D9" w:themeFill="background1" w:themeFillShade="D9"/>
            <w:vAlign w:val="center"/>
            <w:hideMark/>
          </w:tcPr>
          <w:p w:rsidR="003431C9" w:rsidRPr="00806610" w:rsidRDefault="003431C9" w:rsidP="003431C9">
            <w:pPr>
              <w:spacing w:after="0" w:line="240" w:lineRule="auto"/>
              <w:rPr>
                <w:rFonts w:eastAsia="Times New Roman" w:cs="Times New Roman"/>
              </w:rPr>
            </w:pPr>
            <w:r w:rsidRPr="00B17341">
              <w:rPr>
                <w:rFonts w:eastAsia="Times New Roman" w:cs="Times New Roman"/>
                <w:b/>
              </w:rPr>
              <w:t>LECTURE:</w:t>
            </w:r>
            <w:r w:rsidRPr="0018043E">
              <w:rPr>
                <w:rFonts w:eastAsia="Times New Roman" w:cs="Times New Roman"/>
              </w:rPr>
              <w:t xml:space="preserve"> design analysis test plan, sensors and signals</w:t>
            </w:r>
          </w:p>
        </w:tc>
        <w:tc>
          <w:tcPr>
            <w:tcW w:w="2741" w:type="dxa"/>
            <w:shd w:val="clear" w:color="auto" w:fill="D9D9D9" w:themeFill="background1" w:themeFillShade="D9"/>
            <w:vAlign w:val="center"/>
            <w:hideMark/>
          </w:tcPr>
          <w:p w:rsidR="003431C9" w:rsidRPr="00806610" w:rsidRDefault="003431C9" w:rsidP="003431C9">
            <w:pPr>
              <w:spacing w:after="0" w:line="240" w:lineRule="auto"/>
              <w:rPr>
                <w:rFonts w:eastAsia="Times New Roman" w:cs="Times New Roman"/>
              </w:rPr>
            </w:pPr>
            <w:r w:rsidRPr="00806610">
              <w:rPr>
                <w:rFonts w:eastAsia="Times New Roman" w:cs="Times New Roman"/>
              </w:rPr>
              <w:t> </w:t>
            </w:r>
          </w:p>
        </w:tc>
        <w:tc>
          <w:tcPr>
            <w:tcW w:w="536" w:type="dxa"/>
            <w:shd w:val="clear" w:color="auto" w:fill="BDD6EE" w:themeFill="accent1" w:themeFillTint="66"/>
            <w:vAlign w:val="center"/>
          </w:tcPr>
          <w:p w:rsidR="003431C9" w:rsidRDefault="003431C9" w:rsidP="003431C9">
            <w:pPr>
              <w:spacing w:after="0" w:line="240" w:lineRule="auto"/>
              <w:jc w:val="center"/>
              <w:rPr>
                <w:rFonts w:eastAsia="Times New Roman" w:cs="Times New Roman"/>
              </w:rPr>
            </w:pPr>
            <w:r>
              <w:rPr>
                <w:rFonts w:eastAsia="Times New Roman" w:cs="Times New Roman"/>
              </w:rPr>
              <w:t>Oct</w:t>
            </w:r>
          </w:p>
          <w:p w:rsidR="003431C9" w:rsidRPr="00806610" w:rsidRDefault="003431C9" w:rsidP="003431C9">
            <w:pPr>
              <w:spacing w:after="0" w:line="240" w:lineRule="auto"/>
              <w:jc w:val="center"/>
              <w:rPr>
                <w:rFonts w:eastAsia="Times New Roman" w:cs="Times New Roman"/>
              </w:rPr>
            </w:pPr>
            <w:r>
              <w:rPr>
                <w:rFonts w:eastAsia="Times New Roman" w:cs="Times New Roman"/>
              </w:rPr>
              <w:t xml:space="preserve"> 7</w:t>
            </w:r>
          </w:p>
        </w:tc>
        <w:tc>
          <w:tcPr>
            <w:tcW w:w="3941" w:type="dxa"/>
            <w:shd w:val="clear" w:color="auto" w:fill="D9D9D9" w:themeFill="background1" w:themeFillShade="D9"/>
            <w:vAlign w:val="center"/>
          </w:tcPr>
          <w:p w:rsidR="003431C9" w:rsidRPr="00806610" w:rsidRDefault="003431C9" w:rsidP="003431C9">
            <w:pPr>
              <w:spacing w:after="0" w:line="240" w:lineRule="auto"/>
              <w:rPr>
                <w:rFonts w:eastAsia="Times New Roman" w:cs="Times New Roman"/>
              </w:rPr>
            </w:pPr>
          </w:p>
        </w:tc>
        <w:tc>
          <w:tcPr>
            <w:tcW w:w="3529" w:type="dxa"/>
            <w:shd w:val="clear" w:color="auto" w:fill="D9D9D9" w:themeFill="background1" w:themeFillShade="D9"/>
            <w:vAlign w:val="center"/>
          </w:tcPr>
          <w:p w:rsidR="003431C9" w:rsidRPr="006D44EA" w:rsidRDefault="003431C9" w:rsidP="00893E82">
            <w:pPr>
              <w:spacing w:after="0" w:line="240" w:lineRule="auto"/>
              <w:rPr>
                <w:rFonts w:eastAsia="Times New Roman" w:cs="Times New Roman"/>
                <w:color w:val="auto"/>
              </w:rPr>
            </w:pPr>
            <w:r w:rsidRPr="006D44EA">
              <w:rPr>
                <w:rFonts w:eastAsia="Times New Roman" w:cs="Times New Roman"/>
                <w:color w:val="auto"/>
              </w:rPr>
              <w:t>Due</w:t>
            </w:r>
            <w:r w:rsidR="00893E82">
              <w:rPr>
                <w:rFonts w:eastAsia="Times New Roman" w:cs="Times New Roman"/>
                <w:color w:val="auto"/>
              </w:rPr>
              <w:t xml:space="preserve"> </w:t>
            </w:r>
            <w:r>
              <w:rPr>
                <w:rFonts w:eastAsia="Times New Roman" w:cs="Times New Roman"/>
                <w:color w:val="auto"/>
              </w:rPr>
              <w:t>Oct 9</w:t>
            </w:r>
            <w:r w:rsidRPr="006D44EA">
              <w:rPr>
                <w:rFonts w:eastAsia="Times New Roman" w:cs="Times New Roman"/>
                <w:color w:val="auto"/>
              </w:rPr>
              <w:t xml:space="preserve">: ROM budget </w:t>
            </w:r>
          </w:p>
        </w:tc>
      </w:tr>
      <w:tr w:rsidR="003431C9" w:rsidRPr="00281C0A" w:rsidTr="00C27D1E">
        <w:trPr>
          <w:trHeight w:val="576"/>
        </w:trPr>
        <w:tc>
          <w:tcPr>
            <w:tcW w:w="540" w:type="dxa"/>
            <w:shd w:val="clear" w:color="auto" w:fill="BDD6EE" w:themeFill="accent1" w:themeFillTint="66"/>
            <w:vAlign w:val="center"/>
          </w:tcPr>
          <w:p w:rsidR="003431C9" w:rsidRDefault="003431C9" w:rsidP="003431C9">
            <w:pPr>
              <w:spacing w:after="0" w:line="240" w:lineRule="auto"/>
              <w:jc w:val="center"/>
              <w:rPr>
                <w:rFonts w:eastAsia="Times New Roman" w:cs="Times New Roman"/>
              </w:rPr>
            </w:pPr>
            <w:r>
              <w:rPr>
                <w:rFonts w:eastAsia="Times New Roman" w:cs="Times New Roman"/>
              </w:rPr>
              <w:t>Oct</w:t>
            </w:r>
          </w:p>
          <w:p w:rsidR="003431C9" w:rsidRPr="00806610" w:rsidRDefault="003431C9" w:rsidP="003431C9">
            <w:pPr>
              <w:spacing w:after="0" w:line="240" w:lineRule="auto"/>
              <w:jc w:val="center"/>
              <w:rPr>
                <w:rFonts w:eastAsia="Times New Roman" w:cs="Times New Roman"/>
              </w:rPr>
            </w:pPr>
            <w:r>
              <w:rPr>
                <w:rFonts w:eastAsia="Times New Roman" w:cs="Times New Roman"/>
              </w:rPr>
              <w:t xml:space="preserve"> 12</w:t>
            </w:r>
          </w:p>
        </w:tc>
        <w:tc>
          <w:tcPr>
            <w:tcW w:w="4283" w:type="dxa"/>
            <w:shd w:val="clear" w:color="auto" w:fill="D9D9D9" w:themeFill="background1" w:themeFillShade="D9"/>
            <w:vAlign w:val="center"/>
          </w:tcPr>
          <w:p w:rsidR="003431C9" w:rsidRPr="00806610" w:rsidRDefault="003431C9" w:rsidP="003431C9">
            <w:pPr>
              <w:spacing w:after="0" w:line="240" w:lineRule="auto"/>
              <w:rPr>
                <w:rFonts w:eastAsia="Times New Roman" w:cs="Times New Roman"/>
                <w:color w:val="FF3300"/>
              </w:rPr>
            </w:pPr>
            <w:r w:rsidRPr="006D44EA">
              <w:rPr>
                <w:rFonts w:eastAsia="Times New Roman" w:cs="Times New Roman"/>
                <w:color w:val="auto"/>
              </w:rPr>
              <w:t>peer review SRR</w:t>
            </w:r>
          </w:p>
        </w:tc>
        <w:tc>
          <w:tcPr>
            <w:tcW w:w="2741" w:type="dxa"/>
            <w:shd w:val="clear" w:color="auto" w:fill="D9D9D9" w:themeFill="background1" w:themeFillShade="D9"/>
            <w:vAlign w:val="center"/>
            <w:hideMark/>
          </w:tcPr>
          <w:p w:rsidR="003431C9" w:rsidRPr="00806610" w:rsidRDefault="003431C9" w:rsidP="003431C9">
            <w:pPr>
              <w:spacing w:after="0" w:line="240" w:lineRule="auto"/>
              <w:rPr>
                <w:rFonts w:eastAsia="Times New Roman" w:cs="Times New Roman"/>
              </w:rPr>
            </w:pPr>
            <w:r w:rsidRPr="00806610">
              <w:rPr>
                <w:rFonts w:eastAsia="Times New Roman" w:cs="Times New Roman"/>
              </w:rPr>
              <w:t> </w:t>
            </w:r>
          </w:p>
        </w:tc>
        <w:tc>
          <w:tcPr>
            <w:tcW w:w="536" w:type="dxa"/>
            <w:shd w:val="clear" w:color="auto" w:fill="BDD6EE" w:themeFill="accent1" w:themeFillTint="66"/>
            <w:vAlign w:val="center"/>
          </w:tcPr>
          <w:p w:rsidR="003431C9" w:rsidRDefault="003431C9" w:rsidP="003431C9">
            <w:pPr>
              <w:spacing w:after="0" w:line="240" w:lineRule="auto"/>
              <w:jc w:val="center"/>
              <w:rPr>
                <w:rFonts w:eastAsia="Times New Roman" w:cs="Times New Roman"/>
              </w:rPr>
            </w:pPr>
            <w:r>
              <w:rPr>
                <w:rFonts w:eastAsia="Times New Roman" w:cs="Times New Roman"/>
              </w:rPr>
              <w:t>Oct</w:t>
            </w:r>
          </w:p>
          <w:p w:rsidR="003431C9" w:rsidRPr="00806610" w:rsidRDefault="003431C9" w:rsidP="003431C9">
            <w:pPr>
              <w:spacing w:after="0" w:line="240" w:lineRule="auto"/>
              <w:jc w:val="center"/>
              <w:rPr>
                <w:rFonts w:eastAsia="Times New Roman" w:cs="Times New Roman"/>
              </w:rPr>
            </w:pPr>
            <w:r>
              <w:rPr>
                <w:rFonts w:eastAsia="Times New Roman" w:cs="Times New Roman"/>
              </w:rPr>
              <w:t>14</w:t>
            </w:r>
          </w:p>
        </w:tc>
        <w:tc>
          <w:tcPr>
            <w:tcW w:w="3941" w:type="dxa"/>
            <w:shd w:val="clear" w:color="auto" w:fill="D9D9D9" w:themeFill="background1" w:themeFillShade="D9"/>
            <w:vAlign w:val="center"/>
          </w:tcPr>
          <w:p w:rsidR="003431C9" w:rsidRPr="00806610" w:rsidRDefault="003431C9" w:rsidP="003431C9">
            <w:pPr>
              <w:spacing w:after="0" w:line="240" w:lineRule="auto"/>
              <w:rPr>
                <w:rFonts w:eastAsia="Times New Roman" w:cs="Times New Roman"/>
                <w:color w:val="FF3300"/>
              </w:rPr>
            </w:pPr>
          </w:p>
        </w:tc>
        <w:tc>
          <w:tcPr>
            <w:tcW w:w="3529" w:type="dxa"/>
            <w:shd w:val="clear" w:color="auto" w:fill="D9D9D9" w:themeFill="background1" w:themeFillShade="D9"/>
            <w:vAlign w:val="center"/>
            <w:hideMark/>
          </w:tcPr>
          <w:p w:rsidR="003431C9" w:rsidRPr="006D44EA" w:rsidRDefault="003431C9" w:rsidP="003431C9">
            <w:pPr>
              <w:spacing w:after="0" w:line="240" w:lineRule="auto"/>
              <w:rPr>
                <w:rFonts w:eastAsia="Times New Roman" w:cs="Times New Roman"/>
                <w:color w:val="auto"/>
              </w:rPr>
            </w:pPr>
            <w:r w:rsidRPr="006D44EA">
              <w:rPr>
                <w:rFonts w:eastAsia="Times New Roman" w:cs="Times New Roman"/>
                <w:color w:val="auto"/>
              </w:rPr>
              <w:t xml:space="preserve">Due </w:t>
            </w:r>
            <w:r>
              <w:rPr>
                <w:rFonts w:eastAsia="Times New Roman" w:cs="Times New Roman"/>
                <w:color w:val="auto"/>
              </w:rPr>
              <w:t>Oct16</w:t>
            </w:r>
            <w:r w:rsidRPr="006D44EA">
              <w:rPr>
                <w:rFonts w:eastAsia="Times New Roman" w:cs="Times New Roman"/>
                <w:color w:val="auto"/>
              </w:rPr>
              <w:t xml:space="preserve">: Draft SRR with  advisor comments </w:t>
            </w:r>
          </w:p>
        </w:tc>
      </w:tr>
      <w:tr w:rsidR="003431C9" w:rsidRPr="00281C0A" w:rsidTr="00C27D1E">
        <w:trPr>
          <w:trHeight w:val="332"/>
        </w:trPr>
        <w:tc>
          <w:tcPr>
            <w:tcW w:w="540" w:type="dxa"/>
            <w:shd w:val="clear" w:color="auto" w:fill="BDD6EE" w:themeFill="accent1" w:themeFillTint="66"/>
            <w:vAlign w:val="center"/>
          </w:tcPr>
          <w:p w:rsidR="003431C9" w:rsidRDefault="003431C9" w:rsidP="003431C9">
            <w:pPr>
              <w:spacing w:after="0" w:line="240" w:lineRule="auto"/>
              <w:jc w:val="center"/>
              <w:rPr>
                <w:rFonts w:eastAsia="Times New Roman" w:cs="Times New Roman"/>
              </w:rPr>
            </w:pPr>
            <w:r>
              <w:rPr>
                <w:rFonts w:eastAsia="Times New Roman" w:cs="Times New Roman"/>
              </w:rPr>
              <w:t>Oct</w:t>
            </w:r>
          </w:p>
          <w:p w:rsidR="003431C9" w:rsidRPr="007B0163" w:rsidRDefault="003431C9" w:rsidP="003431C9">
            <w:pPr>
              <w:spacing w:after="0" w:line="240" w:lineRule="auto"/>
              <w:jc w:val="center"/>
              <w:rPr>
                <w:rFonts w:eastAsia="Times New Roman" w:cs="Times New Roman"/>
              </w:rPr>
            </w:pPr>
            <w:r>
              <w:rPr>
                <w:rFonts w:eastAsia="Times New Roman" w:cs="Times New Roman"/>
              </w:rPr>
              <w:t xml:space="preserve"> 19</w:t>
            </w:r>
          </w:p>
        </w:tc>
        <w:tc>
          <w:tcPr>
            <w:tcW w:w="4283" w:type="dxa"/>
            <w:shd w:val="clear" w:color="auto" w:fill="E2EFD9" w:themeFill="accent6" w:themeFillTint="33"/>
            <w:vAlign w:val="center"/>
          </w:tcPr>
          <w:p w:rsidR="003431C9" w:rsidRPr="009A23B5" w:rsidRDefault="003431C9" w:rsidP="003431C9">
            <w:pPr>
              <w:spacing w:after="0" w:line="240" w:lineRule="auto"/>
              <w:jc w:val="center"/>
              <w:rPr>
                <w:rFonts w:eastAsia="Times New Roman" w:cs="Times New Roman"/>
                <w:b/>
              </w:rPr>
            </w:pPr>
            <w:r>
              <w:rPr>
                <w:rFonts w:eastAsia="Times New Roman" w:cs="Times New Roman"/>
                <w:color w:val="0000FF"/>
              </w:rPr>
              <w:t>SRR: system</w:t>
            </w:r>
            <w:r w:rsidRPr="0075581C">
              <w:rPr>
                <w:rFonts w:eastAsia="Times New Roman" w:cs="Times New Roman"/>
                <w:color w:val="0000FF"/>
              </w:rPr>
              <w:t xml:space="preserve"> requirements </w:t>
            </w:r>
            <w:r>
              <w:rPr>
                <w:rFonts w:eastAsia="Times New Roman" w:cs="Times New Roman"/>
                <w:color w:val="0000FF"/>
              </w:rPr>
              <w:t>review</w:t>
            </w:r>
          </w:p>
        </w:tc>
        <w:tc>
          <w:tcPr>
            <w:tcW w:w="2741" w:type="dxa"/>
            <w:shd w:val="clear" w:color="auto" w:fill="D9D9D9" w:themeFill="background1" w:themeFillShade="D9"/>
            <w:vAlign w:val="center"/>
          </w:tcPr>
          <w:p w:rsidR="003431C9" w:rsidRPr="007B0163" w:rsidRDefault="003431C9" w:rsidP="003431C9">
            <w:pPr>
              <w:spacing w:after="0" w:line="240" w:lineRule="auto"/>
              <w:jc w:val="center"/>
              <w:rPr>
                <w:rFonts w:eastAsia="Times New Roman" w:cs="Times New Roman"/>
              </w:rPr>
            </w:pPr>
          </w:p>
        </w:tc>
        <w:tc>
          <w:tcPr>
            <w:tcW w:w="536" w:type="dxa"/>
            <w:shd w:val="clear" w:color="auto" w:fill="BDD6EE" w:themeFill="accent1" w:themeFillTint="66"/>
            <w:vAlign w:val="center"/>
          </w:tcPr>
          <w:p w:rsidR="003431C9" w:rsidRDefault="003431C9" w:rsidP="003431C9">
            <w:pPr>
              <w:spacing w:after="0" w:line="240" w:lineRule="auto"/>
              <w:jc w:val="center"/>
              <w:rPr>
                <w:rFonts w:eastAsia="Times New Roman" w:cs="Times New Roman"/>
              </w:rPr>
            </w:pPr>
            <w:r>
              <w:rPr>
                <w:rFonts w:eastAsia="Times New Roman" w:cs="Times New Roman"/>
              </w:rPr>
              <w:t>Oct</w:t>
            </w:r>
          </w:p>
          <w:p w:rsidR="003431C9" w:rsidRPr="007B0163" w:rsidRDefault="003431C9" w:rsidP="003431C9">
            <w:pPr>
              <w:spacing w:after="0" w:line="240" w:lineRule="auto"/>
              <w:jc w:val="center"/>
              <w:rPr>
                <w:rFonts w:eastAsia="Times New Roman" w:cs="Times New Roman"/>
              </w:rPr>
            </w:pPr>
            <w:r>
              <w:rPr>
                <w:rFonts w:eastAsia="Times New Roman" w:cs="Times New Roman"/>
              </w:rPr>
              <w:t>21</w:t>
            </w:r>
          </w:p>
        </w:tc>
        <w:tc>
          <w:tcPr>
            <w:tcW w:w="3941" w:type="dxa"/>
            <w:shd w:val="clear" w:color="auto" w:fill="E2EFD9" w:themeFill="accent6" w:themeFillTint="33"/>
            <w:vAlign w:val="center"/>
          </w:tcPr>
          <w:p w:rsidR="003431C9" w:rsidRPr="007B0163" w:rsidRDefault="003431C9" w:rsidP="003431C9">
            <w:pPr>
              <w:spacing w:after="0" w:line="240" w:lineRule="auto"/>
              <w:jc w:val="center"/>
              <w:rPr>
                <w:rFonts w:eastAsia="Times New Roman" w:cs="Times New Roman"/>
              </w:rPr>
            </w:pPr>
            <w:r>
              <w:rPr>
                <w:rFonts w:eastAsia="Times New Roman" w:cs="Times New Roman"/>
                <w:color w:val="0000FF"/>
              </w:rPr>
              <w:t>SRR: system</w:t>
            </w:r>
            <w:r w:rsidRPr="0075581C">
              <w:rPr>
                <w:rFonts w:eastAsia="Times New Roman" w:cs="Times New Roman"/>
                <w:color w:val="0000FF"/>
              </w:rPr>
              <w:t xml:space="preserve"> requirements </w:t>
            </w:r>
            <w:r>
              <w:rPr>
                <w:rFonts w:eastAsia="Times New Roman" w:cs="Times New Roman"/>
                <w:color w:val="0000FF"/>
              </w:rPr>
              <w:t>review</w:t>
            </w:r>
          </w:p>
        </w:tc>
        <w:tc>
          <w:tcPr>
            <w:tcW w:w="3529" w:type="dxa"/>
            <w:shd w:val="clear" w:color="auto" w:fill="D9D9D9" w:themeFill="background1" w:themeFillShade="D9"/>
            <w:vAlign w:val="center"/>
          </w:tcPr>
          <w:p w:rsidR="003431C9" w:rsidRPr="006D44EA" w:rsidRDefault="003431C9" w:rsidP="003431C9">
            <w:pPr>
              <w:spacing w:after="0" w:line="240" w:lineRule="auto"/>
              <w:rPr>
                <w:rFonts w:eastAsia="Times New Roman" w:cs="Times New Roman"/>
                <w:color w:val="auto"/>
              </w:rPr>
            </w:pPr>
            <w:r w:rsidRPr="006D44EA">
              <w:rPr>
                <w:rFonts w:eastAsia="Times New Roman" w:cs="Times New Roman"/>
                <w:color w:val="auto"/>
              </w:rPr>
              <w:t xml:space="preserve">Due </w:t>
            </w:r>
            <w:r>
              <w:rPr>
                <w:rFonts w:eastAsia="Times New Roman" w:cs="Times New Roman"/>
                <w:color w:val="auto"/>
              </w:rPr>
              <w:t>Oct 23</w:t>
            </w:r>
            <w:r w:rsidRPr="006D44EA">
              <w:rPr>
                <w:rFonts w:eastAsia="Times New Roman" w:cs="Times New Roman"/>
                <w:color w:val="auto"/>
              </w:rPr>
              <w:t xml:space="preserve">: Final requirements spec  and Draft test plan </w:t>
            </w:r>
          </w:p>
        </w:tc>
      </w:tr>
      <w:tr w:rsidR="003431C9" w:rsidRPr="00281C0A" w:rsidTr="00C27D1E">
        <w:trPr>
          <w:trHeight w:val="576"/>
        </w:trPr>
        <w:tc>
          <w:tcPr>
            <w:tcW w:w="540" w:type="dxa"/>
            <w:shd w:val="clear" w:color="auto" w:fill="FBE4D5" w:themeFill="accent2" w:themeFillTint="33"/>
            <w:vAlign w:val="center"/>
          </w:tcPr>
          <w:p w:rsidR="003431C9" w:rsidRPr="00806610" w:rsidRDefault="003431C9" w:rsidP="003431C9">
            <w:pPr>
              <w:spacing w:after="0" w:line="240" w:lineRule="auto"/>
              <w:jc w:val="center"/>
              <w:rPr>
                <w:rFonts w:eastAsia="Times New Roman" w:cs="Times New Roman"/>
              </w:rPr>
            </w:pPr>
            <w:r>
              <w:rPr>
                <w:rFonts w:eastAsia="Times New Roman" w:cs="Times New Roman"/>
              </w:rPr>
              <w:t>Oct 26</w:t>
            </w:r>
          </w:p>
        </w:tc>
        <w:tc>
          <w:tcPr>
            <w:tcW w:w="4283" w:type="dxa"/>
            <w:shd w:val="clear" w:color="auto" w:fill="FBE4D5" w:themeFill="accent2" w:themeFillTint="33"/>
            <w:vAlign w:val="center"/>
          </w:tcPr>
          <w:p w:rsidR="003431C9" w:rsidRPr="00806610" w:rsidRDefault="003431C9" w:rsidP="003431C9">
            <w:pPr>
              <w:spacing w:after="0" w:line="240" w:lineRule="auto"/>
              <w:rPr>
                <w:rFonts w:eastAsia="Times New Roman" w:cs="Times New Roman"/>
                <w:color w:val="FF3300"/>
              </w:rPr>
            </w:pPr>
            <w:r>
              <w:rPr>
                <w:rFonts w:eastAsia="Times New Roman" w:cs="Times New Roman"/>
                <w:color w:val="0000FF"/>
              </w:rPr>
              <w:t>Demonstrate excursion 1 results</w:t>
            </w:r>
          </w:p>
        </w:tc>
        <w:tc>
          <w:tcPr>
            <w:tcW w:w="2741" w:type="dxa"/>
            <w:shd w:val="clear" w:color="auto" w:fill="D9D9D9" w:themeFill="background1" w:themeFillShade="D9"/>
            <w:vAlign w:val="center"/>
          </w:tcPr>
          <w:p w:rsidR="003431C9" w:rsidRPr="00806610" w:rsidRDefault="003431C9" w:rsidP="003431C9">
            <w:pPr>
              <w:spacing w:after="0" w:line="240" w:lineRule="auto"/>
              <w:rPr>
                <w:rFonts w:eastAsia="Times New Roman" w:cs="Times New Roman"/>
                <w:color w:val="FF3300"/>
              </w:rPr>
            </w:pPr>
          </w:p>
        </w:tc>
        <w:tc>
          <w:tcPr>
            <w:tcW w:w="536" w:type="dxa"/>
            <w:shd w:val="clear" w:color="auto" w:fill="FBE4D5" w:themeFill="accent2" w:themeFillTint="33"/>
            <w:vAlign w:val="center"/>
          </w:tcPr>
          <w:p w:rsidR="003431C9" w:rsidRPr="00806610" w:rsidRDefault="003431C9" w:rsidP="003431C9">
            <w:pPr>
              <w:spacing w:after="0" w:line="240" w:lineRule="auto"/>
              <w:jc w:val="center"/>
              <w:rPr>
                <w:rFonts w:eastAsia="Times New Roman" w:cs="Times New Roman"/>
              </w:rPr>
            </w:pPr>
            <w:r>
              <w:rPr>
                <w:rFonts w:eastAsia="Times New Roman" w:cs="Times New Roman"/>
              </w:rPr>
              <w:t>Nov 4</w:t>
            </w:r>
          </w:p>
        </w:tc>
        <w:tc>
          <w:tcPr>
            <w:tcW w:w="3941" w:type="dxa"/>
            <w:shd w:val="clear" w:color="auto" w:fill="FBE4D5" w:themeFill="accent2" w:themeFillTint="33"/>
            <w:vAlign w:val="center"/>
          </w:tcPr>
          <w:p w:rsidR="003431C9" w:rsidRPr="00806610" w:rsidRDefault="003431C9" w:rsidP="003431C9">
            <w:pPr>
              <w:spacing w:after="0" w:line="240" w:lineRule="auto"/>
              <w:rPr>
                <w:rFonts w:eastAsia="Times New Roman" w:cs="Times New Roman"/>
                <w:color w:val="FF3300"/>
              </w:rPr>
            </w:pPr>
            <w:r>
              <w:rPr>
                <w:rFonts w:eastAsia="Times New Roman" w:cs="Times New Roman"/>
                <w:color w:val="0000FF"/>
              </w:rPr>
              <w:t>Demonstrate excursion 1 results</w:t>
            </w:r>
          </w:p>
        </w:tc>
        <w:tc>
          <w:tcPr>
            <w:tcW w:w="3529" w:type="dxa"/>
            <w:shd w:val="clear" w:color="auto" w:fill="D9D9D9" w:themeFill="background1" w:themeFillShade="D9"/>
            <w:vAlign w:val="center"/>
          </w:tcPr>
          <w:p w:rsidR="003431C9" w:rsidRPr="006D44EA" w:rsidRDefault="003431C9" w:rsidP="003431C9">
            <w:pPr>
              <w:spacing w:after="0" w:line="240" w:lineRule="auto"/>
              <w:rPr>
                <w:rFonts w:eastAsia="Times New Roman" w:cs="Times New Roman"/>
                <w:color w:val="auto"/>
              </w:rPr>
            </w:pPr>
          </w:p>
        </w:tc>
      </w:tr>
      <w:tr w:rsidR="003431C9" w:rsidRPr="00281C0A" w:rsidTr="00C27D1E">
        <w:trPr>
          <w:trHeight w:val="188"/>
        </w:trPr>
        <w:tc>
          <w:tcPr>
            <w:tcW w:w="540" w:type="dxa"/>
            <w:shd w:val="clear" w:color="auto" w:fill="D9D9D9" w:themeFill="background1" w:themeFillShade="D9"/>
            <w:vAlign w:val="center"/>
          </w:tcPr>
          <w:p w:rsidR="003431C9" w:rsidRPr="00806610" w:rsidRDefault="003431C9" w:rsidP="003431C9">
            <w:pPr>
              <w:spacing w:after="0" w:line="240" w:lineRule="auto"/>
              <w:jc w:val="center"/>
              <w:rPr>
                <w:rFonts w:eastAsia="Times New Roman" w:cs="Times New Roman"/>
              </w:rPr>
            </w:pPr>
            <w:r>
              <w:rPr>
                <w:rFonts w:eastAsia="Times New Roman" w:cs="Times New Roman"/>
              </w:rPr>
              <w:t>Nov 2</w:t>
            </w:r>
          </w:p>
        </w:tc>
        <w:tc>
          <w:tcPr>
            <w:tcW w:w="4283" w:type="dxa"/>
            <w:shd w:val="clear" w:color="auto" w:fill="D9D9D9" w:themeFill="background1" w:themeFillShade="D9"/>
            <w:vAlign w:val="center"/>
          </w:tcPr>
          <w:p w:rsidR="003431C9" w:rsidRPr="00806610" w:rsidRDefault="003431C9" w:rsidP="003431C9">
            <w:pPr>
              <w:spacing w:after="0" w:line="240" w:lineRule="auto"/>
              <w:rPr>
                <w:rFonts w:eastAsia="Times New Roman" w:cs="Times New Roman"/>
                <w:color w:val="FF3300"/>
              </w:rPr>
            </w:pPr>
            <w:r w:rsidRPr="00B17341">
              <w:rPr>
                <w:rFonts w:eastAsia="Times New Roman" w:cs="Times New Roman"/>
                <w:b/>
              </w:rPr>
              <w:t>LECTURE</w:t>
            </w:r>
            <w:r w:rsidRPr="00806610">
              <w:rPr>
                <w:rFonts w:eastAsia="Times New Roman" w:cs="Times New Roman"/>
              </w:rPr>
              <w:t xml:space="preserve">  design analysis</w:t>
            </w:r>
            <w:r>
              <w:rPr>
                <w:rFonts w:eastAsia="Times New Roman" w:cs="Times New Roman"/>
              </w:rPr>
              <w:t xml:space="preserve"> discussion</w:t>
            </w:r>
            <w:r w:rsidRPr="00806610">
              <w:rPr>
                <w:rFonts w:eastAsia="Times New Roman" w:cs="Times New Roman"/>
              </w:rPr>
              <w:br/>
            </w:r>
            <w:r>
              <w:rPr>
                <w:rFonts w:eastAsia="Times New Roman" w:cs="Times New Roman"/>
                <w:color w:val="008000"/>
              </w:rPr>
              <w:t>broad education and ethics</w:t>
            </w:r>
          </w:p>
        </w:tc>
        <w:tc>
          <w:tcPr>
            <w:tcW w:w="2741" w:type="dxa"/>
            <w:shd w:val="clear" w:color="auto" w:fill="D9D9D9" w:themeFill="background1" w:themeFillShade="D9"/>
            <w:vAlign w:val="center"/>
          </w:tcPr>
          <w:p w:rsidR="003431C9" w:rsidRPr="00806610" w:rsidRDefault="003431C9" w:rsidP="003431C9">
            <w:pPr>
              <w:spacing w:after="0" w:line="240" w:lineRule="auto"/>
              <w:rPr>
                <w:rFonts w:eastAsia="Times New Roman" w:cs="Times New Roman"/>
                <w:color w:val="FF3300"/>
              </w:rPr>
            </w:pPr>
          </w:p>
        </w:tc>
        <w:tc>
          <w:tcPr>
            <w:tcW w:w="536" w:type="dxa"/>
            <w:shd w:val="clear" w:color="auto" w:fill="D9D9D9" w:themeFill="background1" w:themeFillShade="D9"/>
            <w:vAlign w:val="center"/>
          </w:tcPr>
          <w:p w:rsidR="003431C9" w:rsidRPr="00806610" w:rsidRDefault="003431C9" w:rsidP="003431C9">
            <w:pPr>
              <w:spacing w:after="0" w:line="240" w:lineRule="auto"/>
              <w:jc w:val="center"/>
              <w:rPr>
                <w:rFonts w:eastAsia="Times New Roman" w:cs="Times New Roman"/>
              </w:rPr>
            </w:pPr>
          </w:p>
        </w:tc>
        <w:tc>
          <w:tcPr>
            <w:tcW w:w="3941" w:type="dxa"/>
            <w:shd w:val="clear" w:color="auto" w:fill="D9D9D9" w:themeFill="background1" w:themeFillShade="D9"/>
            <w:vAlign w:val="center"/>
          </w:tcPr>
          <w:p w:rsidR="003431C9" w:rsidRPr="00806610" w:rsidRDefault="003431C9" w:rsidP="003431C9">
            <w:pPr>
              <w:spacing w:after="0" w:line="240" w:lineRule="auto"/>
              <w:rPr>
                <w:rFonts w:eastAsia="Times New Roman" w:cs="Times New Roman"/>
                <w:color w:val="FF3300"/>
              </w:rPr>
            </w:pPr>
          </w:p>
        </w:tc>
        <w:tc>
          <w:tcPr>
            <w:tcW w:w="3529" w:type="dxa"/>
            <w:shd w:val="clear" w:color="auto" w:fill="D9D9D9" w:themeFill="background1" w:themeFillShade="D9"/>
            <w:vAlign w:val="center"/>
          </w:tcPr>
          <w:p w:rsidR="003431C9" w:rsidRPr="006D44EA" w:rsidRDefault="003431C9" w:rsidP="003431C9">
            <w:pPr>
              <w:spacing w:after="0" w:line="240" w:lineRule="auto"/>
              <w:rPr>
                <w:rFonts w:eastAsia="Times New Roman" w:cs="Times New Roman"/>
                <w:color w:val="auto"/>
              </w:rPr>
            </w:pPr>
            <w:r w:rsidRPr="006D44EA">
              <w:rPr>
                <w:rFonts w:eastAsia="Times New Roman" w:cs="Times New Roman"/>
                <w:color w:val="auto"/>
              </w:rPr>
              <w:t>2</w:t>
            </w:r>
            <w:r w:rsidRPr="006D44EA">
              <w:rPr>
                <w:rFonts w:eastAsia="Times New Roman" w:cs="Times New Roman"/>
                <w:color w:val="auto"/>
                <w:vertAlign w:val="superscript"/>
              </w:rPr>
              <w:t>nd</w:t>
            </w:r>
            <w:r w:rsidRPr="006D44EA">
              <w:rPr>
                <w:rFonts w:eastAsia="Times New Roman" w:cs="Times New Roman"/>
                <w:color w:val="auto"/>
              </w:rPr>
              <w:t xml:space="preserve"> definition of planned excursions due </w:t>
            </w:r>
            <w:r>
              <w:rPr>
                <w:rFonts w:eastAsia="Times New Roman" w:cs="Times New Roman"/>
                <w:color w:val="auto"/>
              </w:rPr>
              <w:t>Nov 6</w:t>
            </w:r>
            <w:r w:rsidRPr="006D44EA">
              <w:rPr>
                <w:rFonts w:eastAsia="Times New Roman" w:cs="Times New Roman"/>
                <w:color w:val="auto"/>
              </w:rPr>
              <w:t xml:space="preserve"> with advisor comments</w:t>
            </w:r>
          </w:p>
        </w:tc>
      </w:tr>
      <w:tr w:rsidR="003431C9" w:rsidRPr="00281C0A" w:rsidTr="00C27D1E">
        <w:trPr>
          <w:trHeight w:val="288"/>
        </w:trPr>
        <w:tc>
          <w:tcPr>
            <w:tcW w:w="540" w:type="dxa"/>
            <w:shd w:val="clear" w:color="auto" w:fill="D9D9D9" w:themeFill="background1" w:themeFillShade="D9"/>
            <w:vAlign w:val="center"/>
          </w:tcPr>
          <w:p w:rsidR="003431C9" w:rsidRPr="00806610" w:rsidRDefault="003431C9" w:rsidP="003431C9">
            <w:pPr>
              <w:spacing w:after="0" w:line="240" w:lineRule="auto"/>
              <w:jc w:val="center"/>
              <w:rPr>
                <w:rFonts w:eastAsia="Times New Roman" w:cs="Times New Roman"/>
              </w:rPr>
            </w:pPr>
            <w:r>
              <w:rPr>
                <w:rFonts w:eastAsia="Times New Roman" w:cs="Times New Roman"/>
              </w:rPr>
              <w:t>Nov 9</w:t>
            </w:r>
          </w:p>
        </w:tc>
        <w:tc>
          <w:tcPr>
            <w:tcW w:w="4283" w:type="dxa"/>
            <w:shd w:val="clear" w:color="auto" w:fill="D9D9D9" w:themeFill="background1" w:themeFillShade="D9"/>
            <w:vAlign w:val="center"/>
          </w:tcPr>
          <w:p w:rsidR="003431C9" w:rsidRPr="00806610" w:rsidRDefault="003431C9" w:rsidP="003431C9">
            <w:pPr>
              <w:spacing w:after="0" w:line="240" w:lineRule="auto"/>
              <w:rPr>
                <w:rFonts w:eastAsia="Times New Roman" w:cs="Times New Roman"/>
                <w:color w:val="FF3300"/>
              </w:rPr>
            </w:pPr>
            <w:r>
              <w:rPr>
                <w:rFonts w:eastAsia="Times New Roman" w:cs="Times New Roman"/>
              </w:rPr>
              <w:t xml:space="preserve"> </w:t>
            </w:r>
            <w:r w:rsidRPr="00B17341">
              <w:rPr>
                <w:rFonts w:eastAsia="Times New Roman" w:cs="Times New Roman"/>
                <w:b/>
              </w:rPr>
              <w:t>LECTURE</w:t>
            </w:r>
            <w:r w:rsidRPr="00806610">
              <w:rPr>
                <w:rFonts w:eastAsia="Times New Roman" w:cs="Times New Roman"/>
              </w:rPr>
              <w:t xml:space="preserve">  design analysis</w:t>
            </w:r>
            <w:r>
              <w:rPr>
                <w:rFonts w:eastAsia="Times New Roman" w:cs="Times New Roman"/>
              </w:rPr>
              <w:t xml:space="preserve"> discussion</w:t>
            </w:r>
            <w:r w:rsidRPr="00806610">
              <w:rPr>
                <w:rFonts w:eastAsia="Times New Roman" w:cs="Times New Roman"/>
              </w:rPr>
              <w:br/>
            </w:r>
            <w:r>
              <w:rPr>
                <w:rFonts w:eastAsia="Times New Roman" w:cs="Times New Roman"/>
                <w:color w:val="008000"/>
              </w:rPr>
              <w:t>lifelong learning</w:t>
            </w:r>
          </w:p>
        </w:tc>
        <w:tc>
          <w:tcPr>
            <w:tcW w:w="2741" w:type="dxa"/>
            <w:shd w:val="clear" w:color="auto" w:fill="D9D9D9" w:themeFill="background1" w:themeFillShade="D9"/>
            <w:vAlign w:val="center"/>
            <w:hideMark/>
          </w:tcPr>
          <w:p w:rsidR="003431C9" w:rsidRPr="00806610" w:rsidRDefault="003431C9" w:rsidP="003431C9">
            <w:pPr>
              <w:spacing w:after="0" w:line="240" w:lineRule="auto"/>
              <w:rPr>
                <w:rFonts w:eastAsia="Times New Roman" w:cs="Times New Roman"/>
              </w:rPr>
            </w:pPr>
          </w:p>
        </w:tc>
        <w:tc>
          <w:tcPr>
            <w:tcW w:w="536" w:type="dxa"/>
            <w:shd w:val="clear" w:color="auto" w:fill="D9D9D9" w:themeFill="background1" w:themeFillShade="D9"/>
            <w:vAlign w:val="center"/>
          </w:tcPr>
          <w:p w:rsidR="003431C9" w:rsidRPr="00806610" w:rsidRDefault="003431C9" w:rsidP="003431C9">
            <w:pPr>
              <w:spacing w:after="0" w:line="240" w:lineRule="auto"/>
              <w:jc w:val="center"/>
              <w:rPr>
                <w:rFonts w:eastAsia="Times New Roman" w:cs="Times New Roman"/>
              </w:rPr>
            </w:pPr>
            <w:r>
              <w:rPr>
                <w:rFonts w:eastAsia="Times New Roman" w:cs="Times New Roman"/>
              </w:rPr>
              <w:t>Nov 11</w:t>
            </w:r>
          </w:p>
        </w:tc>
        <w:tc>
          <w:tcPr>
            <w:tcW w:w="3941" w:type="dxa"/>
            <w:shd w:val="clear" w:color="auto" w:fill="D9D9D9" w:themeFill="background1" w:themeFillShade="D9"/>
            <w:vAlign w:val="center"/>
            <w:hideMark/>
          </w:tcPr>
          <w:p w:rsidR="003431C9" w:rsidRPr="00806610" w:rsidRDefault="003431C9" w:rsidP="003431C9">
            <w:pPr>
              <w:spacing w:after="0" w:line="240" w:lineRule="auto"/>
              <w:rPr>
                <w:rFonts w:eastAsia="Times New Roman" w:cs="Times New Roman"/>
              </w:rPr>
            </w:pPr>
          </w:p>
        </w:tc>
        <w:tc>
          <w:tcPr>
            <w:tcW w:w="3529" w:type="dxa"/>
            <w:shd w:val="clear" w:color="auto" w:fill="D9D9D9" w:themeFill="background1" w:themeFillShade="D9"/>
            <w:vAlign w:val="center"/>
          </w:tcPr>
          <w:p w:rsidR="003431C9" w:rsidRPr="006D44EA" w:rsidRDefault="003431C9" w:rsidP="003431C9">
            <w:pPr>
              <w:spacing w:after="0" w:line="240" w:lineRule="auto"/>
              <w:rPr>
                <w:rFonts w:eastAsia="Times New Roman" w:cs="Times New Roman"/>
                <w:color w:val="auto"/>
              </w:rPr>
            </w:pPr>
          </w:p>
        </w:tc>
      </w:tr>
      <w:tr w:rsidR="003431C9" w:rsidRPr="00281C0A" w:rsidTr="00C27D1E">
        <w:trPr>
          <w:trHeight w:val="323"/>
        </w:trPr>
        <w:tc>
          <w:tcPr>
            <w:tcW w:w="540" w:type="dxa"/>
            <w:shd w:val="clear" w:color="auto" w:fill="FBE4D5" w:themeFill="accent2" w:themeFillTint="33"/>
            <w:vAlign w:val="center"/>
          </w:tcPr>
          <w:p w:rsidR="003431C9" w:rsidRPr="00806610" w:rsidRDefault="003431C9" w:rsidP="003431C9">
            <w:pPr>
              <w:spacing w:after="0" w:line="240" w:lineRule="auto"/>
              <w:jc w:val="center"/>
              <w:rPr>
                <w:rFonts w:eastAsia="Times New Roman" w:cs="Times New Roman"/>
              </w:rPr>
            </w:pPr>
            <w:r>
              <w:rPr>
                <w:rFonts w:eastAsia="Times New Roman" w:cs="Times New Roman"/>
              </w:rPr>
              <w:t>Nov 16</w:t>
            </w:r>
          </w:p>
        </w:tc>
        <w:tc>
          <w:tcPr>
            <w:tcW w:w="4283" w:type="dxa"/>
            <w:shd w:val="clear" w:color="auto" w:fill="FBE4D5" w:themeFill="accent2" w:themeFillTint="33"/>
            <w:vAlign w:val="center"/>
          </w:tcPr>
          <w:p w:rsidR="003431C9" w:rsidRPr="00806610" w:rsidRDefault="003431C9" w:rsidP="003431C9">
            <w:pPr>
              <w:spacing w:after="0" w:line="240" w:lineRule="auto"/>
              <w:rPr>
                <w:rFonts w:eastAsia="Times New Roman" w:cs="Times New Roman"/>
              </w:rPr>
            </w:pPr>
            <w:r>
              <w:rPr>
                <w:rFonts w:eastAsia="Times New Roman" w:cs="Times New Roman"/>
                <w:color w:val="0000FF"/>
              </w:rPr>
              <w:t>Demonstrate excursion 2 results</w:t>
            </w:r>
          </w:p>
        </w:tc>
        <w:tc>
          <w:tcPr>
            <w:tcW w:w="2741" w:type="dxa"/>
            <w:shd w:val="clear" w:color="auto" w:fill="D9D9D9" w:themeFill="background1" w:themeFillShade="D9"/>
            <w:vAlign w:val="center"/>
            <w:hideMark/>
          </w:tcPr>
          <w:p w:rsidR="003431C9" w:rsidRPr="00806610" w:rsidRDefault="003431C9" w:rsidP="003431C9">
            <w:pPr>
              <w:spacing w:after="0" w:line="240" w:lineRule="auto"/>
              <w:rPr>
                <w:rFonts w:eastAsia="Times New Roman" w:cs="Times New Roman"/>
                <w:color w:val="FF3300"/>
              </w:rPr>
            </w:pPr>
          </w:p>
        </w:tc>
        <w:tc>
          <w:tcPr>
            <w:tcW w:w="536" w:type="dxa"/>
            <w:shd w:val="clear" w:color="auto" w:fill="FBE4D5" w:themeFill="accent2" w:themeFillTint="33"/>
            <w:vAlign w:val="center"/>
          </w:tcPr>
          <w:p w:rsidR="003431C9" w:rsidRPr="00806610" w:rsidRDefault="003431C9" w:rsidP="003431C9">
            <w:pPr>
              <w:spacing w:after="0" w:line="240" w:lineRule="auto"/>
              <w:jc w:val="center"/>
              <w:rPr>
                <w:rFonts w:eastAsia="Times New Roman" w:cs="Times New Roman"/>
              </w:rPr>
            </w:pPr>
            <w:r>
              <w:rPr>
                <w:rFonts w:eastAsia="Times New Roman" w:cs="Times New Roman"/>
              </w:rPr>
              <w:t>Nov 18</w:t>
            </w:r>
          </w:p>
        </w:tc>
        <w:tc>
          <w:tcPr>
            <w:tcW w:w="3941" w:type="dxa"/>
            <w:shd w:val="clear" w:color="auto" w:fill="FBE4D5" w:themeFill="accent2" w:themeFillTint="33"/>
            <w:vAlign w:val="center"/>
          </w:tcPr>
          <w:p w:rsidR="003431C9" w:rsidRPr="00451CC6" w:rsidRDefault="003431C9" w:rsidP="003431C9">
            <w:pPr>
              <w:spacing w:after="0" w:line="240" w:lineRule="auto"/>
              <w:rPr>
                <w:rFonts w:eastAsia="Times New Roman" w:cs="Times New Roman"/>
                <w:color w:val="FF3300"/>
              </w:rPr>
            </w:pPr>
            <w:r>
              <w:rPr>
                <w:rFonts w:eastAsia="Times New Roman" w:cs="Times New Roman"/>
                <w:color w:val="0000FF"/>
              </w:rPr>
              <w:t>Demonstrate excursion 2 results</w:t>
            </w:r>
          </w:p>
        </w:tc>
        <w:tc>
          <w:tcPr>
            <w:tcW w:w="3529" w:type="dxa"/>
            <w:shd w:val="clear" w:color="auto" w:fill="D9D9D9" w:themeFill="background1" w:themeFillShade="D9"/>
            <w:vAlign w:val="center"/>
          </w:tcPr>
          <w:p w:rsidR="003431C9" w:rsidRPr="006D44EA" w:rsidRDefault="003431C9" w:rsidP="003431C9">
            <w:pPr>
              <w:spacing w:after="0" w:line="240" w:lineRule="auto"/>
              <w:rPr>
                <w:rFonts w:eastAsia="Times New Roman" w:cs="Times New Roman"/>
                <w:color w:val="auto"/>
              </w:rPr>
            </w:pPr>
            <w:r w:rsidRPr="006D44EA">
              <w:rPr>
                <w:rFonts w:eastAsia="Times New Roman" w:cs="Times New Roman"/>
                <w:color w:val="auto"/>
              </w:rPr>
              <w:t>Due Mar 27: Draft High Level Design Spec with  advisor comments</w:t>
            </w:r>
          </w:p>
        </w:tc>
      </w:tr>
      <w:tr w:rsidR="003431C9" w:rsidRPr="00281C0A" w:rsidTr="00C27D1E">
        <w:trPr>
          <w:trHeight w:val="323"/>
        </w:trPr>
        <w:tc>
          <w:tcPr>
            <w:tcW w:w="540" w:type="dxa"/>
            <w:shd w:val="clear" w:color="auto" w:fill="FBE4D5" w:themeFill="accent2" w:themeFillTint="33"/>
            <w:vAlign w:val="center"/>
          </w:tcPr>
          <w:p w:rsidR="003431C9" w:rsidRDefault="003431C9" w:rsidP="003431C9">
            <w:pPr>
              <w:spacing w:after="0" w:line="240" w:lineRule="auto"/>
              <w:jc w:val="center"/>
              <w:rPr>
                <w:rFonts w:eastAsia="Times New Roman" w:cs="Times New Roman"/>
              </w:rPr>
            </w:pPr>
            <w:r>
              <w:rPr>
                <w:rFonts w:eastAsia="Times New Roman" w:cs="Times New Roman"/>
              </w:rPr>
              <w:t>Nov 23</w:t>
            </w:r>
          </w:p>
        </w:tc>
        <w:tc>
          <w:tcPr>
            <w:tcW w:w="4283" w:type="dxa"/>
            <w:shd w:val="clear" w:color="auto" w:fill="FFFF00"/>
            <w:vAlign w:val="center"/>
          </w:tcPr>
          <w:p w:rsidR="003431C9" w:rsidRPr="00806610" w:rsidRDefault="003431C9" w:rsidP="003431C9">
            <w:pPr>
              <w:spacing w:after="0" w:line="240" w:lineRule="auto"/>
              <w:rPr>
                <w:rFonts w:eastAsia="Times New Roman" w:cs="Times New Roman"/>
                <w:color w:val="FF3300"/>
              </w:rPr>
            </w:pPr>
            <w:r w:rsidRPr="008C08DA">
              <w:rPr>
                <w:rFonts w:eastAsia="Times New Roman" w:cs="Times New Roman"/>
                <w:color w:val="000000" w:themeColor="text1"/>
              </w:rPr>
              <w:t>Thanksgiving Break</w:t>
            </w:r>
          </w:p>
        </w:tc>
        <w:tc>
          <w:tcPr>
            <w:tcW w:w="2741" w:type="dxa"/>
            <w:shd w:val="clear" w:color="auto" w:fill="D9D9D9" w:themeFill="background1" w:themeFillShade="D9"/>
            <w:vAlign w:val="center"/>
          </w:tcPr>
          <w:p w:rsidR="003431C9" w:rsidRDefault="003431C9" w:rsidP="003431C9">
            <w:pPr>
              <w:spacing w:after="0" w:line="240" w:lineRule="auto"/>
              <w:rPr>
                <w:rFonts w:eastAsia="Times New Roman" w:cs="Times New Roman"/>
                <w:color w:val="FF3300"/>
              </w:rPr>
            </w:pPr>
          </w:p>
        </w:tc>
        <w:tc>
          <w:tcPr>
            <w:tcW w:w="536" w:type="dxa"/>
            <w:shd w:val="clear" w:color="auto" w:fill="BDD6EE" w:themeFill="accent1" w:themeFillTint="66"/>
            <w:vAlign w:val="center"/>
          </w:tcPr>
          <w:p w:rsidR="003431C9" w:rsidRDefault="003431C9" w:rsidP="003431C9">
            <w:pPr>
              <w:spacing w:after="0" w:line="240" w:lineRule="auto"/>
              <w:jc w:val="center"/>
              <w:rPr>
                <w:rFonts w:eastAsia="Times New Roman" w:cs="Times New Roman"/>
              </w:rPr>
            </w:pPr>
            <w:r>
              <w:rPr>
                <w:rFonts w:eastAsia="Times New Roman" w:cs="Times New Roman"/>
              </w:rPr>
              <w:t>Nov 25</w:t>
            </w:r>
          </w:p>
        </w:tc>
        <w:tc>
          <w:tcPr>
            <w:tcW w:w="3941" w:type="dxa"/>
            <w:shd w:val="clear" w:color="auto" w:fill="FFFF00"/>
            <w:vAlign w:val="center"/>
          </w:tcPr>
          <w:p w:rsidR="003431C9" w:rsidRPr="00806610" w:rsidRDefault="003431C9" w:rsidP="003431C9">
            <w:pPr>
              <w:spacing w:after="0" w:line="240" w:lineRule="auto"/>
              <w:rPr>
                <w:rFonts w:eastAsia="Times New Roman" w:cs="Times New Roman"/>
                <w:color w:val="FF3300"/>
              </w:rPr>
            </w:pPr>
            <w:r w:rsidRPr="008C08DA">
              <w:rPr>
                <w:rFonts w:eastAsia="Times New Roman" w:cs="Times New Roman"/>
                <w:color w:val="000000" w:themeColor="text1"/>
              </w:rPr>
              <w:t>Thanksgiving Break</w:t>
            </w:r>
          </w:p>
        </w:tc>
        <w:tc>
          <w:tcPr>
            <w:tcW w:w="3529" w:type="dxa"/>
            <w:shd w:val="clear" w:color="auto" w:fill="D9D9D9" w:themeFill="background1" w:themeFillShade="D9"/>
            <w:vAlign w:val="center"/>
          </w:tcPr>
          <w:p w:rsidR="003431C9" w:rsidRPr="006D44EA" w:rsidRDefault="003431C9" w:rsidP="003431C9">
            <w:pPr>
              <w:spacing w:after="0" w:line="240" w:lineRule="auto"/>
              <w:rPr>
                <w:rFonts w:eastAsia="Times New Roman" w:cs="Times New Roman"/>
                <w:color w:val="auto"/>
              </w:rPr>
            </w:pPr>
            <w:r w:rsidRPr="006D44EA">
              <w:rPr>
                <w:rFonts w:eastAsia="Times New Roman" w:cs="Times New Roman"/>
                <w:color w:val="auto"/>
              </w:rPr>
              <w:t xml:space="preserve"> </w:t>
            </w:r>
          </w:p>
        </w:tc>
      </w:tr>
      <w:tr w:rsidR="003431C9" w:rsidRPr="00281C0A" w:rsidTr="00C27D1E">
        <w:trPr>
          <w:trHeight w:val="323"/>
        </w:trPr>
        <w:tc>
          <w:tcPr>
            <w:tcW w:w="540" w:type="dxa"/>
            <w:shd w:val="clear" w:color="auto" w:fill="BDD6EE" w:themeFill="accent1" w:themeFillTint="66"/>
            <w:vAlign w:val="center"/>
          </w:tcPr>
          <w:p w:rsidR="003431C9" w:rsidRDefault="003431C9" w:rsidP="003431C9">
            <w:pPr>
              <w:spacing w:after="0" w:line="240" w:lineRule="auto"/>
              <w:jc w:val="center"/>
              <w:rPr>
                <w:rFonts w:eastAsia="Times New Roman" w:cs="Times New Roman"/>
              </w:rPr>
            </w:pPr>
            <w:r>
              <w:rPr>
                <w:rFonts w:eastAsia="Times New Roman" w:cs="Times New Roman"/>
              </w:rPr>
              <w:t>Nov 30</w:t>
            </w:r>
          </w:p>
        </w:tc>
        <w:tc>
          <w:tcPr>
            <w:tcW w:w="4283" w:type="dxa"/>
            <w:shd w:val="clear" w:color="auto" w:fill="D9D9D9" w:themeFill="background1" w:themeFillShade="D9"/>
            <w:vAlign w:val="center"/>
          </w:tcPr>
          <w:p w:rsidR="003431C9" w:rsidRPr="00BD395E" w:rsidRDefault="003431C9" w:rsidP="003431C9">
            <w:pPr>
              <w:spacing w:after="0" w:line="240" w:lineRule="auto"/>
              <w:rPr>
                <w:rFonts w:eastAsia="Times New Roman" w:cs="Times New Roman"/>
                <w:color w:val="FF0000"/>
              </w:rPr>
            </w:pPr>
            <w:r w:rsidRPr="006D44EA">
              <w:rPr>
                <w:rFonts w:eastAsia="Times New Roman" w:cs="Times New Roman"/>
                <w:color w:val="auto"/>
              </w:rPr>
              <w:t xml:space="preserve">peer review </w:t>
            </w:r>
            <w:r w:rsidR="00893E82" w:rsidRPr="006D44EA">
              <w:rPr>
                <w:rFonts w:eastAsia="Times New Roman" w:cs="Times New Roman"/>
                <w:color w:val="auto"/>
              </w:rPr>
              <w:t>high</w:t>
            </w:r>
            <w:r w:rsidRPr="006D44EA">
              <w:rPr>
                <w:rFonts w:eastAsia="Times New Roman" w:cs="Times New Roman"/>
                <w:color w:val="auto"/>
              </w:rPr>
              <w:t xml:space="preserve"> level design</w:t>
            </w:r>
          </w:p>
        </w:tc>
        <w:tc>
          <w:tcPr>
            <w:tcW w:w="2741" w:type="dxa"/>
            <w:shd w:val="clear" w:color="auto" w:fill="D9D9D9" w:themeFill="background1" w:themeFillShade="D9"/>
            <w:vAlign w:val="center"/>
          </w:tcPr>
          <w:p w:rsidR="003431C9" w:rsidRDefault="003431C9" w:rsidP="003431C9">
            <w:pPr>
              <w:spacing w:after="0" w:line="240" w:lineRule="auto"/>
              <w:rPr>
                <w:rFonts w:eastAsia="Times New Roman" w:cs="Times New Roman"/>
                <w:color w:val="FF3300"/>
              </w:rPr>
            </w:pPr>
          </w:p>
        </w:tc>
        <w:tc>
          <w:tcPr>
            <w:tcW w:w="536" w:type="dxa"/>
            <w:shd w:val="clear" w:color="auto" w:fill="BDD6EE" w:themeFill="accent1" w:themeFillTint="66"/>
            <w:vAlign w:val="center"/>
          </w:tcPr>
          <w:p w:rsidR="003431C9" w:rsidRDefault="003431C9" w:rsidP="003431C9">
            <w:pPr>
              <w:spacing w:after="0" w:line="240" w:lineRule="auto"/>
              <w:jc w:val="center"/>
              <w:rPr>
                <w:rFonts w:eastAsia="Times New Roman" w:cs="Times New Roman"/>
              </w:rPr>
            </w:pPr>
            <w:r>
              <w:rPr>
                <w:rFonts w:eastAsia="Times New Roman" w:cs="Times New Roman"/>
              </w:rPr>
              <w:t>Dec 2</w:t>
            </w:r>
          </w:p>
        </w:tc>
        <w:tc>
          <w:tcPr>
            <w:tcW w:w="3941" w:type="dxa"/>
            <w:shd w:val="clear" w:color="auto" w:fill="D9D9D9" w:themeFill="background1" w:themeFillShade="D9"/>
            <w:vAlign w:val="center"/>
          </w:tcPr>
          <w:p w:rsidR="003431C9" w:rsidRPr="009F4996" w:rsidRDefault="003431C9" w:rsidP="003431C9">
            <w:pPr>
              <w:spacing w:after="0" w:line="240" w:lineRule="auto"/>
              <w:rPr>
                <w:rFonts w:eastAsia="Times New Roman" w:cs="Times New Roman"/>
                <w:color w:val="0000FF"/>
              </w:rPr>
            </w:pPr>
          </w:p>
        </w:tc>
        <w:tc>
          <w:tcPr>
            <w:tcW w:w="3529" w:type="dxa"/>
            <w:shd w:val="clear" w:color="auto" w:fill="D9D9D9" w:themeFill="background1" w:themeFillShade="D9"/>
            <w:vAlign w:val="center"/>
          </w:tcPr>
          <w:p w:rsidR="003431C9" w:rsidRPr="006D44EA" w:rsidRDefault="003431C9" w:rsidP="003431C9">
            <w:pPr>
              <w:spacing w:after="0" w:line="240" w:lineRule="auto"/>
              <w:rPr>
                <w:rFonts w:eastAsia="Times New Roman" w:cs="Times New Roman"/>
                <w:color w:val="auto"/>
              </w:rPr>
            </w:pPr>
            <w:r w:rsidRPr="006D44EA">
              <w:rPr>
                <w:rFonts w:eastAsia="Times New Roman" w:cs="Times New Roman"/>
                <w:color w:val="auto"/>
              </w:rPr>
              <w:t xml:space="preserve">Due Apr 10: Draft High Level Design Specification  with  advisor comments </w:t>
            </w:r>
          </w:p>
        </w:tc>
      </w:tr>
      <w:tr w:rsidR="003431C9" w:rsidRPr="00281C0A" w:rsidTr="00C27D1E">
        <w:trPr>
          <w:trHeight w:val="63"/>
        </w:trPr>
        <w:tc>
          <w:tcPr>
            <w:tcW w:w="540" w:type="dxa"/>
            <w:shd w:val="clear" w:color="auto" w:fill="BDD6EE" w:themeFill="accent1" w:themeFillTint="66"/>
            <w:vAlign w:val="center"/>
          </w:tcPr>
          <w:p w:rsidR="003431C9" w:rsidRDefault="003431C9" w:rsidP="003431C9">
            <w:pPr>
              <w:spacing w:after="0" w:line="240" w:lineRule="auto"/>
              <w:jc w:val="center"/>
              <w:rPr>
                <w:rFonts w:eastAsia="Times New Roman" w:cs="Times New Roman"/>
              </w:rPr>
            </w:pPr>
            <w:r>
              <w:rPr>
                <w:rFonts w:eastAsia="Times New Roman" w:cs="Times New Roman"/>
              </w:rPr>
              <w:t>Dec 7</w:t>
            </w:r>
          </w:p>
        </w:tc>
        <w:tc>
          <w:tcPr>
            <w:tcW w:w="4283" w:type="dxa"/>
            <w:shd w:val="clear" w:color="auto" w:fill="E2EFD9" w:themeFill="accent6" w:themeFillTint="33"/>
            <w:vAlign w:val="center"/>
          </w:tcPr>
          <w:p w:rsidR="003431C9" w:rsidRPr="009F4996" w:rsidRDefault="003431C9" w:rsidP="003431C9">
            <w:pPr>
              <w:spacing w:after="0" w:line="240" w:lineRule="auto"/>
              <w:rPr>
                <w:rFonts w:eastAsia="Times New Roman" w:cs="Times New Roman"/>
                <w:color w:val="0000FF"/>
              </w:rPr>
            </w:pPr>
            <w:r>
              <w:rPr>
                <w:rFonts w:eastAsia="Times New Roman" w:cs="Times New Roman"/>
                <w:color w:val="0000FF"/>
              </w:rPr>
              <w:t>PDR</w:t>
            </w:r>
            <w:r w:rsidRPr="009F4996">
              <w:rPr>
                <w:rFonts w:eastAsia="Times New Roman" w:cs="Times New Roman"/>
                <w:color w:val="0000FF"/>
              </w:rPr>
              <w:t xml:space="preserve"> high level design </w:t>
            </w:r>
            <w:r>
              <w:rPr>
                <w:rFonts w:eastAsia="Times New Roman" w:cs="Times New Roman"/>
                <w:color w:val="0000FF"/>
              </w:rPr>
              <w:t>review</w:t>
            </w:r>
          </w:p>
        </w:tc>
        <w:tc>
          <w:tcPr>
            <w:tcW w:w="2741" w:type="dxa"/>
            <w:shd w:val="clear" w:color="auto" w:fill="D9D9D9" w:themeFill="background1" w:themeFillShade="D9"/>
            <w:vAlign w:val="center"/>
          </w:tcPr>
          <w:p w:rsidR="003431C9" w:rsidRDefault="003431C9" w:rsidP="003431C9">
            <w:pPr>
              <w:spacing w:after="0" w:line="240" w:lineRule="auto"/>
              <w:rPr>
                <w:rFonts w:eastAsia="Times New Roman" w:cs="Times New Roman"/>
                <w:color w:val="FF3300"/>
              </w:rPr>
            </w:pPr>
          </w:p>
        </w:tc>
        <w:tc>
          <w:tcPr>
            <w:tcW w:w="536" w:type="dxa"/>
            <w:shd w:val="clear" w:color="auto" w:fill="BDD6EE" w:themeFill="accent1" w:themeFillTint="66"/>
            <w:vAlign w:val="center"/>
          </w:tcPr>
          <w:p w:rsidR="003431C9" w:rsidRDefault="003431C9" w:rsidP="003431C9">
            <w:pPr>
              <w:spacing w:after="0" w:line="240" w:lineRule="auto"/>
              <w:jc w:val="center"/>
              <w:rPr>
                <w:rFonts w:eastAsia="Times New Roman" w:cs="Times New Roman"/>
              </w:rPr>
            </w:pPr>
            <w:r>
              <w:rPr>
                <w:rFonts w:eastAsia="Times New Roman" w:cs="Times New Roman"/>
              </w:rPr>
              <w:t>Dec 9</w:t>
            </w:r>
          </w:p>
        </w:tc>
        <w:tc>
          <w:tcPr>
            <w:tcW w:w="3941" w:type="dxa"/>
            <w:shd w:val="clear" w:color="auto" w:fill="E2EFD9" w:themeFill="accent6" w:themeFillTint="33"/>
            <w:vAlign w:val="center"/>
          </w:tcPr>
          <w:p w:rsidR="003431C9" w:rsidRPr="009F4996" w:rsidRDefault="003431C9" w:rsidP="003431C9">
            <w:pPr>
              <w:spacing w:after="0" w:line="240" w:lineRule="auto"/>
              <w:rPr>
                <w:rFonts w:eastAsia="Times New Roman" w:cs="Times New Roman"/>
                <w:color w:val="0000FF"/>
              </w:rPr>
            </w:pPr>
            <w:r>
              <w:rPr>
                <w:rFonts w:eastAsia="Times New Roman" w:cs="Times New Roman"/>
                <w:color w:val="0000FF"/>
              </w:rPr>
              <w:t>PDR</w:t>
            </w:r>
            <w:r w:rsidRPr="009F4996">
              <w:rPr>
                <w:rFonts w:eastAsia="Times New Roman" w:cs="Times New Roman"/>
                <w:color w:val="0000FF"/>
              </w:rPr>
              <w:t xml:space="preserve"> high level design </w:t>
            </w:r>
            <w:r>
              <w:rPr>
                <w:rFonts w:eastAsia="Times New Roman" w:cs="Times New Roman"/>
                <w:color w:val="0000FF"/>
              </w:rPr>
              <w:t>review</w:t>
            </w:r>
          </w:p>
        </w:tc>
        <w:tc>
          <w:tcPr>
            <w:tcW w:w="3529" w:type="dxa"/>
            <w:shd w:val="clear" w:color="auto" w:fill="D9D9D9" w:themeFill="background1" w:themeFillShade="D9"/>
            <w:vAlign w:val="center"/>
          </w:tcPr>
          <w:p w:rsidR="003431C9" w:rsidRPr="006D44EA" w:rsidRDefault="003431C9" w:rsidP="003431C9">
            <w:pPr>
              <w:spacing w:after="0" w:line="240" w:lineRule="auto"/>
              <w:rPr>
                <w:rFonts w:eastAsia="Times New Roman" w:cs="Times New Roman"/>
                <w:color w:val="auto"/>
              </w:rPr>
            </w:pPr>
            <w:r w:rsidRPr="006D44EA">
              <w:rPr>
                <w:rFonts w:eastAsia="Times New Roman" w:cs="Times New Roman"/>
                <w:color w:val="auto"/>
              </w:rPr>
              <w:t>Due Apr 17: Final High Level Design Specification</w:t>
            </w:r>
          </w:p>
        </w:tc>
      </w:tr>
      <w:tr w:rsidR="003431C9" w:rsidRPr="00281C0A" w:rsidTr="00C27D1E">
        <w:trPr>
          <w:trHeight w:val="63"/>
        </w:trPr>
        <w:tc>
          <w:tcPr>
            <w:tcW w:w="540" w:type="dxa"/>
            <w:shd w:val="clear" w:color="auto" w:fill="BDD6EE" w:themeFill="accent1" w:themeFillTint="66"/>
            <w:vAlign w:val="center"/>
          </w:tcPr>
          <w:p w:rsidR="003431C9" w:rsidRDefault="003431C9" w:rsidP="003431C9">
            <w:pPr>
              <w:spacing w:after="0" w:line="240" w:lineRule="auto"/>
              <w:jc w:val="center"/>
              <w:rPr>
                <w:rFonts w:eastAsia="Times New Roman" w:cs="Times New Roman"/>
              </w:rPr>
            </w:pPr>
            <w:r>
              <w:rPr>
                <w:rFonts w:eastAsia="Times New Roman" w:cs="Times New Roman"/>
              </w:rPr>
              <w:t>Dec 14</w:t>
            </w:r>
          </w:p>
        </w:tc>
        <w:tc>
          <w:tcPr>
            <w:tcW w:w="4283" w:type="dxa"/>
            <w:shd w:val="clear" w:color="auto" w:fill="C5E0B3" w:themeFill="accent6" w:themeFillTint="66"/>
            <w:vAlign w:val="center"/>
          </w:tcPr>
          <w:p w:rsidR="003431C9" w:rsidRDefault="003431C9" w:rsidP="003431C9">
            <w:pPr>
              <w:spacing w:after="0" w:line="240" w:lineRule="auto"/>
              <w:rPr>
                <w:rFonts w:eastAsia="Times New Roman" w:cs="Times New Roman"/>
                <w:color w:val="0000FF"/>
              </w:rPr>
            </w:pPr>
          </w:p>
        </w:tc>
        <w:tc>
          <w:tcPr>
            <w:tcW w:w="2741" w:type="dxa"/>
            <w:shd w:val="clear" w:color="auto" w:fill="D9D9D9" w:themeFill="background1" w:themeFillShade="D9"/>
            <w:vAlign w:val="center"/>
          </w:tcPr>
          <w:p w:rsidR="003431C9" w:rsidRDefault="003431C9" w:rsidP="003431C9">
            <w:pPr>
              <w:spacing w:after="0" w:line="240" w:lineRule="auto"/>
              <w:rPr>
                <w:rFonts w:eastAsia="Times New Roman" w:cs="Times New Roman"/>
                <w:color w:val="FF3300"/>
              </w:rPr>
            </w:pPr>
          </w:p>
        </w:tc>
        <w:tc>
          <w:tcPr>
            <w:tcW w:w="536" w:type="dxa"/>
            <w:shd w:val="clear" w:color="auto" w:fill="BDD6EE" w:themeFill="accent1" w:themeFillTint="66"/>
            <w:vAlign w:val="center"/>
          </w:tcPr>
          <w:p w:rsidR="003431C9" w:rsidRDefault="003431C9" w:rsidP="003431C9">
            <w:pPr>
              <w:spacing w:after="0" w:line="240" w:lineRule="auto"/>
              <w:jc w:val="center"/>
              <w:rPr>
                <w:rFonts w:eastAsia="Times New Roman" w:cs="Times New Roman"/>
              </w:rPr>
            </w:pPr>
          </w:p>
        </w:tc>
        <w:tc>
          <w:tcPr>
            <w:tcW w:w="3941" w:type="dxa"/>
            <w:shd w:val="clear" w:color="auto" w:fill="C5E0B3" w:themeFill="accent6" w:themeFillTint="66"/>
            <w:vAlign w:val="center"/>
          </w:tcPr>
          <w:p w:rsidR="003431C9" w:rsidRDefault="003431C9" w:rsidP="003431C9">
            <w:pPr>
              <w:spacing w:after="0" w:line="240" w:lineRule="auto"/>
              <w:rPr>
                <w:rFonts w:eastAsia="Times New Roman" w:cs="Times New Roman"/>
                <w:color w:val="0000FF"/>
              </w:rPr>
            </w:pPr>
          </w:p>
        </w:tc>
        <w:tc>
          <w:tcPr>
            <w:tcW w:w="3529" w:type="dxa"/>
            <w:shd w:val="clear" w:color="auto" w:fill="D9D9D9" w:themeFill="background1" w:themeFillShade="D9"/>
            <w:vAlign w:val="center"/>
          </w:tcPr>
          <w:p w:rsidR="003431C9" w:rsidRPr="006D44EA" w:rsidRDefault="003431C9" w:rsidP="003431C9">
            <w:pPr>
              <w:spacing w:after="0" w:line="240" w:lineRule="auto"/>
              <w:rPr>
                <w:rFonts w:eastAsia="Times New Roman" w:cs="Times New Roman"/>
                <w:color w:val="auto"/>
              </w:rPr>
            </w:pPr>
          </w:p>
        </w:tc>
      </w:tr>
    </w:tbl>
    <w:p w:rsidR="003431C9" w:rsidRDefault="003431C9" w:rsidP="00896BA6">
      <w:pPr>
        <w:spacing w:after="0" w:line="240" w:lineRule="auto"/>
        <w:rPr>
          <w:rFonts w:asciiTheme="minorHAnsi" w:hAnsiTheme="minorHAnsi"/>
          <w:b/>
          <w:bCs/>
          <w:szCs w:val="22"/>
        </w:rPr>
      </w:pPr>
    </w:p>
    <w:p w:rsidR="003431C9" w:rsidRDefault="003431C9" w:rsidP="00896BA6">
      <w:pPr>
        <w:spacing w:after="0" w:line="240" w:lineRule="auto"/>
        <w:rPr>
          <w:rFonts w:asciiTheme="minorHAnsi" w:hAnsiTheme="minorHAnsi"/>
          <w:b/>
          <w:bCs/>
          <w:szCs w:val="22"/>
        </w:rPr>
      </w:pPr>
    </w:p>
    <w:p w:rsidR="003431C9" w:rsidRDefault="003431C9" w:rsidP="00896BA6">
      <w:pPr>
        <w:spacing w:after="0" w:line="240" w:lineRule="auto"/>
        <w:rPr>
          <w:rFonts w:asciiTheme="minorHAnsi" w:hAnsiTheme="minorHAnsi"/>
          <w:b/>
          <w:bCs/>
          <w:szCs w:val="22"/>
        </w:rPr>
      </w:pPr>
    </w:p>
    <w:p w:rsidR="00486A09" w:rsidRDefault="00486A09" w:rsidP="00896BA6">
      <w:pPr>
        <w:spacing w:after="0" w:line="240" w:lineRule="auto"/>
        <w:rPr>
          <w:rFonts w:asciiTheme="minorHAnsi" w:hAnsiTheme="minorHAnsi"/>
          <w:b/>
          <w:bCs/>
          <w:szCs w:val="22"/>
        </w:rPr>
      </w:pPr>
    </w:p>
    <w:p w:rsidR="00486A09" w:rsidRDefault="00486A09" w:rsidP="00896BA6">
      <w:pPr>
        <w:spacing w:after="0" w:line="240" w:lineRule="auto"/>
        <w:rPr>
          <w:rFonts w:asciiTheme="minorHAnsi" w:hAnsiTheme="minorHAnsi"/>
          <w:b/>
          <w:bCs/>
          <w:szCs w:val="22"/>
        </w:rPr>
      </w:pPr>
    </w:p>
    <w:p w:rsidR="005164F5" w:rsidRDefault="005164F5" w:rsidP="00896BA6">
      <w:pPr>
        <w:spacing w:after="0" w:line="240" w:lineRule="auto"/>
        <w:rPr>
          <w:rFonts w:asciiTheme="minorHAnsi" w:hAnsiTheme="minorHAnsi"/>
          <w:b/>
          <w:bCs/>
          <w:szCs w:val="22"/>
        </w:rPr>
      </w:pPr>
    </w:p>
    <w:p w:rsidR="00896BA6" w:rsidRPr="0012280F" w:rsidRDefault="00896BA6" w:rsidP="00613AC2">
      <w:pPr>
        <w:tabs>
          <w:tab w:val="left" w:pos="451"/>
        </w:tabs>
        <w:spacing w:after="0" w:line="240" w:lineRule="auto"/>
        <w:rPr>
          <w:rFonts w:asciiTheme="minorHAnsi" w:hAnsiTheme="minorHAnsi"/>
          <w:color w:val="auto"/>
          <w:szCs w:val="22"/>
        </w:rPr>
      </w:pPr>
    </w:p>
    <w:sectPr w:rsidR="00896BA6" w:rsidRPr="0012280F" w:rsidSect="00896BA6">
      <w:pgSz w:w="15840" w:h="12240" w:orient="landscape"/>
      <w:pgMar w:top="720" w:right="576" w:bottom="720" w:left="576"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571" w:rsidRDefault="00642571" w:rsidP="00D04510">
      <w:pPr>
        <w:spacing w:after="0" w:line="240" w:lineRule="auto"/>
      </w:pPr>
      <w:r>
        <w:separator/>
      </w:r>
    </w:p>
  </w:endnote>
  <w:endnote w:type="continuationSeparator" w:id="0">
    <w:p w:rsidR="00642571" w:rsidRDefault="00642571" w:rsidP="00D04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6E3" w:rsidRDefault="00FD56E3" w:rsidP="009418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D56E3" w:rsidRDefault="00FD56E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6E3" w:rsidRDefault="00FD56E3" w:rsidP="009418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3E82">
      <w:rPr>
        <w:rStyle w:val="PageNumber"/>
        <w:noProof/>
      </w:rPr>
      <w:t>1</w:t>
    </w:r>
    <w:r>
      <w:rPr>
        <w:rStyle w:val="PageNumber"/>
      </w:rPr>
      <w:fldChar w:fldCharType="end"/>
    </w:r>
  </w:p>
  <w:p w:rsidR="00FD56E3" w:rsidRDefault="00FD56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571" w:rsidRDefault="00642571" w:rsidP="00D04510">
      <w:pPr>
        <w:spacing w:after="0" w:line="240" w:lineRule="auto"/>
      </w:pPr>
      <w:r>
        <w:separator/>
      </w:r>
    </w:p>
  </w:footnote>
  <w:footnote w:type="continuationSeparator" w:id="0">
    <w:p w:rsidR="00642571" w:rsidRDefault="00642571" w:rsidP="00D04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697"/>
    <w:multiLevelType w:val="hybridMultilevel"/>
    <w:tmpl w:val="86C4779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 w15:restartNumberingAfterBreak="0">
    <w:nsid w:val="05BD4945"/>
    <w:multiLevelType w:val="multilevel"/>
    <w:tmpl w:val="3CD4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17540"/>
    <w:multiLevelType w:val="multilevel"/>
    <w:tmpl w:val="6CAC597E"/>
    <w:lvl w:ilvl="0">
      <w:start w:val="1"/>
      <w:numFmt w:val="decimal"/>
      <w:lvlText w:val="%1."/>
      <w:lvlJc w:val="left"/>
      <w:pPr>
        <w:tabs>
          <w:tab w:val="num" w:pos="360"/>
        </w:tabs>
        <w:ind w:left="360" w:hanging="360"/>
      </w:pPr>
      <w:rPr>
        <w:rFonts w:cs="Times New Roman" w:hint="default"/>
      </w:rPr>
    </w:lvl>
    <w:lvl w:ilvl="1">
      <w:start w:val="3"/>
      <w:numFmt w:val="decimal"/>
      <w:isLgl/>
      <w:lvlText w:val="%1.%2"/>
      <w:lvlJc w:val="left"/>
      <w:pPr>
        <w:tabs>
          <w:tab w:val="num" w:pos="720"/>
        </w:tabs>
        <w:ind w:left="720" w:hanging="360"/>
      </w:pPr>
      <w:rPr>
        <w:rFonts w:cs="Times New Roman" w:hint="default"/>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1800"/>
        </w:tabs>
        <w:ind w:left="1800" w:hanging="720"/>
      </w:pPr>
      <w:rPr>
        <w:rFonts w:cs="Times New Roman" w:hint="default"/>
      </w:rPr>
    </w:lvl>
    <w:lvl w:ilvl="4">
      <w:start w:val="1"/>
      <w:numFmt w:val="decimal"/>
      <w:isLgl/>
      <w:lvlText w:val="%1.%2.%3.%4.%5"/>
      <w:lvlJc w:val="left"/>
      <w:pPr>
        <w:tabs>
          <w:tab w:val="num" w:pos="2520"/>
        </w:tabs>
        <w:ind w:left="2520" w:hanging="1080"/>
      </w:pPr>
      <w:rPr>
        <w:rFonts w:cs="Times New Roman" w:hint="default"/>
      </w:rPr>
    </w:lvl>
    <w:lvl w:ilvl="5">
      <w:start w:val="1"/>
      <w:numFmt w:val="decimal"/>
      <w:isLgl/>
      <w:lvlText w:val="%1.%2.%3.%4.%5.%6"/>
      <w:lvlJc w:val="left"/>
      <w:pPr>
        <w:tabs>
          <w:tab w:val="num" w:pos="2880"/>
        </w:tabs>
        <w:ind w:left="2880" w:hanging="1080"/>
      </w:pPr>
      <w:rPr>
        <w:rFonts w:cs="Times New Roman" w:hint="default"/>
      </w:rPr>
    </w:lvl>
    <w:lvl w:ilvl="6">
      <w:start w:val="1"/>
      <w:numFmt w:val="decimal"/>
      <w:isLgl/>
      <w:lvlText w:val="%1.%2.%3.%4.%5.%6.%7"/>
      <w:lvlJc w:val="left"/>
      <w:pPr>
        <w:tabs>
          <w:tab w:val="num" w:pos="3600"/>
        </w:tabs>
        <w:ind w:left="3600" w:hanging="1440"/>
      </w:pPr>
      <w:rPr>
        <w:rFonts w:cs="Times New Roman" w:hint="default"/>
      </w:rPr>
    </w:lvl>
    <w:lvl w:ilvl="7">
      <w:start w:val="1"/>
      <w:numFmt w:val="decimal"/>
      <w:isLgl/>
      <w:lvlText w:val="%1.%2.%3.%4.%5.%6.%7.%8"/>
      <w:lvlJc w:val="left"/>
      <w:pPr>
        <w:tabs>
          <w:tab w:val="num" w:pos="3960"/>
        </w:tabs>
        <w:ind w:left="3960" w:hanging="1440"/>
      </w:pPr>
      <w:rPr>
        <w:rFonts w:cs="Times New Roman" w:hint="default"/>
      </w:rPr>
    </w:lvl>
    <w:lvl w:ilvl="8">
      <w:start w:val="1"/>
      <w:numFmt w:val="decimal"/>
      <w:isLgl/>
      <w:lvlText w:val="%1.%2.%3.%4.%5.%6.%7.%8.%9"/>
      <w:lvlJc w:val="left"/>
      <w:pPr>
        <w:tabs>
          <w:tab w:val="num" w:pos="4680"/>
        </w:tabs>
        <w:ind w:left="4680" w:hanging="1800"/>
      </w:pPr>
      <w:rPr>
        <w:rFonts w:cs="Times New Roman" w:hint="default"/>
      </w:rPr>
    </w:lvl>
  </w:abstractNum>
  <w:abstractNum w:abstractNumId="3" w15:restartNumberingAfterBreak="0">
    <w:nsid w:val="12224594"/>
    <w:multiLevelType w:val="multilevel"/>
    <w:tmpl w:val="EAA4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A7AEE"/>
    <w:multiLevelType w:val="hybridMultilevel"/>
    <w:tmpl w:val="AE5A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12EEC"/>
    <w:multiLevelType w:val="multilevel"/>
    <w:tmpl w:val="C612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17CFC"/>
    <w:multiLevelType w:val="multilevel"/>
    <w:tmpl w:val="542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D5E66"/>
    <w:multiLevelType w:val="multilevel"/>
    <w:tmpl w:val="51C4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0399E"/>
    <w:multiLevelType w:val="hybridMultilevel"/>
    <w:tmpl w:val="4718C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44AEB"/>
    <w:multiLevelType w:val="hybridMultilevel"/>
    <w:tmpl w:val="C9C8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4041C6"/>
    <w:multiLevelType w:val="hybridMultilevel"/>
    <w:tmpl w:val="F266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C67CC4"/>
    <w:multiLevelType w:val="hybridMultilevel"/>
    <w:tmpl w:val="EF5E7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57799"/>
    <w:multiLevelType w:val="hybridMultilevel"/>
    <w:tmpl w:val="DE4C8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E42A6"/>
    <w:multiLevelType w:val="hybridMultilevel"/>
    <w:tmpl w:val="2B6AFE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73573"/>
    <w:multiLevelType w:val="hybridMultilevel"/>
    <w:tmpl w:val="5638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F832E6"/>
    <w:multiLevelType w:val="multilevel"/>
    <w:tmpl w:val="E12A83C0"/>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16" w15:restartNumberingAfterBreak="0">
    <w:nsid w:val="6A0C27A2"/>
    <w:multiLevelType w:val="hybridMultilevel"/>
    <w:tmpl w:val="760C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E23187"/>
    <w:multiLevelType w:val="multilevel"/>
    <w:tmpl w:val="0B2A8F10"/>
    <w:lvl w:ilvl="0">
      <w:start w:val="1"/>
      <w:numFmt w:val="decimal"/>
      <w:lvlText w:val="%1."/>
      <w:lvlJc w:val="left"/>
      <w:pPr>
        <w:tabs>
          <w:tab w:val="num" w:pos="360"/>
        </w:tabs>
        <w:ind w:left="360" w:hanging="360"/>
      </w:pPr>
      <w:rPr>
        <w:rFonts w:cs="Times New Roman" w:hint="default"/>
      </w:rPr>
    </w:lvl>
    <w:lvl w:ilvl="1">
      <w:start w:val="3"/>
      <w:numFmt w:val="decimal"/>
      <w:isLgl/>
      <w:lvlText w:val="%1.%2"/>
      <w:lvlJc w:val="left"/>
      <w:pPr>
        <w:tabs>
          <w:tab w:val="num" w:pos="720"/>
        </w:tabs>
        <w:ind w:left="720" w:hanging="360"/>
      </w:pPr>
      <w:rPr>
        <w:rFonts w:cs="Times New Roman" w:hint="default"/>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1800"/>
        </w:tabs>
        <w:ind w:left="1800" w:hanging="720"/>
      </w:pPr>
      <w:rPr>
        <w:rFonts w:cs="Times New Roman" w:hint="default"/>
      </w:rPr>
    </w:lvl>
    <w:lvl w:ilvl="4">
      <w:start w:val="1"/>
      <w:numFmt w:val="decimal"/>
      <w:isLgl/>
      <w:lvlText w:val="%1.%2.%3.%4.%5"/>
      <w:lvlJc w:val="left"/>
      <w:pPr>
        <w:tabs>
          <w:tab w:val="num" w:pos="2520"/>
        </w:tabs>
        <w:ind w:left="2520" w:hanging="1080"/>
      </w:pPr>
      <w:rPr>
        <w:rFonts w:cs="Times New Roman" w:hint="default"/>
      </w:rPr>
    </w:lvl>
    <w:lvl w:ilvl="5">
      <w:start w:val="1"/>
      <w:numFmt w:val="decimal"/>
      <w:isLgl/>
      <w:lvlText w:val="%1.%2.%3.%4.%5.%6"/>
      <w:lvlJc w:val="left"/>
      <w:pPr>
        <w:tabs>
          <w:tab w:val="num" w:pos="2880"/>
        </w:tabs>
        <w:ind w:left="2880" w:hanging="1080"/>
      </w:pPr>
      <w:rPr>
        <w:rFonts w:cs="Times New Roman" w:hint="default"/>
      </w:rPr>
    </w:lvl>
    <w:lvl w:ilvl="6">
      <w:start w:val="1"/>
      <w:numFmt w:val="decimal"/>
      <w:isLgl/>
      <w:lvlText w:val="%1.%2.%3.%4.%5.%6.%7"/>
      <w:lvlJc w:val="left"/>
      <w:pPr>
        <w:tabs>
          <w:tab w:val="num" w:pos="3600"/>
        </w:tabs>
        <w:ind w:left="3600" w:hanging="1440"/>
      </w:pPr>
      <w:rPr>
        <w:rFonts w:cs="Times New Roman" w:hint="default"/>
      </w:rPr>
    </w:lvl>
    <w:lvl w:ilvl="7">
      <w:start w:val="1"/>
      <w:numFmt w:val="decimal"/>
      <w:isLgl/>
      <w:lvlText w:val="%1.%2.%3.%4.%5.%6.%7.%8"/>
      <w:lvlJc w:val="left"/>
      <w:pPr>
        <w:tabs>
          <w:tab w:val="num" w:pos="3960"/>
        </w:tabs>
        <w:ind w:left="3960" w:hanging="1440"/>
      </w:pPr>
      <w:rPr>
        <w:rFonts w:cs="Times New Roman" w:hint="default"/>
      </w:rPr>
    </w:lvl>
    <w:lvl w:ilvl="8">
      <w:start w:val="1"/>
      <w:numFmt w:val="decimal"/>
      <w:isLgl/>
      <w:lvlText w:val="%1.%2.%3.%4.%5.%6.%7.%8.%9"/>
      <w:lvlJc w:val="left"/>
      <w:pPr>
        <w:tabs>
          <w:tab w:val="num" w:pos="4680"/>
        </w:tabs>
        <w:ind w:left="4680" w:hanging="1800"/>
      </w:pPr>
      <w:rPr>
        <w:rFonts w:cs="Times New Roman" w:hint="default"/>
      </w:rPr>
    </w:lvl>
  </w:abstractNum>
  <w:abstractNum w:abstractNumId="18" w15:restartNumberingAfterBreak="0">
    <w:nsid w:val="7AA25BBF"/>
    <w:multiLevelType w:val="hybridMultilevel"/>
    <w:tmpl w:val="E9BA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0918AE"/>
    <w:multiLevelType w:val="hybridMultilevel"/>
    <w:tmpl w:val="BC58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lvlOverride w:ilvl="0">
      <w:startOverride w:val="1"/>
    </w:lvlOverride>
  </w:num>
  <w:num w:numId="3">
    <w:abstractNumId w:val="16"/>
  </w:num>
  <w:num w:numId="4">
    <w:abstractNumId w:val="17"/>
  </w:num>
  <w:num w:numId="5">
    <w:abstractNumId w:val="8"/>
  </w:num>
  <w:num w:numId="6">
    <w:abstractNumId w:val="10"/>
  </w:num>
  <w:num w:numId="7">
    <w:abstractNumId w:val="12"/>
  </w:num>
  <w:num w:numId="8">
    <w:abstractNumId w:val="13"/>
  </w:num>
  <w:num w:numId="9">
    <w:abstractNumId w:val="9"/>
  </w:num>
  <w:num w:numId="10">
    <w:abstractNumId w:val="11"/>
  </w:num>
  <w:num w:numId="11">
    <w:abstractNumId w:val="14"/>
  </w:num>
  <w:num w:numId="12">
    <w:abstractNumId w:val="19"/>
  </w:num>
  <w:num w:numId="13">
    <w:abstractNumId w:val="18"/>
  </w:num>
  <w:num w:numId="14">
    <w:abstractNumId w:val="7"/>
  </w:num>
  <w:num w:numId="15">
    <w:abstractNumId w:val="1"/>
  </w:num>
  <w:num w:numId="16">
    <w:abstractNumId w:val="5"/>
  </w:num>
  <w:num w:numId="17">
    <w:abstractNumId w:val="3"/>
  </w:num>
  <w:num w:numId="18">
    <w:abstractNumId w:val="6"/>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ED8"/>
    <w:rsid w:val="0001498C"/>
    <w:rsid w:val="00026710"/>
    <w:rsid w:val="000327F6"/>
    <w:rsid w:val="000403EF"/>
    <w:rsid w:val="00042282"/>
    <w:rsid w:val="0005417B"/>
    <w:rsid w:val="000643A8"/>
    <w:rsid w:val="00076F73"/>
    <w:rsid w:val="00095FEC"/>
    <w:rsid w:val="000A705F"/>
    <w:rsid w:val="000A7BBD"/>
    <w:rsid w:val="000B11AA"/>
    <w:rsid w:val="000C222F"/>
    <w:rsid w:val="000D22B5"/>
    <w:rsid w:val="000E3E09"/>
    <w:rsid w:val="000F2875"/>
    <w:rsid w:val="001044ED"/>
    <w:rsid w:val="0012280F"/>
    <w:rsid w:val="00163927"/>
    <w:rsid w:val="00163FEB"/>
    <w:rsid w:val="001B5DDA"/>
    <w:rsid w:val="001D26C0"/>
    <w:rsid w:val="001D7E8C"/>
    <w:rsid w:val="001F47BF"/>
    <w:rsid w:val="00204D2D"/>
    <w:rsid w:val="00221118"/>
    <w:rsid w:val="00244712"/>
    <w:rsid w:val="0025604A"/>
    <w:rsid w:val="002C77DA"/>
    <w:rsid w:val="002D020C"/>
    <w:rsid w:val="002D3607"/>
    <w:rsid w:val="002E7F68"/>
    <w:rsid w:val="002F28F0"/>
    <w:rsid w:val="00304EFF"/>
    <w:rsid w:val="00330ED4"/>
    <w:rsid w:val="00331984"/>
    <w:rsid w:val="00335F03"/>
    <w:rsid w:val="003416F6"/>
    <w:rsid w:val="003431C9"/>
    <w:rsid w:val="003753A1"/>
    <w:rsid w:val="00380F21"/>
    <w:rsid w:val="00381C55"/>
    <w:rsid w:val="00385078"/>
    <w:rsid w:val="0039616F"/>
    <w:rsid w:val="003A3D54"/>
    <w:rsid w:val="003A71E8"/>
    <w:rsid w:val="003B07A0"/>
    <w:rsid w:val="003B4221"/>
    <w:rsid w:val="003C17CF"/>
    <w:rsid w:val="003C577C"/>
    <w:rsid w:val="003D2E26"/>
    <w:rsid w:val="003D6332"/>
    <w:rsid w:val="0040718A"/>
    <w:rsid w:val="00413D45"/>
    <w:rsid w:val="004174C5"/>
    <w:rsid w:val="00420F4A"/>
    <w:rsid w:val="00431DCF"/>
    <w:rsid w:val="00436EF3"/>
    <w:rsid w:val="0045506B"/>
    <w:rsid w:val="0046679F"/>
    <w:rsid w:val="00486A09"/>
    <w:rsid w:val="00487614"/>
    <w:rsid w:val="00497F18"/>
    <w:rsid w:val="004B27E6"/>
    <w:rsid w:val="004D614E"/>
    <w:rsid w:val="005027E2"/>
    <w:rsid w:val="00502E82"/>
    <w:rsid w:val="00502E91"/>
    <w:rsid w:val="0050797A"/>
    <w:rsid w:val="00514AE3"/>
    <w:rsid w:val="005164F5"/>
    <w:rsid w:val="00552CF6"/>
    <w:rsid w:val="00556B92"/>
    <w:rsid w:val="005642C6"/>
    <w:rsid w:val="005834A1"/>
    <w:rsid w:val="00593E39"/>
    <w:rsid w:val="005A7612"/>
    <w:rsid w:val="005B3ED8"/>
    <w:rsid w:val="005C7DC4"/>
    <w:rsid w:val="005D6343"/>
    <w:rsid w:val="005F24D4"/>
    <w:rsid w:val="006137ED"/>
    <w:rsid w:val="00613AC2"/>
    <w:rsid w:val="00615A8A"/>
    <w:rsid w:val="00637370"/>
    <w:rsid w:val="00642571"/>
    <w:rsid w:val="00642A19"/>
    <w:rsid w:val="006531B4"/>
    <w:rsid w:val="00697DB0"/>
    <w:rsid w:val="006A3E30"/>
    <w:rsid w:val="006C042C"/>
    <w:rsid w:val="006D6B37"/>
    <w:rsid w:val="006D7F0F"/>
    <w:rsid w:val="006E36F5"/>
    <w:rsid w:val="006F7A98"/>
    <w:rsid w:val="007266DE"/>
    <w:rsid w:val="00730567"/>
    <w:rsid w:val="00754B2E"/>
    <w:rsid w:val="00772BB7"/>
    <w:rsid w:val="0079425B"/>
    <w:rsid w:val="007A5108"/>
    <w:rsid w:val="007A5A67"/>
    <w:rsid w:val="007C3860"/>
    <w:rsid w:val="007C69BC"/>
    <w:rsid w:val="007D4ABE"/>
    <w:rsid w:val="0084463C"/>
    <w:rsid w:val="008457EE"/>
    <w:rsid w:val="00863538"/>
    <w:rsid w:val="0088482F"/>
    <w:rsid w:val="008858B9"/>
    <w:rsid w:val="00892458"/>
    <w:rsid w:val="00893E82"/>
    <w:rsid w:val="00896BA6"/>
    <w:rsid w:val="008B5BD8"/>
    <w:rsid w:val="008D2039"/>
    <w:rsid w:val="008D57B4"/>
    <w:rsid w:val="009038A6"/>
    <w:rsid w:val="00910DE6"/>
    <w:rsid w:val="00923B01"/>
    <w:rsid w:val="009343A8"/>
    <w:rsid w:val="009418C9"/>
    <w:rsid w:val="0095608B"/>
    <w:rsid w:val="0099607B"/>
    <w:rsid w:val="009A097F"/>
    <w:rsid w:val="009A3506"/>
    <w:rsid w:val="009B1913"/>
    <w:rsid w:val="009B2BB9"/>
    <w:rsid w:val="009C0F92"/>
    <w:rsid w:val="009D4E04"/>
    <w:rsid w:val="009E506C"/>
    <w:rsid w:val="009F5110"/>
    <w:rsid w:val="00A047DE"/>
    <w:rsid w:val="00A11A98"/>
    <w:rsid w:val="00A14477"/>
    <w:rsid w:val="00A160EA"/>
    <w:rsid w:val="00A17F7F"/>
    <w:rsid w:val="00A208D3"/>
    <w:rsid w:val="00A4500B"/>
    <w:rsid w:val="00A73472"/>
    <w:rsid w:val="00A95AFC"/>
    <w:rsid w:val="00AA15FF"/>
    <w:rsid w:val="00AA3FC6"/>
    <w:rsid w:val="00B27F0B"/>
    <w:rsid w:val="00B470D3"/>
    <w:rsid w:val="00B530C0"/>
    <w:rsid w:val="00B75901"/>
    <w:rsid w:val="00B8108C"/>
    <w:rsid w:val="00B95238"/>
    <w:rsid w:val="00B95ECF"/>
    <w:rsid w:val="00B9634F"/>
    <w:rsid w:val="00C0175C"/>
    <w:rsid w:val="00C04D09"/>
    <w:rsid w:val="00C5091F"/>
    <w:rsid w:val="00C65E3B"/>
    <w:rsid w:val="00C67642"/>
    <w:rsid w:val="00C7597D"/>
    <w:rsid w:val="00C77AE4"/>
    <w:rsid w:val="00C81B23"/>
    <w:rsid w:val="00C86141"/>
    <w:rsid w:val="00C9046A"/>
    <w:rsid w:val="00C91593"/>
    <w:rsid w:val="00C96F09"/>
    <w:rsid w:val="00CA748A"/>
    <w:rsid w:val="00CB090E"/>
    <w:rsid w:val="00CB50A0"/>
    <w:rsid w:val="00CC01FA"/>
    <w:rsid w:val="00CF101E"/>
    <w:rsid w:val="00D04510"/>
    <w:rsid w:val="00D0654F"/>
    <w:rsid w:val="00D1231D"/>
    <w:rsid w:val="00D12D57"/>
    <w:rsid w:val="00D241D8"/>
    <w:rsid w:val="00D63646"/>
    <w:rsid w:val="00D662C0"/>
    <w:rsid w:val="00D85BE9"/>
    <w:rsid w:val="00DA081B"/>
    <w:rsid w:val="00DA1505"/>
    <w:rsid w:val="00DB1848"/>
    <w:rsid w:val="00DD4E63"/>
    <w:rsid w:val="00E12189"/>
    <w:rsid w:val="00E32B70"/>
    <w:rsid w:val="00E3574A"/>
    <w:rsid w:val="00E363CC"/>
    <w:rsid w:val="00E369CC"/>
    <w:rsid w:val="00E56C31"/>
    <w:rsid w:val="00E57B8D"/>
    <w:rsid w:val="00E80093"/>
    <w:rsid w:val="00E93D92"/>
    <w:rsid w:val="00EA1924"/>
    <w:rsid w:val="00EB32AD"/>
    <w:rsid w:val="00EB68B3"/>
    <w:rsid w:val="00F22427"/>
    <w:rsid w:val="00F346EF"/>
    <w:rsid w:val="00F371D7"/>
    <w:rsid w:val="00F37BFB"/>
    <w:rsid w:val="00F447AD"/>
    <w:rsid w:val="00F5205B"/>
    <w:rsid w:val="00F61C31"/>
    <w:rsid w:val="00F66230"/>
    <w:rsid w:val="00F73ED0"/>
    <w:rsid w:val="00F849ED"/>
    <w:rsid w:val="00FA1568"/>
    <w:rsid w:val="00FB3F1B"/>
    <w:rsid w:val="00FC0458"/>
    <w:rsid w:val="00FC2B67"/>
    <w:rsid w:val="00FC3D4D"/>
    <w:rsid w:val="00FC509E"/>
    <w:rsid w:val="00FC6D0D"/>
    <w:rsid w:val="00FD26EF"/>
    <w:rsid w:val="00FD56E3"/>
    <w:rsid w:val="00FD5B64"/>
    <w:rsid w:val="00FE36E0"/>
    <w:rsid w:val="00FF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83CF13"/>
  <w15:docId w15:val="{B30AAAA0-49CF-4609-AAE8-38CE25C7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A71E8"/>
  </w:style>
  <w:style w:type="paragraph" w:styleId="Heading1">
    <w:name w:val="heading 1"/>
    <w:basedOn w:val="Normal"/>
    <w:next w:val="Normal"/>
    <w:rsid w:val="003A71E8"/>
    <w:pPr>
      <w:keepNext/>
      <w:keepLines/>
      <w:spacing w:before="480" w:after="120"/>
      <w:contextualSpacing/>
      <w:outlineLvl w:val="0"/>
    </w:pPr>
    <w:rPr>
      <w:b/>
      <w:sz w:val="48"/>
    </w:rPr>
  </w:style>
  <w:style w:type="paragraph" w:styleId="Heading2">
    <w:name w:val="heading 2"/>
    <w:basedOn w:val="Normal"/>
    <w:next w:val="Normal"/>
    <w:rsid w:val="003A71E8"/>
    <w:pPr>
      <w:keepNext/>
      <w:keepLines/>
      <w:spacing w:before="360" w:after="80"/>
      <w:contextualSpacing/>
      <w:outlineLvl w:val="1"/>
    </w:pPr>
    <w:rPr>
      <w:b/>
      <w:sz w:val="36"/>
    </w:rPr>
  </w:style>
  <w:style w:type="paragraph" w:styleId="Heading3">
    <w:name w:val="heading 3"/>
    <w:basedOn w:val="Normal"/>
    <w:next w:val="Normal"/>
    <w:rsid w:val="003A71E8"/>
    <w:pPr>
      <w:keepNext/>
      <w:keepLines/>
      <w:spacing w:before="280" w:after="80"/>
      <w:contextualSpacing/>
      <w:outlineLvl w:val="2"/>
    </w:pPr>
    <w:rPr>
      <w:b/>
      <w:sz w:val="28"/>
    </w:rPr>
  </w:style>
  <w:style w:type="paragraph" w:styleId="Heading4">
    <w:name w:val="heading 4"/>
    <w:basedOn w:val="Normal"/>
    <w:next w:val="Normal"/>
    <w:rsid w:val="003A71E8"/>
    <w:pPr>
      <w:keepNext/>
      <w:keepLines/>
      <w:spacing w:before="240" w:after="40"/>
      <w:contextualSpacing/>
      <w:outlineLvl w:val="3"/>
    </w:pPr>
    <w:rPr>
      <w:b/>
      <w:sz w:val="24"/>
    </w:rPr>
  </w:style>
  <w:style w:type="paragraph" w:styleId="Heading5">
    <w:name w:val="heading 5"/>
    <w:basedOn w:val="Normal"/>
    <w:next w:val="Normal"/>
    <w:rsid w:val="003A71E8"/>
    <w:pPr>
      <w:keepNext/>
      <w:keepLines/>
      <w:spacing w:before="220" w:after="40"/>
      <w:contextualSpacing/>
      <w:outlineLvl w:val="4"/>
    </w:pPr>
    <w:rPr>
      <w:b/>
    </w:rPr>
  </w:style>
  <w:style w:type="paragraph" w:styleId="Heading6">
    <w:name w:val="heading 6"/>
    <w:basedOn w:val="Normal"/>
    <w:next w:val="Normal"/>
    <w:rsid w:val="003A71E8"/>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A71E8"/>
    <w:pPr>
      <w:keepNext/>
      <w:keepLines/>
      <w:spacing w:before="480" w:after="120"/>
      <w:contextualSpacing/>
    </w:pPr>
    <w:rPr>
      <w:b/>
      <w:sz w:val="72"/>
    </w:rPr>
  </w:style>
  <w:style w:type="paragraph" w:styleId="Subtitle">
    <w:name w:val="Subtitle"/>
    <w:basedOn w:val="Normal"/>
    <w:next w:val="Normal"/>
    <w:rsid w:val="003A71E8"/>
    <w:pPr>
      <w:keepNext/>
      <w:keepLines/>
      <w:spacing w:before="360" w:after="80"/>
      <w:contextualSpacing/>
    </w:pPr>
    <w:rPr>
      <w:rFonts w:ascii="Georgia" w:eastAsia="Georgia" w:hAnsi="Georgia" w:cs="Georgia"/>
      <w:i/>
      <w:color w:val="666666"/>
      <w:sz w:val="48"/>
    </w:rPr>
  </w:style>
  <w:style w:type="paragraph" w:styleId="NormalWeb">
    <w:name w:val="Normal (Web)"/>
    <w:basedOn w:val="Normal"/>
    <w:uiPriority w:val="99"/>
    <w:semiHidden/>
    <w:unhideWhenUsed/>
    <w:rsid w:val="00335F03"/>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335F03"/>
  </w:style>
  <w:style w:type="paragraph" w:styleId="Header">
    <w:name w:val="header"/>
    <w:basedOn w:val="Normal"/>
    <w:link w:val="HeaderChar"/>
    <w:uiPriority w:val="99"/>
    <w:unhideWhenUsed/>
    <w:rsid w:val="00D0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10"/>
  </w:style>
  <w:style w:type="paragraph" w:styleId="Footer">
    <w:name w:val="footer"/>
    <w:basedOn w:val="Normal"/>
    <w:link w:val="FooterChar"/>
    <w:uiPriority w:val="99"/>
    <w:unhideWhenUsed/>
    <w:rsid w:val="00D0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10"/>
  </w:style>
  <w:style w:type="paragraph" w:styleId="BalloonText">
    <w:name w:val="Balloon Text"/>
    <w:basedOn w:val="Normal"/>
    <w:link w:val="BalloonTextChar"/>
    <w:uiPriority w:val="99"/>
    <w:semiHidden/>
    <w:unhideWhenUsed/>
    <w:rsid w:val="00F849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9ED"/>
    <w:rPr>
      <w:rFonts w:ascii="Lucida Grande" w:hAnsi="Lucida Grande" w:cs="Lucida Grande"/>
      <w:sz w:val="18"/>
      <w:szCs w:val="18"/>
    </w:rPr>
  </w:style>
  <w:style w:type="character" w:styleId="PageNumber">
    <w:name w:val="page number"/>
    <w:basedOn w:val="DefaultParagraphFont"/>
    <w:uiPriority w:val="99"/>
    <w:semiHidden/>
    <w:unhideWhenUsed/>
    <w:rsid w:val="00C81B23"/>
  </w:style>
  <w:style w:type="paragraph" w:styleId="FootnoteText">
    <w:name w:val="footnote text"/>
    <w:basedOn w:val="Normal"/>
    <w:link w:val="FootnoteTextChar"/>
    <w:uiPriority w:val="99"/>
    <w:unhideWhenUsed/>
    <w:rsid w:val="00C81B23"/>
    <w:pPr>
      <w:spacing w:after="0" w:line="240" w:lineRule="auto"/>
    </w:pPr>
    <w:rPr>
      <w:sz w:val="24"/>
      <w:szCs w:val="24"/>
    </w:rPr>
  </w:style>
  <w:style w:type="character" w:customStyle="1" w:styleId="FootnoteTextChar">
    <w:name w:val="Footnote Text Char"/>
    <w:basedOn w:val="DefaultParagraphFont"/>
    <w:link w:val="FootnoteText"/>
    <w:uiPriority w:val="99"/>
    <w:rsid w:val="00C81B23"/>
    <w:rPr>
      <w:sz w:val="24"/>
      <w:szCs w:val="24"/>
    </w:rPr>
  </w:style>
  <w:style w:type="character" w:styleId="FootnoteReference">
    <w:name w:val="footnote reference"/>
    <w:basedOn w:val="DefaultParagraphFont"/>
    <w:uiPriority w:val="99"/>
    <w:unhideWhenUsed/>
    <w:rsid w:val="00C81B23"/>
    <w:rPr>
      <w:vertAlign w:val="superscript"/>
    </w:rPr>
  </w:style>
  <w:style w:type="character" w:styleId="Hyperlink">
    <w:name w:val="Hyperlink"/>
    <w:basedOn w:val="DefaultParagraphFont"/>
    <w:uiPriority w:val="99"/>
    <w:unhideWhenUsed/>
    <w:rsid w:val="00204D2D"/>
    <w:rPr>
      <w:color w:val="0563C1" w:themeColor="hyperlink"/>
      <w:u w:val="single"/>
    </w:rPr>
  </w:style>
  <w:style w:type="paragraph" w:styleId="ListParagraph">
    <w:name w:val="List Paragraph"/>
    <w:basedOn w:val="Normal"/>
    <w:uiPriority w:val="34"/>
    <w:qFormat/>
    <w:rsid w:val="008858B9"/>
    <w:pPr>
      <w:ind w:left="720"/>
      <w:contextualSpacing/>
    </w:pPr>
  </w:style>
  <w:style w:type="paragraph" w:customStyle="1" w:styleId="Default">
    <w:name w:val="Default"/>
    <w:rsid w:val="00E80093"/>
    <w:pPr>
      <w:widowControl/>
      <w:autoSpaceDE w:val="0"/>
      <w:autoSpaceDN w:val="0"/>
      <w:adjustRightInd w:val="0"/>
      <w:spacing w:after="0" w:line="240" w:lineRule="auto"/>
    </w:pPr>
    <w:rPr>
      <w:rFonts w:ascii="Times New Roman" w:hAnsi="Times New Roman" w:cs="Times New Roman"/>
      <w:sz w:val="24"/>
      <w:szCs w:val="24"/>
    </w:rPr>
  </w:style>
  <w:style w:type="table" w:styleId="TableGrid">
    <w:name w:val="Table Grid"/>
    <w:basedOn w:val="TableNormal"/>
    <w:uiPriority w:val="39"/>
    <w:rsid w:val="0095608B"/>
    <w:pPr>
      <w:widowControl/>
      <w:spacing w:after="0" w:line="240" w:lineRule="auto"/>
    </w:pPr>
    <w:rPr>
      <w:rFonts w:asciiTheme="minorHAnsi" w:eastAsiaTheme="minorHAnsi" w:hAnsiTheme="minorHAnsi"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text"/>
    <w:basedOn w:val="Normal"/>
    <w:rsid w:val="007C3860"/>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ubtleEmphasis">
    <w:name w:val="Subtle Emphasis"/>
    <w:basedOn w:val="DefaultParagraphFont"/>
    <w:uiPriority w:val="19"/>
    <w:qFormat/>
    <w:rsid w:val="00F346E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3737">
      <w:bodyDiv w:val="1"/>
      <w:marLeft w:val="0"/>
      <w:marRight w:val="0"/>
      <w:marTop w:val="0"/>
      <w:marBottom w:val="0"/>
      <w:divBdr>
        <w:top w:val="none" w:sz="0" w:space="0" w:color="auto"/>
        <w:left w:val="none" w:sz="0" w:space="0" w:color="auto"/>
        <w:bottom w:val="none" w:sz="0" w:space="0" w:color="auto"/>
        <w:right w:val="none" w:sz="0" w:space="0" w:color="auto"/>
      </w:divBdr>
    </w:div>
    <w:div w:id="42364954">
      <w:bodyDiv w:val="1"/>
      <w:marLeft w:val="0"/>
      <w:marRight w:val="0"/>
      <w:marTop w:val="0"/>
      <w:marBottom w:val="0"/>
      <w:divBdr>
        <w:top w:val="none" w:sz="0" w:space="0" w:color="auto"/>
        <w:left w:val="none" w:sz="0" w:space="0" w:color="auto"/>
        <w:bottom w:val="none" w:sz="0" w:space="0" w:color="auto"/>
        <w:right w:val="none" w:sz="0" w:space="0" w:color="auto"/>
      </w:divBdr>
    </w:div>
    <w:div w:id="135534723">
      <w:bodyDiv w:val="1"/>
      <w:marLeft w:val="0"/>
      <w:marRight w:val="0"/>
      <w:marTop w:val="0"/>
      <w:marBottom w:val="0"/>
      <w:divBdr>
        <w:top w:val="none" w:sz="0" w:space="0" w:color="auto"/>
        <w:left w:val="none" w:sz="0" w:space="0" w:color="auto"/>
        <w:bottom w:val="none" w:sz="0" w:space="0" w:color="auto"/>
        <w:right w:val="none" w:sz="0" w:space="0" w:color="auto"/>
      </w:divBdr>
    </w:div>
    <w:div w:id="265625847">
      <w:bodyDiv w:val="1"/>
      <w:marLeft w:val="0"/>
      <w:marRight w:val="0"/>
      <w:marTop w:val="0"/>
      <w:marBottom w:val="0"/>
      <w:divBdr>
        <w:top w:val="none" w:sz="0" w:space="0" w:color="auto"/>
        <w:left w:val="none" w:sz="0" w:space="0" w:color="auto"/>
        <w:bottom w:val="none" w:sz="0" w:space="0" w:color="auto"/>
        <w:right w:val="none" w:sz="0" w:space="0" w:color="auto"/>
      </w:divBdr>
    </w:div>
    <w:div w:id="544755722">
      <w:bodyDiv w:val="1"/>
      <w:marLeft w:val="0"/>
      <w:marRight w:val="0"/>
      <w:marTop w:val="0"/>
      <w:marBottom w:val="0"/>
      <w:divBdr>
        <w:top w:val="none" w:sz="0" w:space="0" w:color="auto"/>
        <w:left w:val="none" w:sz="0" w:space="0" w:color="auto"/>
        <w:bottom w:val="none" w:sz="0" w:space="0" w:color="auto"/>
        <w:right w:val="none" w:sz="0" w:space="0" w:color="auto"/>
      </w:divBdr>
    </w:div>
    <w:div w:id="604075037">
      <w:bodyDiv w:val="1"/>
      <w:marLeft w:val="0"/>
      <w:marRight w:val="0"/>
      <w:marTop w:val="0"/>
      <w:marBottom w:val="0"/>
      <w:divBdr>
        <w:top w:val="none" w:sz="0" w:space="0" w:color="auto"/>
        <w:left w:val="none" w:sz="0" w:space="0" w:color="auto"/>
        <w:bottom w:val="none" w:sz="0" w:space="0" w:color="auto"/>
        <w:right w:val="none" w:sz="0" w:space="0" w:color="auto"/>
      </w:divBdr>
    </w:div>
    <w:div w:id="748574292">
      <w:bodyDiv w:val="1"/>
      <w:marLeft w:val="0"/>
      <w:marRight w:val="0"/>
      <w:marTop w:val="0"/>
      <w:marBottom w:val="0"/>
      <w:divBdr>
        <w:top w:val="none" w:sz="0" w:space="0" w:color="auto"/>
        <w:left w:val="none" w:sz="0" w:space="0" w:color="auto"/>
        <w:bottom w:val="none" w:sz="0" w:space="0" w:color="auto"/>
        <w:right w:val="none" w:sz="0" w:space="0" w:color="auto"/>
      </w:divBdr>
    </w:div>
    <w:div w:id="1090854289">
      <w:bodyDiv w:val="1"/>
      <w:marLeft w:val="0"/>
      <w:marRight w:val="0"/>
      <w:marTop w:val="0"/>
      <w:marBottom w:val="0"/>
      <w:divBdr>
        <w:top w:val="none" w:sz="0" w:space="0" w:color="auto"/>
        <w:left w:val="none" w:sz="0" w:space="0" w:color="auto"/>
        <w:bottom w:val="none" w:sz="0" w:space="0" w:color="auto"/>
        <w:right w:val="none" w:sz="0" w:space="0" w:color="auto"/>
      </w:divBdr>
    </w:div>
    <w:div w:id="1246261937">
      <w:bodyDiv w:val="1"/>
      <w:marLeft w:val="0"/>
      <w:marRight w:val="0"/>
      <w:marTop w:val="0"/>
      <w:marBottom w:val="0"/>
      <w:divBdr>
        <w:top w:val="none" w:sz="0" w:space="0" w:color="auto"/>
        <w:left w:val="none" w:sz="0" w:space="0" w:color="auto"/>
        <w:bottom w:val="none" w:sz="0" w:space="0" w:color="auto"/>
        <w:right w:val="none" w:sz="0" w:space="0" w:color="auto"/>
      </w:divBdr>
    </w:div>
    <w:div w:id="1346521389">
      <w:bodyDiv w:val="1"/>
      <w:marLeft w:val="0"/>
      <w:marRight w:val="0"/>
      <w:marTop w:val="0"/>
      <w:marBottom w:val="0"/>
      <w:divBdr>
        <w:top w:val="none" w:sz="0" w:space="0" w:color="auto"/>
        <w:left w:val="none" w:sz="0" w:space="0" w:color="auto"/>
        <w:bottom w:val="none" w:sz="0" w:space="0" w:color="auto"/>
        <w:right w:val="none" w:sz="0" w:space="0" w:color="auto"/>
      </w:divBdr>
    </w:div>
    <w:div w:id="1448160272">
      <w:bodyDiv w:val="1"/>
      <w:marLeft w:val="0"/>
      <w:marRight w:val="0"/>
      <w:marTop w:val="0"/>
      <w:marBottom w:val="0"/>
      <w:divBdr>
        <w:top w:val="none" w:sz="0" w:space="0" w:color="auto"/>
        <w:left w:val="none" w:sz="0" w:space="0" w:color="auto"/>
        <w:bottom w:val="none" w:sz="0" w:space="0" w:color="auto"/>
        <w:right w:val="none" w:sz="0" w:space="0" w:color="auto"/>
      </w:divBdr>
    </w:div>
    <w:div w:id="1583487080">
      <w:bodyDiv w:val="1"/>
      <w:marLeft w:val="0"/>
      <w:marRight w:val="0"/>
      <w:marTop w:val="0"/>
      <w:marBottom w:val="0"/>
      <w:divBdr>
        <w:top w:val="none" w:sz="0" w:space="0" w:color="auto"/>
        <w:left w:val="none" w:sz="0" w:space="0" w:color="auto"/>
        <w:bottom w:val="none" w:sz="0" w:space="0" w:color="auto"/>
        <w:right w:val="none" w:sz="0" w:space="0" w:color="auto"/>
      </w:divBdr>
    </w:div>
    <w:div w:id="1643848743">
      <w:bodyDiv w:val="1"/>
      <w:marLeft w:val="0"/>
      <w:marRight w:val="0"/>
      <w:marTop w:val="0"/>
      <w:marBottom w:val="0"/>
      <w:divBdr>
        <w:top w:val="none" w:sz="0" w:space="0" w:color="auto"/>
        <w:left w:val="none" w:sz="0" w:space="0" w:color="auto"/>
        <w:bottom w:val="none" w:sz="0" w:space="0" w:color="auto"/>
        <w:right w:val="none" w:sz="0" w:space="0" w:color="auto"/>
      </w:divBdr>
    </w:div>
    <w:div w:id="1728184518">
      <w:bodyDiv w:val="1"/>
      <w:marLeft w:val="0"/>
      <w:marRight w:val="0"/>
      <w:marTop w:val="0"/>
      <w:marBottom w:val="0"/>
      <w:divBdr>
        <w:top w:val="none" w:sz="0" w:space="0" w:color="auto"/>
        <w:left w:val="none" w:sz="0" w:space="0" w:color="auto"/>
        <w:bottom w:val="none" w:sz="0" w:space="0" w:color="auto"/>
        <w:right w:val="none" w:sz="0" w:space="0" w:color="auto"/>
      </w:divBdr>
    </w:div>
    <w:div w:id="1759860572">
      <w:bodyDiv w:val="1"/>
      <w:marLeft w:val="0"/>
      <w:marRight w:val="0"/>
      <w:marTop w:val="0"/>
      <w:marBottom w:val="0"/>
      <w:divBdr>
        <w:top w:val="none" w:sz="0" w:space="0" w:color="auto"/>
        <w:left w:val="none" w:sz="0" w:space="0" w:color="auto"/>
        <w:bottom w:val="none" w:sz="0" w:space="0" w:color="auto"/>
        <w:right w:val="none" w:sz="0" w:space="0" w:color="auto"/>
      </w:divBdr>
      <w:divsChild>
        <w:div w:id="1329745488">
          <w:marLeft w:val="0"/>
          <w:marRight w:val="0"/>
          <w:marTop w:val="0"/>
          <w:marBottom w:val="0"/>
          <w:divBdr>
            <w:top w:val="none" w:sz="0" w:space="0" w:color="auto"/>
            <w:left w:val="none" w:sz="0" w:space="0" w:color="auto"/>
            <w:bottom w:val="none" w:sz="0" w:space="0" w:color="auto"/>
            <w:right w:val="none" w:sz="0" w:space="0" w:color="auto"/>
          </w:divBdr>
          <w:divsChild>
            <w:div w:id="1462725755">
              <w:marLeft w:val="0"/>
              <w:marRight w:val="0"/>
              <w:marTop w:val="0"/>
              <w:marBottom w:val="0"/>
              <w:divBdr>
                <w:top w:val="none" w:sz="0" w:space="0" w:color="auto"/>
                <w:left w:val="none" w:sz="0" w:space="0" w:color="auto"/>
                <w:bottom w:val="none" w:sz="0" w:space="0" w:color="auto"/>
                <w:right w:val="none" w:sz="0" w:space="0" w:color="auto"/>
              </w:divBdr>
              <w:divsChild>
                <w:div w:id="1603758617">
                  <w:marLeft w:val="0"/>
                  <w:marRight w:val="0"/>
                  <w:marTop w:val="0"/>
                  <w:marBottom w:val="0"/>
                  <w:divBdr>
                    <w:top w:val="none" w:sz="0" w:space="0" w:color="auto"/>
                    <w:left w:val="none" w:sz="0" w:space="0" w:color="auto"/>
                    <w:bottom w:val="none" w:sz="0" w:space="0" w:color="auto"/>
                    <w:right w:val="none" w:sz="0" w:space="0" w:color="auto"/>
                  </w:divBdr>
                  <w:divsChild>
                    <w:div w:id="415440630">
                      <w:marLeft w:val="0"/>
                      <w:marRight w:val="0"/>
                      <w:marTop w:val="360"/>
                      <w:marBottom w:val="0"/>
                      <w:divBdr>
                        <w:top w:val="none" w:sz="0" w:space="0" w:color="auto"/>
                        <w:left w:val="none" w:sz="0" w:space="0" w:color="auto"/>
                        <w:bottom w:val="none" w:sz="0" w:space="0" w:color="auto"/>
                        <w:right w:val="none" w:sz="0" w:space="0" w:color="auto"/>
                      </w:divBdr>
                      <w:divsChild>
                        <w:div w:id="490215900">
                          <w:marLeft w:val="0"/>
                          <w:marRight w:val="0"/>
                          <w:marTop w:val="0"/>
                          <w:marBottom w:val="0"/>
                          <w:divBdr>
                            <w:top w:val="none" w:sz="0" w:space="0" w:color="auto"/>
                            <w:left w:val="none" w:sz="0" w:space="0" w:color="auto"/>
                            <w:bottom w:val="none" w:sz="0" w:space="0" w:color="auto"/>
                            <w:right w:val="none" w:sz="0" w:space="0" w:color="auto"/>
                          </w:divBdr>
                          <w:divsChild>
                            <w:div w:id="1899046463">
                              <w:marLeft w:val="0"/>
                              <w:marRight w:val="0"/>
                              <w:marTop w:val="0"/>
                              <w:marBottom w:val="0"/>
                              <w:divBdr>
                                <w:top w:val="none" w:sz="0" w:space="0" w:color="auto"/>
                                <w:left w:val="none" w:sz="0" w:space="0" w:color="auto"/>
                                <w:bottom w:val="none" w:sz="0" w:space="0" w:color="auto"/>
                                <w:right w:val="none" w:sz="0" w:space="0" w:color="auto"/>
                              </w:divBdr>
                            </w:div>
                            <w:div w:id="19386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678693">
      <w:bodyDiv w:val="1"/>
      <w:marLeft w:val="0"/>
      <w:marRight w:val="0"/>
      <w:marTop w:val="0"/>
      <w:marBottom w:val="0"/>
      <w:divBdr>
        <w:top w:val="none" w:sz="0" w:space="0" w:color="auto"/>
        <w:left w:val="none" w:sz="0" w:space="0" w:color="auto"/>
        <w:bottom w:val="none" w:sz="0" w:space="0" w:color="auto"/>
        <w:right w:val="none" w:sz="0" w:space="0" w:color="auto"/>
      </w:divBdr>
    </w:div>
    <w:div w:id="1839269022">
      <w:bodyDiv w:val="1"/>
      <w:marLeft w:val="0"/>
      <w:marRight w:val="0"/>
      <w:marTop w:val="0"/>
      <w:marBottom w:val="0"/>
      <w:divBdr>
        <w:top w:val="none" w:sz="0" w:space="0" w:color="auto"/>
        <w:left w:val="none" w:sz="0" w:space="0" w:color="auto"/>
        <w:bottom w:val="none" w:sz="0" w:space="0" w:color="auto"/>
        <w:right w:val="none" w:sz="0" w:space="0" w:color="auto"/>
      </w:divBdr>
    </w:div>
    <w:div w:id="2060198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memergencyalert.umd.umich.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mdearborn.edu/69697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mdearborn.edu/cecs/departments/electrical-and-computer-engineering/undergraduate-programs/bse-electrical-engineering/student-outcomes" TargetMode="External"/><Relationship Id="rId4" Type="http://schemas.openxmlformats.org/officeDocument/2006/relationships/settings" Target="settings.xml"/><Relationship Id="rId9" Type="http://schemas.openxmlformats.org/officeDocument/2006/relationships/hyperlink" Target="https://umdearborn.edu/cecs/departments/electrical-and-computer-engineering/undergraduate-programs/bse-electrical-engineering/program-educational-objectiv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32428-9966-4698-AD20-1C42DA6B6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CASL template Standard Cover Page (SCP) for Syllabi.docx</vt:lpstr>
    </vt:vector>
  </TitlesOfParts>
  <Company>University of Michigan-Dearborn</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CASL template Standard Cover Page (SCP) for Syllabi.docx</dc:title>
  <dc:creator>Reynolds, Laura</dc:creator>
  <cp:lastModifiedBy>me</cp:lastModifiedBy>
  <cp:revision>4</cp:revision>
  <cp:lastPrinted>2015-01-27T17:29:00Z</cp:lastPrinted>
  <dcterms:created xsi:type="dcterms:W3CDTF">2020-08-31T18:53:00Z</dcterms:created>
  <dcterms:modified xsi:type="dcterms:W3CDTF">2020-08-31T19:13:00Z</dcterms:modified>
</cp:coreProperties>
</file>