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626A" w:rsidRPr="00A61650" w:rsidRDefault="00577B39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Controll</w:t>
      </w:r>
      <w:r>
        <w:t>er</w:t>
      </w:r>
      <w:r>
        <w:rPr>
          <w:rFonts w:hint="eastAsia"/>
        </w:rPr>
        <w:t>继承</w:t>
      </w:r>
      <w:r>
        <w:t>自</w:t>
      </w:r>
      <w:r>
        <w:t>System.Web.Mvc.Controller</w:t>
      </w:r>
      <w:r>
        <w:rPr>
          <w:rFonts w:hint="eastAsia"/>
        </w:rPr>
        <w:t>，</w:t>
      </w:r>
      <w:r>
        <w:rPr>
          <w:rFonts w:hint="eastAsia"/>
        </w:rPr>
        <w:t>Controller</w:t>
      </w:r>
      <w:r>
        <w:rPr>
          <w:rFonts w:hint="eastAsia"/>
        </w:rPr>
        <w:t>中每一个</w:t>
      </w:r>
      <w:r>
        <w:t>public</w:t>
      </w:r>
      <w:r>
        <w:t>方法</w:t>
      </w:r>
      <w:r>
        <w:rPr>
          <w:rFonts w:hint="eastAsia"/>
        </w:rPr>
        <w:t>叫做</w:t>
      </w:r>
      <w:r>
        <w:t>action</w:t>
      </w:r>
      <w:r>
        <w:t>方法</w:t>
      </w:r>
      <w:r>
        <w:rPr>
          <w:rFonts w:hint="eastAsia"/>
        </w:rPr>
        <w:t>。</w:t>
      </w:r>
      <w:r w:rsidR="007F61B2" w:rsidRPr="007F61B2">
        <w:t>Each controller</w:t>
      </w:r>
      <w:r w:rsidR="007F61B2">
        <w:t>’</w:t>
      </w:r>
      <w:r w:rsidR="007F61B2" w:rsidRPr="007F61B2">
        <w:t>s class name ends with Controller</w:t>
      </w:r>
      <w:r w:rsidR="007F61B2">
        <w:rPr>
          <w:rFonts w:hint="eastAsia"/>
        </w:rPr>
        <w:t>。</w:t>
      </w:r>
      <w:r w:rsidR="007F61B2" w:rsidRPr="007F61B2">
        <w:t>Views that controllers use live in a subdirectory of the Views main directory and are named</w:t>
      </w:r>
      <w:r w:rsidR="007F61B2" w:rsidRPr="007F61B2">
        <w:rPr>
          <w:rFonts w:hint="eastAsia"/>
        </w:rPr>
        <w:t xml:space="preserve"> </w:t>
      </w:r>
      <w:r w:rsidR="007F61B2" w:rsidRPr="007F61B2">
        <w:t>according to the controller name (minus the Controller suffi x).</w:t>
      </w:r>
      <w:r w:rsidR="00C10EAC" w:rsidRPr="00C10EAC">
        <w:t xml:space="preserve"> All reusable UI elements live in a similar structure, but in a Shared directory in the Views folder</w:t>
      </w:r>
    </w:p>
    <w:p w:rsidR="0031233D" w:rsidRDefault="00A41661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默认</w:t>
      </w:r>
      <w:r>
        <w:t>的</w:t>
      </w:r>
      <w:r>
        <w:t>URL</w:t>
      </w:r>
      <w:r>
        <w:t>映射到</w:t>
      </w:r>
      <w:r>
        <w:t>HomeController</w:t>
      </w:r>
      <w:r>
        <w:rPr>
          <w:rFonts w:hint="eastAsia"/>
        </w:rPr>
        <w:t>的</w:t>
      </w:r>
      <w:r>
        <w:t>Index</w:t>
      </w:r>
      <w:r>
        <w:rPr>
          <w:rFonts w:hint="eastAsia"/>
        </w:rPr>
        <w:t>的</w:t>
      </w:r>
      <w:r>
        <w:t>action</w:t>
      </w:r>
      <w:r>
        <w:t>方法。</w:t>
      </w:r>
    </w:p>
    <w:p w:rsidR="00A41661" w:rsidRDefault="00834B92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Razor</w:t>
      </w:r>
      <w:r>
        <w:t>表示</w:t>
      </w:r>
      <w:r>
        <w:t>@</w:t>
      </w:r>
      <w:r w:rsidR="000126C9">
        <w:rPr>
          <w:rFonts w:hint="eastAsia"/>
        </w:rPr>
        <w:t>。</w:t>
      </w:r>
      <w:r w:rsidR="000126C9">
        <w:t>@</w:t>
      </w:r>
      <w:r w:rsidR="000126C9">
        <w:rPr>
          <w:rFonts w:hint="eastAsia"/>
        </w:rPr>
        <w:t>告诉</w:t>
      </w:r>
      <w:r w:rsidR="000126C9">
        <w:rPr>
          <w:rFonts w:hint="eastAsia"/>
        </w:rPr>
        <w:t>RAZOR</w:t>
      </w:r>
      <w:r w:rsidR="000126C9">
        <w:t>引擎后面的是代码，不是</w:t>
      </w:r>
      <w:r w:rsidR="000126C9">
        <w:t>HTML.</w:t>
      </w:r>
    </w:p>
    <w:p w:rsidR="00834B92" w:rsidRDefault="009A5BE2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Http</w:t>
      </w:r>
      <w:r>
        <w:t>Handler</w:t>
      </w:r>
      <w:r>
        <w:rPr>
          <w:rFonts w:hint="eastAsia"/>
        </w:rPr>
        <w:t>是</w:t>
      </w:r>
      <w:r>
        <w:rPr>
          <w:rFonts w:hint="eastAsia"/>
        </w:rPr>
        <w:t>e</w:t>
      </w:r>
      <w:r>
        <w:t>xtension</w:t>
      </w:r>
      <w:r>
        <w:rPr>
          <w:rFonts w:hint="eastAsia"/>
        </w:rPr>
        <w:t>(</w:t>
      </w:r>
      <w:r>
        <w:rPr>
          <w:rFonts w:hint="eastAsia"/>
        </w:rPr>
        <w:t>拓展</w:t>
      </w:r>
      <w:r>
        <w:t>名</w:t>
      </w:r>
      <w:r>
        <w:rPr>
          <w:rFonts w:hint="eastAsia"/>
        </w:rPr>
        <w:t>)</w:t>
      </w:r>
      <w:r>
        <w:t xml:space="preserve"> based </w:t>
      </w:r>
      <w:r>
        <w:rPr>
          <w:rFonts w:hint="eastAsia"/>
        </w:rPr>
        <w:t>预处理</w:t>
      </w:r>
      <w:r>
        <w:t>，</w:t>
      </w:r>
      <w:r>
        <w:t>HttpModule</w:t>
      </w:r>
      <w:r>
        <w:rPr>
          <w:rFonts w:hint="eastAsia"/>
        </w:rPr>
        <w:t>是</w:t>
      </w:r>
      <w:r>
        <w:rPr>
          <w:rFonts w:hint="eastAsia"/>
        </w:rPr>
        <w:t>event</w:t>
      </w:r>
      <w:r>
        <w:t xml:space="preserve"> based</w:t>
      </w:r>
      <w:r>
        <w:rPr>
          <w:rFonts w:hint="eastAsia"/>
        </w:rPr>
        <w:t>预处理</w:t>
      </w:r>
    </w:p>
    <w:p w:rsidR="00836F48" w:rsidRPr="00836F48" w:rsidRDefault="00640180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 w:rsidRPr="00A61650">
        <w:rPr>
          <w:rFonts w:hint="eastAsia"/>
        </w:rPr>
        <w:t>来自</w:t>
      </w:r>
      <w:r w:rsidRPr="00A61650">
        <w:t xml:space="preserve">query string </w:t>
      </w:r>
      <w:r w:rsidRPr="00A61650">
        <w:rPr>
          <w:rFonts w:hint="eastAsia"/>
        </w:rPr>
        <w:t>或者</w:t>
      </w:r>
      <w:r w:rsidRPr="00A61650">
        <w:t xml:space="preserve"> form post</w:t>
      </w:r>
      <w:r w:rsidRPr="00A61650">
        <w:rPr>
          <w:rFonts w:hint="eastAsia"/>
        </w:rPr>
        <w:t>名为</w:t>
      </w:r>
      <w:r w:rsidRPr="00A61650">
        <w:t>param</w:t>
      </w:r>
      <w:r w:rsidRPr="00A61650">
        <w:rPr>
          <w:rFonts w:hint="eastAsia"/>
        </w:rPr>
        <w:t>的参数。</w:t>
      </w:r>
      <w:r w:rsidRPr="00A61650">
        <w:t xml:space="preserve">asp.net mvc </w:t>
      </w:r>
      <w:r w:rsidRPr="00A61650">
        <w:rPr>
          <w:rFonts w:hint="eastAsia"/>
        </w:rPr>
        <w:t>路由默认将</w:t>
      </w:r>
      <w:r w:rsidRPr="00A61650">
        <w:t>action</w:t>
      </w:r>
      <w:r w:rsidRPr="00A61650">
        <w:rPr>
          <w:rFonts w:hint="eastAsia"/>
        </w:rPr>
        <w:t>后的部分命为名</w:t>
      </w:r>
      <w:r w:rsidRPr="00A61650">
        <w:t>ID</w:t>
      </w:r>
      <w:r w:rsidRPr="00A61650">
        <w:rPr>
          <w:rFonts w:hint="eastAsia"/>
        </w:rPr>
        <w:t>，如果</w:t>
      </w:r>
      <w:r w:rsidRPr="00A61650">
        <w:t xml:space="preserve">action </w:t>
      </w:r>
      <w:r w:rsidRPr="00A61650">
        <w:rPr>
          <w:rFonts w:hint="eastAsia"/>
        </w:rPr>
        <w:t>中有一个名为</w:t>
      </w:r>
      <w:r w:rsidRPr="00A61650">
        <w:t>id</w:t>
      </w:r>
      <w:r w:rsidRPr="00A61650">
        <w:rPr>
          <w:rFonts w:hint="eastAsia"/>
        </w:rPr>
        <w:t>的参数，</w:t>
      </w:r>
      <w:r w:rsidRPr="00A61650">
        <w:t>mcv</w:t>
      </w:r>
      <w:r w:rsidRPr="00A61650">
        <w:rPr>
          <w:rFonts w:hint="eastAsia"/>
        </w:rPr>
        <w:t>将其赋给</w:t>
      </w:r>
      <w:r w:rsidRPr="00A61650">
        <w:t>id</w:t>
      </w:r>
      <w:r w:rsidRPr="00A61650">
        <w:rPr>
          <w:rFonts w:hint="eastAsia"/>
        </w:rPr>
        <w:t>。</w:t>
      </w:r>
    </w:p>
    <w:p w:rsidR="00836F48" w:rsidRPr="005D2119" w:rsidRDefault="00F824CB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可以</w:t>
      </w:r>
      <w:r w:rsidRPr="00A61650">
        <w:rPr>
          <w:rFonts w:hint="eastAsia"/>
        </w:rPr>
        <w:t>传递给页面一个</w:t>
      </w:r>
      <w:r w:rsidRPr="00A61650">
        <w:t>model</w:t>
      </w:r>
      <w:r w:rsidRPr="00A61650">
        <w:rPr>
          <w:rFonts w:hint="eastAsia"/>
        </w:rPr>
        <w:t>。在页面中使用</w:t>
      </w:r>
      <w:r w:rsidRPr="00A61650">
        <w:t>@model type</w:t>
      </w:r>
      <w:r w:rsidRPr="00A61650">
        <w:rPr>
          <w:rFonts w:hint="eastAsia"/>
        </w:rPr>
        <w:t>全限定，在</w:t>
      </w:r>
      <w:r w:rsidRPr="00A61650">
        <w:t>View</w:t>
      </w:r>
      <w:r w:rsidRPr="00A61650">
        <w:rPr>
          <w:rFonts w:hint="eastAsia"/>
        </w:rPr>
        <w:t>中使用</w:t>
      </w:r>
      <w:r w:rsidRPr="00A61650">
        <w:t>Model</w:t>
      </w:r>
      <w:r w:rsidRPr="00A61650">
        <w:rPr>
          <w:rFonts w:hint="eastAsia"/>
        </w:rPr>
        <w:t>来引用该强类型。也可以使用</w:t>
      </w:r>
      <w:r w:rsidRPr="00A61650">
        <w:t>@using</w:t>
      </w:r>
      <w:r w:rsidRPr="00A61650">
        <w:rPr>
          <w:rFonts w:hint="eastAsia"/>
        </w:rPr>
        <w:t>来引用命名空间</w:t>
      </w:r>
    </w:p>
    <w:p w:rsidR="00A100DD" w:rsidRDefault="00A61650" w:rsidP="00A100DD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 w:rsidRPr="00A61650">
        <w:rPr>
          <w:rFonts w:hint="eastAsia"/>
        </w:rPr>
        <w:t>可以</w:t>
      </w:r>
      <w:r w:rsidRPr="00A61650">
        <w:t>通过</w:t>
      </w:r>
      <w:r w:rsidRPr="00A61650">
        <w:t>ViewBag</w:t>
      </w:r>
      <w:r w:rsidRPr="00A61650">
        <w:rPr>
          <w:rFonts w:hint="eastAsia"/>
        </w:rPr>
        <w:t>和</w:t>
      </w:r>
      <w:r w:rsidRPr="00A61650">
        <w:t>ViewData</w:t>
      </w:r>
      <w:r w:rsidRPr="00A61650">
        <w:rPr>
          <w:rFonts w:hint="eastAsia"/>
        </w:rPr>
        <w:t>从</w:t>
      </w:r>
      <w:r w:rsidRPr="00A61650">
        <w:t>controller</w:t>
      </w:r>
      <w:r w:rsidRPr="00A61650">
        <w:rPr>
          <w:rFonts w:hint="eastAsia"/>
        </w:rPr>
        <w:t>传递</w:t>
      </w:r>
      <w:r w:rsidRPr="00A61650">
        <w:t>数据到</w:t>
      </w:r>
      <w:r w:rsidR="007C5AB2">
        <w:rPr>
          <w:rFonts w:hint="eastAsia"/>
        </w:rPr>
        <w:t>View</w:t>
      </w:r>
      <w:r w:rsidR="007C5AB2">
        <w:t>。</w:t>
      </w:r>
      <w:r w:rsidR="003F3DCF">
        <w:rPr>
          <w:rFonts w:hint="eastAsia"/>
        </w:rPr>
        <w:t>View</w:t>
      </w:r>
      <w:r w:rsidR="003F3DCF">
        <w:t xml:space="preserve">Data[“CurrentTime”] = DateTime.Now     ViewBag.CurrentTime = DateTime.Now    </w:t>
      </w:r>
      <w:r w:rsidR="00E025B1">
        <w:t>ViewBag</w:t>
      </w:r>
      <w:r w:rsidR="00E025B1">
        <w:rPr>
          <w:rFonts w:hint="eastAsia"/>
        </w:rPr>
        <w:t>是</w:t>
      </w:r>
      <w:r w:rsidR="00E025B1">
        <w:t>dynamic</w:t>
      </w:r>
      <w:r w:rsidR="00E025B1">
        <w:t>版的</w:t>
      </w:r>
      <w:r w:rsidR="00E025B1">
        <w:t>ViewData.</w:t>
      </w:r>
    </w:p>
    <w:p w:rsidR="00E025B1" w:rsidRDefault="00A100DD" w:rsidP="00A100DD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 w:rsidRPr="00A100DD">
        <w:t>Razor also supports explicit code expressions by wrapping them in parentheses</w:t>
      </w:r>
      <w:r w:rsidR="006A0CB2">
        <w:t>. @(param)</w:t>
      </w:r>
      <w:r w:rsidR="00966DE8">
        <w:t xml:space="preserve">  </w:t>
      </w:r>
      <w:r w:rsidR="00966DE8">
        <w:rPr>
          <w:rFonts w:hint="eastAsia"/>
        </w:rPr>
        <w:t>尤其是</w:t>
      </w:r>
      <w:r w:rsidR="00966DE8">
        <w:t>调用泛型方法时使用</w:t>
      </w:r>
    </w:p>
    <w:p w:rsidR="008148D1" w:rsidRDefault="00B258F4" w:rsidP="00A100DD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t>@@</w:t>
      </w:r>
      <w:r>
        <w:rPr>
          <w:rFonts w:hint="eastAsia"/>
        </w:rPr>
        <w:t>表示</w:t>
      </w:r>
      <w:r>
        <w:t>一个</w:t>
      </w:r>
      <w:r>
        <w:t>@</w:t>
      </w:r>
      <w:r>
        <w:rPr>
          <w:rFonts w:hint="eastAsia"/>
        </w:rPr>
        <w:t>字符</w:t>
      </w:r>
      <w:r w:rsidR="00BA4023">
        <w:rPr>
          <w:rFonts w:hint="eastAsia"/>
        </w:rPr>
        <w:t>或者</w:t>
      </w:r>
      <w:r w:rsidR="00BA4023">
        <w:t>使用</w:t>
      </w:r>
      <w:r w:rsidR="00BA4023">
        <w:t>@#64</w:t>
      </w:r>
      <w:r w:rsidR="00BA4023">
        <w:rPr>
          <w:rFonts w:hint="eastAsia"/>
        </w:rPr>
        <w:t>;</w:t>
      </w:r>
    </w:p>
    <w:p w:rsidR="001541EA" w:rsidRDefault="001541EA" w:rsidP="00562C0A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Razor</w:t>
      </w:r>
      <w:r>
        <w:t>表达式自动</w:t>
      </w:r>
      <w:r>
        <w:t>Html Encoded</w:t>
      </w:r>
      <w:r>
        <w:rPr>
          <w:rFonts w:hint="eastAsia"/>
        </w:rPr>
        <w:t>。</w:t>
      </w:r>
      <w:r w:rsidR="002948FA" w:rsidRPr="002948FA">
        <w:t>@Html.Raw(message)</w:t>
      </w:r>
      <w:r w:rsidR="002948FA">
        <w:rPr>
          <w:rFonts w:hint="eastAsia"/>
        </w:rPr>
        <w:t>是用来</w:t>
      </w:r>
      <w:r w:rsidR="002948FA">
        <w:t>显示原生</w:t>
      </w:r>
      <w:r w:rsidR="002948FA">
        <w:t>Html.</w:t>
      </w:r>
      <w:r w:rsidR="00CC5E6A" w:rsidRPr="00CC5E6A">
        <w:t xml:space="preserve"> @Ajax.JavaScriptStringEncode(ViewBag.Username)</w:t>
      </w:r>
      <w:r w:rsidR="00CC5E6A">
        <w:rPr>
          <w:rFonts w:hint="eastAsia"/>
        </w:rPr>
        <w:t>来在</w:t>
      </w:r>
      <w:r w:rsidR="00CC5E6A">
        <w:t>js</w:t>
      </w:r>
      <w:r w:rsidR="00CC5E6A">
        <w:t>中</w:t>
      </w:r>
      <w:r w:rsidR="00CC5E6A">
        <w:t>Encoded</w:t>
      </w:r>
    </w:p>
    <w:p w:rsidR="00CC5E6A" w:rsidRDefault="00306DC6" w:rsidP="00562C0A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t>@{}</w:t>
      </w:r>
      <w:r>
        <w:rPr>
          <w:rFonts w:hint="eastAsia"/>
        </w:rPr>
        <w:t>代码块</w:t>
      </w:r>
    </w:p>
    <w:p w:rsidR="00A854B3" w:rsidRDefault="00CB6E3E" w:rsidP="00562C0A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t>R</w:t>
      </w:r>
      <w:r>
        <w:rPr>
          <w:rFonts w:hint="eastAsia"/>
        </w:rPr>
        <w:t>azor</w:t>
      </w:r>
      <w:r>
        <w:t>使用</w:t>
      </w:r>
      <w:r>
        <w:rPr>
          <w:rFonts w:hint="eastAsia"/>
        </w:rPr>
        <w:t>&lt;text&gt;</w:t>
      </w:r>
      <w:r>
        <w:rPr>
          <w:rFonts w:hint="eastAsia"/>
        </w:rPr>
        <w:t>标签</w:t>
      </w:r>
      <w:r>
        <w:t>作为特定标签输出内容。</w:t>
      </w:r>
      <w:r w:rsidR="00C73619">
        <w:rPr>
          <w:rFonts w:hint="eastAsia"/>
        </w:rPr>
        <w:t>@</w:t>
      </w:r>
      <w:r w:rsidR="00C73619">
        <w:t>:</w:t>
      </w:r>
      <w:r w:rsidR="00C73619">
        <w:rPr>
          <w:rFonts w:hint="eastAsia"/>
        </w:rPr>
        <w:t>输出</w:t>
      </w:r>
      <w:r w:rsidR="00C73619" w:rsidRPr="00BA4023">
        <w:rPr>
          <w:highlight w:val="yellow"/>
        </w:rPr>
        <w:t>单行</w:t>
      </w:r>
      <w:r w:rsidR="00C73619">
        <w:t>文本。</w:t>
      </w:r>
    </w:p>
    <w:p w:rsidR="00CB6E3E" w:rsidRDefault="00CB6E3E" w:rsidP="00CB6E3E">
      <w:pPr>
        <w:pStyle w:val="a3"/>
        <w:spacing w:line="360" w:lineRule="auto"/>
        <w:ind w:left="113" w:firstLineChars="0" w:firstLine="0"/>
      </w:pPr>
      <w:r>
        <w:rPr>
          <w:noProof/>
        </w:rPr>
        <w:drawing>
          <wp:inline distT="0" distB="0" distL="0" distR="0" wp14:anchorId="6F77F2BD" wp14:editId="1BAFA19D">
            <wp:extent cx="5274310" cy="14230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164" w:rsidRDefault="002B0AD4" w:rsidP="00D7616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@*    *@</w:t>
      </w:r>
      <w:r>
        <w:rPr>
          <w:rFonts w:hint="eastAsia"/>
        </w:rPr>
        <w:t>用来</w:t>
      </w:r>
      <w:r>
        <w:t>进行多行注释</w:t>
      </w:r>
    </w:p>
    <w:p w:rsidR="0006200A" w:rsidRDefault="00A15824" w:rsidP="0006200A">
      <w:pPr>
        <w:autoSpaceDE w:val="0"/>
        <w:autoSpaceDN w:val="0"/>
        <w:adjustRightInd w:val="0"/>
        <w:jc w:val="left"/>
      </w:pPr>
      <w:r>
        <w:t>L</w:t>
      </w:r>
      <w:r>
        <w:rPr>
          <w:rFonts w:hint="eastAsia"/>
        </w:rPr>
        <w:t>ayout</w:t>
      </w:r>
      <w:r>
        <w:t>类似于</w:t>
      </w:r>
      <w:r>
        <w:t>MasterPage</w:t>
      </w:r>
      <w:r>
        <w:rPr>
          <w:rFonts w:hint="eastAsia"/>
        </w:rPr>
        <w:t>为</w:t>
      </w:r>
      <w:r>
        <w:t>其它</w:t>
      </w:r>
      <w:r>
        <w:t>views</w:t>
      </w:r>
      <w:r>
        <w:t>定义了模板。</w:t>
      </w:r>
      <w:r w:rsidR="00E3636F">
        <w:rPr>
          <w:rFonts w:hint="eastAsia"/>
        </w:rPr>
        <w:t>如模板</w:t>
      </w:r>
      <w:r w:rsidR="00E3636F">
        <w:t>view</w:t>
      </w:r>
      <w:r w:rsidR="00E3636F">
        <w:t>定义了</w:t>
      </w:r>
      <w:r w:rsidR="00E3636F">
        <w:rPr>
          <w:rFonts w:ascii="CourierStd" w:eastAsia="CourierStd" w:cs="CourierStd"/>
          <w:kern w:val="0"/>
          <w:sz w:val="17"/>
          <w:szCs w:val="17"/>
        </w:rPr>
        <w:t>&lt;div id="main-content"&gt;</w:t>
      </w:r>
      <w:r w:rsidR="00E3636F" w:rsidRPr="006C0392">
        <w:rPr>
          <w:rFonts w:ascii="CourierStd" w:eastAsia="CourierStd" w:cs="CourierStd"/>
          <w:kern w:val="0"/>
          <w:sz w:val="17"/>
          <w:szCs w:val="17"/>
          <w:highlight w:val="yellow"/>
        </w:rPr>
        <w:t>@RenderBody()</w:t>
      </w:r>
      <w:r w:rsidR="00E3636F">
        <w:rPr>
          <w:rFonts w:ascii="CourierStd" w:eastAsia="CourierStd" w:cs="CourierStd"/>
          <w:kern w:val="0"/>
          <w:sz w:val="17"/>
          <w:szCs w:val="17"/>
        </w:rPr>
        <w:t>&lt;/div&gt;</w:t>
      </w:r>
      <w:r w:rsidR="006C0392">
        <w:rPr>
          <w:rFonts w:ascii="CourierStd" w:eastAsia="CourierStd" w:cs="CourierStd"/>
          <w:kern w:val="0"/>
          <w:sz w:val="17"/>
          <w:szCs w:val="17"/>
        </w:rPr>
        <w:t xml:space="preserve"> </w:t>
      </w:r>
      <w:r w:rsidR="006C0392">
        <w:rPr>
          <w:rFonts w:ascii="CourierStd" w:eastAsia="CourierStd" w:cs="CourierStd" w:hint="eastAsia"/>
          <w:kern w:val="0"/>
          <w:sz w:val="17"/>
          <w:szCs w:val="17"/>
        </w:rPr>
        <w:t>。</w:t>
      </w:r>
      <w:r w:rsidR="00366997" w:rsidRPr="00C63B52">
        <w:rPr>
          <w:rFonts w:hint="eastAsia"/>
        </w:rPr>
        <w:t>子类</w:t>
      </w:r>
      <w:r w:rsidR="00366997" w:rsidRPr="00C63B52">
        <w:t>View</w:t>
      </w:r>
      <w:r w:rsidR="00366997" w:rsidRPr="00C63B52">
        <w:rPr>
          <w:rFonts w:hint="eastAsia"/>
        </w:rPr>
        <w:t>定义</w:t>
      </w:r>
      <w:r w:rsidR="00366997" w:rsidRPr="00C63B52">
        <w:t>Layout</w:t>
      </w:r>
      <w:r w:rsidR="00545F23" w:rsidRPr="00C63B52">
        <w:rPr>
          <w:rFonts w:hint="eastAsia"/>
        </w:rPr>
        <w:t>为</w:t>
      </w:r>
      <w:r w:rsidR="00545F23" w:rsidRPr="00C63B52">
        <w:t>：</w:t>
      </w:r>
      <w:r w:rsidR="00366997" w:rsidRPr="00C63B52">
        <w:t xml:space="preserve">Layout = </w:t>
      </w:r>
      <w:r w:rsidR="00366997" w:rsidRPr="00C63B52">
        <w:lastRenderedPageBreak/>
        <w:t>"~/Views/Shared/SiteLayout.cshtml";</w:t>
      </w:r>
      <w:r w:rsidR="005B656B">
        <w:t xml:space="preserve"> </w:t>
      </w:r>
      <w:r w:rsidR="005B656B">
        <w:rPr>
          <w:rFonts w:hint="eastAsia"/>
        </w:rPr>
        <w:t>一个</w:t>
      </w:r>
      <w:r w:rsidR="005B656B">
        <w:t>Layout</w:t>
      </w:r>
      <w:r w:rsidR="005B656B">
        <w:rPr>
          <w:rFonts w:hint="eastAsia"/>
        </w:rPr>
        <w:t>可以</w:t>
      </w:r>
      <w:r w:rsidR="005B656B">
        <w:t>有多个</w:t>
      </w:r>
      <w:r w:rsidR="005B656B">
        <w:t>section</w:t>
      </w:r>
      <w:r w:rsidR="005B656B">
        <w:t>。</w:t>
      </w:r>
      <w:r w:rsidR="005B656B">
        <w:rPr>
          <w:rFonts w:hint="eastAsia"/>
        </w:rPr>
        <w:t xml:space="preserve"> </w:t>
      </w:r>
      <w:r w:rsidR="005B656B">
        <w:rPr>
          <w:rFonts w:hint="eastAsia"/>
        </w:rPr>
        <w:t>如</w:t>
      </w:r>
      <w:r w:rsidR="005B656B">
        <w:rPr>
          <w:rFonts w:ascii="CourierStd-Bold" w:eastAsia="CourierStd-Bold" w:cs="CourierStd-Bold"/>
          <w:b/>
          <w:bCs/>
          <w:kern w:val="0"/>
          <w:sz w:val="17"/>
          <w:szCs w:val="17"/>
        </w:rPr>
        <w:t>&lt;footer&gt;@RenderSection("Footer"</w:t>
      </w:r>
      <w:r w:rsidR="006563C3">
        <w:rPr>
          <w:rFonts w:ascii="CourierStd-Bold" w:eastAsia="CourierStd-Bold" w:cs="CourierStd-Bold"/>
          <w:b/>
          <w:bCs/>
          <w:kern w:val="0"/>
          <w:sz w:val="17"/>
          <w:szCs w:val="17"/>
        </w:rPr>
        <w:t>,required:true</w:t>
      </w:r>
      <w:r w:rsidR="005B656B">
        <w:rPr>
          <w:rFonts w:ascii="CourierStd-Bold" w:eastAsia="CourierStd-Bold" w:cs="CourierStd-Bold"/>
          <w:b/>
          <w:bCs/>
          <w:kern w:val="0"/>
          <w:sz w:val="17"/>
          <w:szCs w:val="17"/>
        </w:rPr>
        <w:t>)&lt;/footer&gt;</w:t>
      </w:r>
      <w:r w:rsidR="001D6E86" w:rsidRPr="0006200A">
        <w:rPr>
          <w:rFonts w:hint="eastAsia"/>
        </w:rPr>
        <w:t>。</w:t>
      </w:r>
      <w:r w:rsidR="006563C3">
        <w:rPr>
          <w:rFonts w:hint="eastAsia"/>
        </w:rPr>
        <w:t>默认</w:t>
      </w:r>
      <w:r w:rsidR="006563C3">
        <w:t>情况下，</w:t>
      </w:r>
      <w:r w:rsidR="0006200A">
        <w:rPr>
          <w:rFonts w:hint="eastAsia"/>
        </w:rPr>
        <w:t>子类</w:t>
      </w:r>
      <w:r w:rsidR="0006200A">
        <w:t>View</w:t>
      </w:r>
      <w:r w:rsidR="0006200A">
        <w:t>必须为每个</w:t>
      </w:r>
      <w:r w:rsidR="0006200A">
        <w:t>section</w:t>
      </w:r>
      <w:r w:rsidR="0006200A">
        <w:t>提供定义。</w:t>
      </w:r>
    </w:p>
    <w:p w:rsidR="0006200A" w:rsidRDefault="0006200A" w:rsidP="0006200A">
      <w:pPr>
        <w:autoSpaceDE w:val="0"/>
        <w:autoSpaceDN w:val="0"/>
        <w:adjustRightInd w:val="0"/>
        <w:jc w:val="left"/>
        <w:rPr>
          <w:rFonts w:ascii="CourierStd-Bold" w:eastAsia="CourierStd-Bold" w:cs="CourierStd-Bold"/>
          <w:b/>
          <w:bCs/>
          <w:kern w:val="0"/>
          <w:sz w:val="17"/>
          <w:szCs w:val="17"/>
        </w:rPr>
      </w:pPr>
      <w:r>
        <w:rPr>
          <w:rFonts w:hint="eastAsia"/>
        </w:rPr>
        <w:t>如</w:t>
      </w:r>
      <w:r>
        <w:t>：</w:t>
      </w:r>
      <w:r>
        <w:rPr>
          <w:rFonts w:ascii="CourierStd-Bold" w:eastAsia="CourierStd-Bold" w:cs="CourierStd-Bold"/>
          <w:b/>
          <w:bCs/>
          <w:kern w:val="0"/>
          <w:sz w:val="17"/>
          <w:szCs w:val="17"/>
        </w:rPr>
        <w:t>@section Footer {</w:t>
      </w:r>
    </w:p>
    <w:p w:rsidR="0006200A" w:rsidRDefault="0006200A" w:rsidP="0006200A">
      <w:pPr>
        <w:autoSpaceDE w:val="0"/>
        <w:autoSpaceDN w:val="0"/>
        <w:adjustRightInd w:val="0"/>
        <w:jc w:val="left"/>
        <w:rPr>
          <w:rFonts w:ascii="CourierStd-Bold" w:eastAsia="CourierStd-Bold" w:cs="CourierStd-Bold"/>
          <w:b/>
          <w:bCs/>
          <w:kern w:val="0"/>
          <w:sz w:val="17"/>
          <w:szCs w:val="17"/>
        </w:rPr>
      </w:pPr>
      <w:r>
        <w:rPr>
          <w:rFonts w:ascii="CourierStd-Bold" w:eastAsia="CourierStd-Bold" w:cs="CourierStd-Bold"/>
          <w:b/>
          <w:bCs/>
          <w:kern w:val="0"/>
          <w:sz w:val="17"/>
          <w:szCs w:val="17"/>
        </w:rPr>
        <w:t>This is the &lt;strong&gt;footer&lt;/strong&gt;.</w:t>
      </w:r>
    </w:p>
    <w:p w:rsidR="00736598" w:rsidRDefault="0006200A" w:rsidP="0006200A">
      <w:pPr>
        <w:pStyle w:val="a3"/>
        <w:spacing w:line="360" w:lineRule="auto"/>
        <w:ind w:left="420" w:firstLineChars="0" w:firstLine="0"/>
        <w:rPr>
          <w:rFonts w:ascii="CourierStd-Bold" w:eastAsia="CourierStd-Bold" w:cs="CourierStd-Bold"/>
          <w:b/>
          <w:bCs/>
          <w:kern w:val="0"/>
          <w:sz w:val="17"/>
          <w:szCs w:val="17"/>
        </w:rPr>
      </w:pPr>
      <w:r>
        <w:rPr>
          <w:rFonts w:ascii="CourierStd-Bold" w:eastAsia="CourierStd-Bold" w:cs="CourierStd-Bold"/>
          <w:b/>
          <w:bCs/>
          <w:kern w:val="0"/>
          <w:sz w:val="17"/>
          <w:szCs w:val="17"/>
        </w:rPr>
        <w:t>}</w:t>
      </w:r>
    </w:p>
    <w:p w:rsidR="00C21880" w:rsidRDefault="00C21880" w:rsidP="0006200A">
      <w:pPr>
        <w:pStyle w:val="a3"/>
        <w:spacing w:line="360" w:lineRule="auto"/>
        <w:ind w:left="420" w:firstLineChars="0" w:firstLine="0"/>
      </w:pPr>
      <w:r>
        <w:rPr>
          <w:noProof/>
        </w:rPr>
        <w:drawing>
          <wp:inline distT="0" distB="0" distL="0" distR="0" wp14:anchorId="3046F46C" wp14:editId="20E1A0BC">
            <wp:extent cx="5274310" cy="13938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56B" w:rsidRDefault="00DF5029" w:rsidP="00545F23">
      <w:pPr>
        <w:pStyle w:val="a3"/>
        <w:numPr>
          <w:ilvl w:val="0"/>
          <w:numId w:val="1"/>
        </w:numPr>
        <w:spacing w:line="360" w:lineRule="auto"/>
        <w:ind w:firstLineChars="0"/>
      </w:pPr>
      <w:r w:rsidRPr="00DF5029">
        <w:t>_ViewStart.cshtml</w:t>
      </w:r>
      <w:r>
        <w:rPr>
          <w:rFonts w:hint="eastAsia"/>
        </w:rPr>
        <w:t>中的</w:t>
      </w:r>
      <w:r>
        <w:t>代码在相同目录中其他</w:t>
      </w:r>
      <w:r>
        <w:t>view</w:t>
      </w:r>
      <w:r>
        <w:t>的代码之前执行。</w:t>
      </w:r>
      <w:r w:rsidR="00A2095B">
        <w:rPr>
          <w:rFonts w:hint="eastAsia"/>
        </w:rPr>
        <w:t>并且</w:t>
      </w:r>
      <w:r w:rsidR="00A2095B">
        <w:t>递归的应用于子目录。</w:t>
      </w:r>
    </w:p>
    <w:p w:rsidR="006979E7" w:rsidRPr="00271AAB" w:rsidRDefault="00271AAB" w:rsidP="00545F23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partial view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跟正常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view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的区别是它不指定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Layout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，即使在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_ViewStart.cshtml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中定义了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Layout.</w:t>
      </w:r>
    </w:p>
    <w:p w:rsidR="00F80C14" w:rsidRDefault="00914646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当</w:t>
      </w:r>
      <w:r>
        <w:t>Action</w:t>
      </w:r>
      <w:r>
        <w:t>中有参数时，</w:t>
      </w:r>
      <w:r>
        <w:t>MVC</w:t>
      </w:r>
      <w:r>
        <w:rPr>
          <w:rFonts w:hint="eastAsia"/>
        </w:rPr>
        <w:t>使用</w:t>
      </w:r>
      <w:r>
        <w:t>Model Builder</w:t>
      </w:r>
      <w:r>
        <w:rPr>
          <w:rFonts w:hint="eastAsia"/>
        </w:rPr>
        <w:t>去</w:t>
      </w:r>
      <w:r>
        <w:t>构建参数。默认的</w:t>
      </w:r>
      <w:r>
        <w:t>Model Builder</w:t>
      </w:r>
      <w:r>
        <w:rPr>
          <w:rFonts w:hint="eastAsia"/>
        </w:rPr>
        <w:t>是</w:t>
      </w:r>
      <w:r>
        <w:t>DefaultModelBuilder</w:t>
      </w:r>
      <w:r>
        <w:rPr>
          <w:rFonts w:hint="eastAsia"/>
        </w:rPr>
        <w:t>。</w:t>
      </w:r>
    </w:p>
    <w:p w:rsidR="00914646" w:rsidRDefault="00F80C14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 w:rsidRPr="00F80C14">
        <w:t>Model binding implicitly goes to work when you have an action parameter. You can also explicitly</w:t>
      </w:r>
      <w:r w:rsidRPr="00F80C14">
        <w:rPr>
          <w:rFonts w:hint="eastAsia"/>
        </w:rPr>
        <w:t xml:space="preserve"> </w:t>
      </w:r>
      <w:r w:rsidRPr="00F80C14">
        <w:t>invoke model binding using the UpdateModel and TryUpdateModel methods in your controller.</w:t>
      </w:r>
      <w:r w:rsidRPr="00F80C14">
        <w:rPr>
          <w:rFonts w:hint="eastAsia"/>
        </w:rPr>
        <w:t xml:space="preserve"> </w:t>
      </w:r>
      <w:r w:rsidRPr="00F80C14">
        <w:t xml:space="preserve">UpdateModel throws an exception if something goes wrong during model binding </w:t>
      </w:r>
      <w:r w:rsidR="000252BB">
        <w:t>or</w:t>
      </w:r>
      <w:r w:rsidRPr="00F80C14">
        <w:t xml:space="preserve"> the model is</w:t>
      </w:r>
      <w:r w:rsidRPr="00F80C14">
        <w:rPr>
          <w:rFonts w:hint="eastAsia"/>
        </w:rPr>
        <w:t xml:space="preserve"> </w:t>
      </w:r>
      <w:r w:rsidRPr="00F80C14">
        <w:t>invalid.</w:t>
      </w:r>
    </w:p>
    <w:p w:rsidR="00F80C14" w:rsidRDefault="006B3E46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7C886B37" wp14:editId="6B3EBF29">
            <wp:extent cx="5274310" cy="3829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E46" w:rsidRDefault="00FB683C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Html</w:t>
      </w:r>
      <w:r>
        <w:t xml:space="preserve"> Helper</w:t>
      </w:r>
      <w:r>
        <w:rPr>
          <w:rFonts w:hint="eastAsia"/>
        </w:rPr>
        <w:t>通过</w:t>
      </w:r>
      <w:r>
        <w:t>Html</w:t>
      </w:r>
      <w:r>
        <w:t>来访问，</w:t>
      </w:r>
      <w:r>
        <w:t>Url Helper</w:t>
      </w:r>
      <w:r>
        <w:rPr>
          <w:rFonts w:hint="eastAsia"/>
        </w:rPr>
        <w:t>通过</w:t>
      </w:r>
      <w:r>
        <w:t>Url</w:t>
      </w:r>
      <w:r>
        <w:t>来访问，</w:t>
      </w:r>
      <w:r>
        <w:t>Ajax Helper</w:t>
      </w:r>
      <w:r>
        <w:rPr>
          <w:rFonts w:hint="eastAsia"/>
        </w:rPr>
        <w:t>通过</w:t>
      </w:r>
      <w:r>
        <w:t>Ajax</w:t>
      </w:r>
      <w:r>
        <w:rPr>
          <w:rFonts w:hint="eastAsia"/>
        </w:rPr>
        <w:t>来访问</w:t>
      </w:r>
      <w:r>
        <w:t>。</w:t>
      </w:r>
      <w:r w:rsidR="00336335">
        <w:rPr>
          <w:rFonts w:hint="eastAsia"/>
        </w:rPr>
        <w:t>Html</w:t>
      </w:r>
      <w:r w:rsidR="00336335">
        <w:rPr>
          <w:rFonts w:hint="eastAsia"/>
        </w:rPr>
        <w:t>输出</w:t>
      </w:r>
      <w:r w:rsidR="00336335">
        <w:t>到</w:t>
      </w:r>
      <w:r w:rsidR="00336335">
        <w:t>view</w:t>
      </w:r>
      <w:r w:rsidR="00336335">
        <w:t>的内容自动</w:t>
      </w:r>
      <w:r w:rsidR="00336335">
        <w:t>Html Encoded.</w:t>
      </w:r>
    </w:p>
    <w:p w:rsidR="00FB683C" w:rsidRDefault="000869BB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Html</w:t>
      </w:r>
      <w:r>
        <w:t xml:space="preserve"> Helper</w:t>
      </w:r>
      <w:r>
        <w:rPr>
          <w:rFonts w:hint="eastAsia"/>
        </w:rPr>
        <w:t>获取</w:t>
      </w:r>
      <w:r>
        <w:t>数据从</w:t>
      </w:r>
      <w:r>
        <w:t>ViewData</w:t>
      </w:r>
      <w:r>
        <w:rPr>
          <w:rFonts w:hint="eastAsia"/>
        </w:rPr>
        <w:t>中，</w:t>
      </w:r>
      <w:r>
        <w:t>ViewData</w:t>
      </w:r>
      <w:r>
        <w:rPr>
          <w:rFonts w:hint="eastAsia"/>
        </w:rPr>
        <w:t>包含</w:t>
      </w:r>
      <w:r>
        <w:t>ViewBag</w:t>
      </w:r>
      <w:r w:rsidR="00433C3D">
        <w:rPr>
          <w:rFonts w:hint="eastAsia"/>
        </w:rPr>
        <w:t>和</w:t>
      </w:r>
      <w:r w:rsidR="00433C3D">
        <w:t>Model</w:t>
      </w:r>
      <w:r w:rsidR="000D3B8D">
        <w:t xml:space="preserve">. </w:t>
      </w:r>
      <w:r w:rsidR="000D3B8D">
        <w:rPr>
          <w:noProof/>
        </w:rPr>
        <w:drawing>
          <wp:inline distT="0" distB="0" distL="0" distR="0" wp14:anchorId="422B24C2" wp14:editId="4911A17A">
            <wp:extent cx="5274310" cy="6330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20E" w:rsidRPr="00DD020E">
        <w:t>Notice that the id attribute of the resulting input element uses an underscore instead of a dot</w:t>
      </w:r>
      <w:r w:rsidR="00DD020E">
        <w:rPr>
          <w:rFonts w:hint="eastAsia"/>
        </w:rPr>
        <w:t>。</w:t>
      </w:r>
      <w:r w:rsidR="006C165E">
        <w:rPr>
          <w:rFonts w:hint="eastAsia"/>
        </w:rPr>
        <w:t>属性</w:t>
      </w:r>
      <w:r w:rsidR="006C165E">
        <w:t>可以通过</w:t>
      </w:r>
      <w:r w:rsidR="006C165E">
        <w:rPr>
          <w:rFonts w:hint="eastAsia"/>
        </w:rPr>
        <w:t>.</w:t>
      </w:r>
      <w:r w:rsidR="006C165E">
        <w:rPr>
          <w:rFonts w:hint="eastAsia"/>
        </w:rPr>
        <w:t>来</w:t>
      </w:r>
      <w:r w:rsidR="006C165E">
        <w:t>级联</w:t>
      </w:r>
    </w:p>
    <w:p w:rsidR="000869BB" w:rsidRDefault="005523D4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noProof/>
        </w:rPr>
        <w:lastRenderedPageBreak/>
        <w:drawing>
          <wp:inline distT="0" distB="0" distL="0" distR="0" wp14:anchorId="0D790BA4" wp14:editId="26042EAB">
            <wp:extent cx="5274310" cy="5073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3D4" w:rsidRDefault="007F6CE0" w:rsidP="007F6CE0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 w:rsidRPr="007F6CE0">
        <w:t>ChildActionOnlyAttribute. The attribute preventsthe runtime from invoking the action directly via a URL.</w:t>
      </w:r>
    </w:p>
    <w:p w:rsidR="007F6CE0" w:rsidRDefault="002E7F08" w:rsidP="00D306D9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Views</w:t>
      </w:r>
      <w:r>
        <w:rPr>
          <w:rFonts w:hint="eastAsia"/>
        </w:rPr>
        <w:t>中</w:t>
      </w:r>
      <w:r>
        <w:t>以</w:t>
      </w:r>
      <w:r>
        <w:t>_</w:t>
      </w:r>
      <w:r>
        <w:rPr>
          <w:rFonts w:hint="eastAsia"/>
        </w:rPr>
        <w:t>开头的</w:t>
      </w:r>
      <w:r>
        <w:t>文件</w:t>
      </w:r>
      <w:r>
        <w:rPr>
          <w:rFonts w:hint="eastAsia"/>
        </w:rPr>
        <w:t>名不能</w:t>
      </w:r>
      <w:r>
        <w:t>返回给用户，它们是</w:t>
      </w:r>
      <w:r>
        <w:t>Support Files</w:t>
      </w:r>
      <w:r>
        <w:rPr>
          <w:rFonts w:hint="eastAsia"/>
        </w:rPr>
        <w:t>，</w:t>
      </w:r>
      <w:r>
        <w:t>例如</w:t>
      </w:r>
      <w:r>
        <w:t>Layout</w:t>
      </w:r>
      <w:r>
        <w:t>。</w:t>
      </w:r>
    </w:p>
    <w:p w:rsidR="002E7F08" w:rsidRDefault="00287F09" w:rsidP="00287F09">
      <w:pPr>
        <w:autoSpaceDE w:val="0"/>
        <w:autoSpaceDN w:val="0"/>
        <w:adjustRightInd w:val="0"/>
        <w:jc w:val="left"/>
      </w:pPr>
      <w:r>
        <w:rPr>
          <w:rFonts w:hint="eastAsia"/>
        </w:rPr>
        <w:t>当</w:t>
      </w:r>
      <w:r>
        <w:t>框架查找</w:t>
      </w:r>
      <w:r>
        <w:t>View</w:t>
      </w:r>
      <w:r>
        <w:t>时，首先查找</w:t>
      </w:r>
      <w:r>
        <w:rPr>
          <w:rFonts w:hint="eastAsia"/>
        </w:rPr>
        <w:t>按</w:t>
      </w:r>
      <w:r>
        <w:t>Controller</w:t>
      </w:r>
      <w:r>
        <w:t>命名</w:t>
      </w:r>
      <w:r>
        <w:rPr>
          <w:rFonts w:hint="eastAsia"/>
        </w:rPr>
        <w:t>的</w:t>
      </w:r>
      <w:r>
        <w:t>Views/Controller</w:t>
      </w:r>
      <w:r>
        <w:rPr>
          <w:rFonts w:hint="eastAsia"/>
        </w:rPr>
        <w:t>名</w:t>
      </w:r>
      <w:r>
        <w:t>，然后</w:t>
      </w:r>
      <w:r>
        <w:rPr>
          <w:rFonts w:hint="eastAsia"/>
        </w:rPr>
        <w:t>查找</w:t>
      </w:r>
      <w:r>
        <w:t>Views/Shared</w:t>
      </w:r>
      <w:r>
        <w:t>文件夹。</w:t>
      </w:r>
      <w:r w:rsidRPr="00287F09">
        <w:t>This means that I can put views that</w:t>
      </w:r>
      <w:r w:rsidRPr="00287F09">
        <w:rPr>
          <w:rFonts w:hint="eastAsia"/>
        </w:rPr>
        <w:t xml:space="preserve"> </w:t>
      </w:r>
      <w:r w:rsidRPr="00287F09">
        <w:t>will be used by more than one controller in the /Views/Shared folder and the framework will find them.</w:t>
      </w:r>
    </w:p>
    <w:p w:rsidR="00287F09" w:rsidRDefault="00031E93" w:rsidP="00287F09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Route</w:t>
      </w:r>
      <w:r>
        <w:rPr>
          <w:rFonts w:hint="eastAsia"/>
        </w:rPr>
        <w:t>是按照</w:t>
      </w:r>
      <w:r>
        <w:t>顺序匹配的。</w:t>
      </w:r>
    </w:p>
    <w:p w:rsidR="00031E93" w:rsidRDefault="00045EDB" w:rsidP="00287F09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5141279D" wp14:editId="3CDC29BB">
            <wp:extent cx="5274310" cy="23317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0C2" w:rsidRDefault="00110257" w:rsidP="00287F09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可变</w:t>
      </w:r>
      <w:r>
        <w:t>数量的</w:t>
      </w:r>
      <w:r>
        <w:t>Segment</w:t>
      </w:r>
      <w:r w:rsidR="00F51A3B">
        <w:rPr>
          <w:rFonts w:hint="eastAsia"/>
        </w:rPr>
        <w:t>，</w:t>
      </w:r>
      <w:r w:rsidR="00F51A3B">
        <w:t>使用</w:t>
      </w:r>
      <w:r w:rsidR="00F51A3B">
        <w:rPr>
          <w:rFonts w:hint="eastAsia"/>
        </w:rPr>
        <w:t>{</w:t>
      </w:r>
      <w:r w:rsidR="00F51A3B">
        <w:t>*catchall}</w:t>
      </w:r>
      <w:r w:rsidR="00F51A3B">
        <w:rPr>
          <w:rFonts w:hint="eastAsia"/>
        </w:rPr>
        <w:t>来实现</w:t>
      </w:r>
      <w:r w:rsidR="00F51A3B">
        <w:t>。</w:t>
      </w:r>
      <w:r w:rsidR="00C257D7">
        <w:t>c</w:t>
      </w:r>
      <w:r w:rsidR="00C257D7">
        <w:rPr>
          <w:rFonts w:hint="eastAsia"/>
        </w:rPr>
        <w:t>atch</w:t>
      </w:r>
      <w:r w:rsidR="00C257D7">
        <w:t>all</w:t>
      </w:r>
      <w:r w:rsidR="00C257D7">
        <w:rPr>
          <w:rFonts w:hint="eastAsia"/>
        </w:rPr>
        <w:t>捕获</w:t>
      </w:r>
      <w:r w:rsidR="00C257D7">
        <w:t>其它所有的参数。</w:t>
      </w:r>
    </w:p>
    <w:p w:rsidR="00DF21E8" w:rsidRDefault="006E4CEA" w:rsidP="00817A4D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68E2077E" wp14:editId="72B4F089">
            <wp:extent cx="5274310" cy="8743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E5" w:rsidRDefault="00D00527" w:rsidP="00817A4D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指定</w:t>
      </w:r>
      <w:r>
        <w:t>Namespace</w:t>
      </w:r>
      <w:r>
        <w:t>过滤</w:t>
      </w:r>
      <w:r>
        <w:t>Controller</w:t>
      </w:r>
      <w:r>
        <w:rPr>
          <w:rFonts w:hint="eastAsia"/>
        </w:rPr>
        <w:t>，</w:t>
      </w:r>
      <w:r w:rsidR="00584AE5">
        <w:rPr>
          <w:rFonts w:hint="eastAsia"/>
        </w:rPr>
        <w:t>new</w:t>
      </w:r>
      <w:r w:rsidR="00584AE5">
        <w:t>[]</w:t>
      </w:r>
      <w:r w:rsidR="00584AE5">
        <w:rPr>
          <w:rFonts w:hint="eastAsia"/>
        </w:rPr>
        <w:t>中的</w:t>
      </w:r>
      <w:r w:rsidR="00584AE5">
        <w:t>Namespace</w:t>
      </w:r>
      <w:r w:rsidR="00584AE5">
        <w:rPr>
          <w:rFonts w:hint="eastAsia"/>
        </w:rPr>
        <w:t>是等价的</w:t>
      </w:r>
      <w:r w:rsidR="00584AE5">
        <w:t>，它们给予了</w:t>
      </w:r>
      <w:r w:rsidR="00584AE5">
        <w:rPr>
          <w:rFonts w:hint="eastAsia"/>
        </w:rPr>
        <w:t>优先查找</w:t>
      </w:r>
      <w:r w:rsidR="00584AE5">
        <w:t>权，如果查找不到再去查找其它的</w:t>
      </w:r>
      <w:r w:rsidR="00584AE5">
        <w:t>Namespace</w:t>
      </w:r>
      <w:r w:rsidR="00584AE5">
        <w:t>。</w:t>
      </w:r>
    </w:p>
    <w:p w:rsidR="00287F09" w:rsidRDefault="00D00527" w:rsidP="00584AE5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FFBA57F" wp14:editId="74279C9A">
            <wp:extent cx="5274310" cy="13544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6C" w:rsidRDefault="00B5526C" w:rsidP="00584AE5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rFonts w:hint="eastAsia"/>
        </w:rPr>
        <w:t>以下</w:t>
      </w:r>
      <w:r>
        <w:t>方法指定只查找指定的命名空间</w:t>
      </w:r>
    </w:p>
    <w:p w:rsidR="00B5526C" w:rsidRPr="00B5526C" w:rsidRDefault="00B5526C" w:rsidP="00584AE5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21E82EF" wp14:editId="3742ECE3">
            <wp:extent cx="5274310" cy="11220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78D" w:rsidRDefault="00307FE5" w:rsidP="00817A4D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lastRenderedPageBreak/>
        <w:t>限制</w:t>
      </w:r>
      <w:r>
        <w:t>Route</w:t>
      </w:r>
      <w:r>
        <w:t>，</w:t>
      </w:r>
      <w:r w:rsidR="008F589D">
        <w:rPr>
          <w:rFonts w:hint="eastAsia"/>
        </w:rPr>
        <w:t>通过</w:t>
      </w:r>
      <w:r w:rsidR="008F589D">
        <w:t>正则表达式来限制，在限制</w:t>
      </w:r>
      <w:r w:rsidR="008F589D">
        <w:rPr>
          <w:rFonts w:hint="eastAsia"/>
        </w:rPr>
        <w:t>应用</w:t>
      </w:r>
      <w:r w:rsidR="008F589D">
        <w:t>之前</w:t>
      </w:r>
      <w:r w:rsidR="008F589D">
        <w:rPr>
          <w:rFonts w:hint="eastAsia"/>
        </w:rPr>
        <w:t>，</w:t>
      </w:r>
      <w:r w:rsidR="008F589D">
        <w:t>先应用默认值</w:t>
      </w:r>
    </w:p>
    <w:p w:rsidR="008F589D" w:rsidRDefault="00B74913" w:rsidP="008F589D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5BC8BA22" wp14:editId="237CEDB4">
            <wp:extent cx="5274310" cy="10458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913" w:rsidRDefault="00917B6B" w:rsidP="00E76532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限定</w:t>
      </w:r>
      <w:r>
        <w:t>使用指定的</w:t>
      </w:r>
      <w:r>
        <w:t xml:space="preserve">Http </w:t>
      </w:r>
      <w:r>
        <w:rPr>
          <w:rFonts w:hint="eastAsia"/>
        </w:rPr>
        <w:t>方法</w:t>
      </w:r>
      <w:r w:rsidR="000B5394">
        <w:rPr>
          <w:noProof/>
        </w:rPr>
        <w:drawing>
          <wp:inline distT="0" distB="0" distL="0" distR="0" wp14:anchorId="38DCD89C" wp14:editId="2570FE48">
            <wp:extent cx="5274310" cy="2368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6B" w:rsidRDefault="00917B6B" w:rsidP="00917B6B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B928F04" wp14:editId="6587D89B">
            <wp:extent cx="5274310" cy="11830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6B" w:rsidRDefault="00CB0E8A" w:rsidP="003D7E00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51E4EF6F" wp14:editId="3AFBC25A">
            <wp:extent cx="5274310" cy="11728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有很多的</w:t>
      </w:r>
      <w:r>
        <w:t>预定义的限制类</w:t>
      </w:r>
      <w:r w:rsidR="00EF58A2">
        <w:rPr>
          <w:noProof/>
        </w:rPr>
        <w:drawing>
          <wp:inline distT="0" distB="0" distL="0" distR="0" wp14:anchorId="68C6BEC5" wp14:editId="060E917E">
            <wp:extent cx="5274310" cy="21456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8A2" w:rsidRDefault="00EF58A2" w:rsidP="00EF58A2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rFonts w:hint="eastAsia"/>
        </w:rPr>
        <w:t>你也可以</w:t>
      </w:r>
      <w:r>
        <w:t>定义自己的限制类</w:t>
      </w:r>
      <w:r>
        <w:rPr>
          <w:rFonts w:hint="eastAsia"/>
        </w:rPr>
        <w:t>，</w:t>
      </w:r>
      <w:r>
        <w:t>只要实现</w:t>
      </w:r>
      <w:r>
        <w:t>IRouteConstraint</w:t>
      </w:r>
      <w:r>
        <w:rPr>
          <w:rFonts w:hint="eastAsia"/>
        </w:rPr>
        <w:t>接口</w:t>
      </w:r>
      <w:r>
        <w:t>就可以了。</w:t>
      </w:r>
    </w:p>
    <w:p w:rsidR="00292C70" w:rsidRPr="007559A5" w:rsidRDefault="00292C70" w:rsidP="00460CAA">
      <w:pPr>
        <w:pStyle w:val="a3"/>
        <w:numPr>
          <w:ilvl w:val="0"/>
          <w:numId w:val="1"/>
        </w:numPr>
        <w:autoSpaceDE w:val="0"/>
        <w:autoSpaceDN w:val="0"/>
        <w:adjustRightInd w:val="0"/>
        <w:spacing w:line="360" w:lineRule="auto"/>
        <w:ind w:firstLine="420"/>
        <w:jc w:val="left"/>
      </w:pPr>
      <w:r>
        <w:rPr>
          <w:rFonts w:hint="eastAsia"/>
        </w:rPr>
        <w:t>使用</w:t>
      </w:r>
      <w:r>
        <w:rPr>
          <w:rFonts w:hint="eastAsia"/>
        </w:rPr>
        <w:t>Attribute</w:t>
      </w:r>
      <w:r w:rsidR="009C6688">
        <w:t xml:space="preserve"> Route</w:t>
      </w:r>
      <w:r w:rsidR="009C6688">
        <w:rPr>
          <w:rFonts w:hint="eastAsia"/>
        </w:rPr>
        <w:t>，</w:t>
      </w:r>
      <w:r w:rsidR="007559A5">
        <w:rPr>
          <w:rFonts w:ascii="CourierNewPS-BoldMT" w:eastAsia="CourierNewPS-BoldMT" w:cs="CourierNewPS-BoldMT"/>
          <w:b/>
          <w:bCs/>
          <w:kern w:val="0"/>
          <w:sz w:val="24"/>
          <w:szCs w:val="24"/>
        </w:rPr>
        <w:t>routes.MapMvcAttributeRoutes();</w:t>
      </w:r>
    </w:p>
    <w:p w:rsidR="007559A5" w:rsidRDefault="00112CD2" w:rsidP="00460CAA">
      <w:pPr>
        <w:pStyle w:val="a3"/>
        <w:autoSpaceDE w:val="0"/>
        <w:autoSpaceDN w:val="0"/>
        <w:adjustRightInd w:val="0"/>
        <w:spacing w:line="360" w:lineRule="auto"/>
        <w:ind w:left="420"/>
        <w:jc w:val="left"/>
      </w:pPr>
      <w:r w:rsidRPr="00112CD2">
        <w:t>The Route attribute stops convention-based routes from targeting an action method even if attribute routing is</w:t>
      </w:r>
      <w:r w:rsidRPr="00112CD2">
        <w:rPr>
          <w:rFonts w:hint="eastAsia"/>
        </w:rPr>
        <w:t xml:space="preserve"> </w:t>
      </w:r>
      <w:r w:rsidRPr="00112CD2">
        <w:t>disabled. Take care to call the MapMvcAttributeRoutes method in the RouteConfig.cs file or you will create</w:t>
      </w:r>
      <w:r w:rsidRPr="00112CD2">
        <w:rPr>
          <w:rFonts w:hint="eastAsia"/>
        </w:rPr>
        <w:t xml:space="preserve"> </w:t>
      </w:r>
      <w:r w:rsidRPr="00112CD2">
        <w:t>unreachable action methods.</w:t>
      </w:r>
      <w:r w:rsidR="00D27B8B" w:rsidRPr="00674F4B">
        <w:t xml:space="preserve"> You can apply the Route attribute to the same action method multiple times and each instance will create a new route</w:t>
      </w:r>
    </w:p>
    <w:p w:rsidR="00E518CD" w:rsidRDefault="00401A14" w:rsidP="00460CAA">
      <w:pPr>
        <w:pStyle w:val="a3"/>
        <w:autoSpaceDE w:val="0"/>
        <w:autoSpaceDN w:val="0"/>
        <w:adjustRightInd w:val="0"/>
        <w:spacing w:line="360" w:lineRule="auto"/>
        <w:ind w:left="420"/>
        <w:jc w:val="left"/>
      </w:pPr>
      <w:r>
        <w:rPr>
          <w:noProof/>
        </w:rPr>
        <w:lastRenderedPageBreak/>
        <w:drawing>
          <wp:inline distT="0" distB="0" distL="0" distR="0" wp14:anchorId="29C74E7B" wp14:editId="4D854B71">
            <wp:extent cx="5274310" cy="15417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D2" w:rsidRDefault="00AB1DA5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Html</w:t>
      </w:r>
      <w:r>
        <w:t>.ActionLink</w:t>
      </w:r>
      <w:r>
        <w:rPr>
          <w:rFonts w:hint="eastAsia"/>
        </w:rPr>
        <w:t>生成</w:t>
      </w:r>
      <w:r>
        <w:t>Url</w:t>
      </w:r>
      <w:r>
        <w:t>连接，</w:t>
      </w:r>
      <w:r w:rsidR="00834117">
        <w:t>Url</w:t>
      </w:r>
      <w:r>
        <w:t>.Action</w:t>
      </w:r>
      <w:r>
        <w:rPr>
          <w:rFonts w:hint="eastAsia"/>
        </w:rPr>
        <w:t>生成</w:t>
      </w:r>
      <w:r>
        <w:t>Url</w:t>
      </w:r>
      <w:r>
        <w:t>字符串</w:t>
      </w:r>
    </w:p>
    <w:p w:rsidR="002568E4" w:rsidRPr="00772954" w:rsidRDefault="00151029" w:rsidP="00772954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Cs w:val="21"/>
        </w:rPr>
      </w:pPr>
      <w:r>
        <w:rPr>
          <w:rFonts w:hint="eastAsia"/>
        </w:rPr>
        <w:t>Url</w:t>
      </w:r>
      <w:r>
        <w:rPr>
          <w:rFonts w:hint="eastAsia"/>
        </w:rPr>
        <w:t>生成</w:t>
      </w:r>
      <w:r>
        <w:t>遵循以下条件</w:t>
      </w:r>
      <w:r>
        <w:rPr>
          <w:rFonts w:hint="eastAsia"/>
        </w:rPr>
        <w:t>：</w:t>
      </w:r>
      <w:r>
        <w:t>每个</w:t>
      </w:r>
      <w:r>
        <w:t>Segment</w:t>
      </w:r>
      <w:r>
        <w:t>必须</w:t>
      </w:r>
      <w:r>
        <w:rPr>
          <w:rFonts w:hint="eastAsia"/>
        </w:rPr>
        <w:t>有值</w:t>
      </w:r>
      <w:r>
        <w:t>，其值按如下顺序查找，按你提供的参数值，按当前请求值，按</w:t>
      </w:r>
      <w:r>
        <w:rPr>
          <w:rFonts w:hint="eastAsia"/>
        </w:rPr>
        <w:t>Route</w:t>
      </w:r>
      <w:r>
        <w:t>中的默认值</w:t>
      </w:r>
      <w:r w:rsidR="003150B7">
        <w:rPr>
          <w:rFonts w:hint="eastAsia"/>
        </w:rPr>
        <w:t>。</w:t>
      </w:r>
      <w:r w:rsidR="00B21118">
        <w:rPr>
          <w:noProof/>
        </w:rPr>
        <w:drawing>
          <wp:inline distT="0" distB="0" distL="0" distR="0" wp14:anchorId="5F184329" wp14:editId="40D56193">
            <wp:extent cx="5274310" cy="8629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954">
        <w:rPr>
          <w:rFonts w:hint="eastAsia"/>
        </w:rPr>
        <w:t>当前请求</w:t>
      </w:r>
      <w:r w:rsidR="00772954">
        <w:t>值重用，</w:t>
      </w:r>
      <w:r w:rsidR="00772954" w:rsidRPr="0043480F">
        <w:t>reuse values only for segment variables that occur earlier in the URL pattern rather than any parameters</w:t>
      </w:r>
      <w:r w:rsidR="00772954" w:rsidRPr="0043480F">
        <w:rPr>
          <w:rFonts w:hint="eastAsia"/>
        </w:rPr>
        <w:t xml:space="preserve"> </w:t>
      </w:r>
      <w:r w:rsidR="00772954" w:rsidRPr="0043480F">
        <w:t>that are supplied to the Html.ActionLink method.</w:t>
      </w:r>
    </w:p>
    <w:p w:rsidR="00B21118" w:rsidRDefault="00E64C8D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3EADA9D7" wp14:editId="27597CF1">
            <wp:extent cx="5274310" cy="5429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C8D" w:rsidRPr="004C3F1E" w:rsidRDefault="004C3F1E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 w:rsidRPr="005B4586">
        <w:t>When an area is registered, any routes that it defines are limited to the namespace associated with the area.</w:t>
      </w:r>
    </w:p>
    <w:p w:rsidR="004C3F1E" w:rsidRPr="002758BC" w:rsidRDefault="002758BC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ascii="CourierNewPS-BoldMT" w:eastAsia="CourierNewPS-BoldMT" w:cs="CourierNewPS-BoldMT"/>
          <w:b/>
          <w:bCs/>
          <w:kern w:val="0"/>
          <w:sz w:val="24"/>
          <w:szCs w:val="24"/>
        </w:rPr>
        <w:t>routes.RouteExistingFiles = true;</w:t>
      </w:r>
    </w:p>
    <w:p w:rsidR="002758BC" w:rsidRDefault="00A17F9A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56F8FFB6" wp14:editId="1C3E5205">
            <wp:extent cx="5274310" cy="15722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F9A" w:rsidRDefault="00DD4D50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3114B5E5" wp14:editId="2FCC787A">
            <wp:extent cx="5274310" cy="14712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50" w:rsidRDefault="00351435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lastRenderedPageBreak/>
        <w:drawing>
          <wp:inline distT="0" distB="0" distL="0" distR="0" wp14:anchorId="2287A9C3" wp14:editId="3EB4DC9E">
            <wp:extent cx="5274310" cy="8204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35" w:rsidRDefault="007F471F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所有的</w:t>
      </w:r>
      <w:r>
        <w:t>Result</w:t>
      </w:r>
      <w:r>
        <w:t>类型都是</w:t>
      </w:r>
      <w:r>
        <w:t>ActionResult</w:t>
      </w:r>
      <w:r>
        <w:t>的子类。</w:t>
      </w:r>
    </w:p>
    <w:p w:rsidR="00421972" w:rsidRDefault="00E5387E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4F3AF5E3" wp14:editId="67CF6882">
            <wp:extent cx="5274310" cy="4775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7E" w:rsidRDefault="00E5387E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52E24B06" wp14:editId="67BB212F">
            <wp:extent cx="5274310" cy="26631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7E" w:rsidRDefault="00AA68D3" w:rsidP="00AA68D3">
      <w:pPr>
        <w:autoSpaceDE w:val="0"/>
        <w:autoSpaceDN w:val="0"/>
        <w:adjustRightInd w:val="0"/>
        <w:jc w:val="left"/>
      </w:pPr>
      <w:r>
        <w:t xml:space="preserve">A </w:t>
      </w:r>
      <w:r w:rsidRPr="00AA68D3">
        <w:t>pattern called Post/Redirect/Get. In this pattern, you receive a POST request,</w:t>
      </w:r>
      <w:r w:rsidRPr="00AA68D3">
        <w:rPr>
          <w:rFonts w:hint="eastAsia"/>
        </w:rPr>
        <w:t xml:space="preserve"> </w:t>
      </w:r>
      <w:r w:rsidRPr="00AA68D3">
        <w:t>process it, and then redirect the browser so that a GET request is made by the browser for another URL. GET requests</w:t>
      </w:r>
      <w:r w:rsidRPr="00AA68D3">
        <w:rPr>
          <w:rFonts w:hint="eastAsia"/>
        </w:rPr>
        <w:t xml:space="preserve"> </w:t>
      </w:r>
      <w:r w:rsidRPr="00AA68D3">
        <w:t>should not modify the state of your application, so any inadvertent resubmissions of this request won</w:t>
      </w:r>
      <w:r w:rsidRPr="00AA68D3">
        <w:rPr>
          <w:rFonts w:hint="eastAsia"/>
        </w:rPr>
        <w:t>’</w:t>
      </w:r>
      <w:r w:rsidRPr="00AA68D3">
        <w:t>t cause any problems.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301</w:t>
      </w:r>
      <w:r>
        <w:rPr>
          <w:rFonts w:ascii="Arial" w:hAnsi="Arial" w:cs="Arial"/>
          <w:sz w:val="21"/>
          <w:szCs w:val="21"/>
        </w:rPr>
        <w:t>，</w:t>
      </w:r>
      <w:r>
        <w:rPr>
          <w:rFonts w:ascii="Arial" w:hAnsi="Arial" w:cs="Arial"/>
          <w:sz w:val="21"/>
          <w:szCs w:val="21"/>
        </w:rPr>
        <w:t>302 </w:t>
      </w:r>
      <w:r>
        <w:rPr>
          <w:rFonts w:ascii="Arial" w:hAnsi="Arial" w:cs="Arial"/>
          <w:sz w:val="21"/>
          <w:szCs w:val="21"/>
        </w:rPr>
        <w:t>都是</w:t>
      </w:r>
      <w:r>
        <w:rPr>
          <w:rFonts w:ascii="Arial" w:hAnsi="Arial" w:cs="Arial"/>
          <w:sz w:val="21"/>
          <w:szCs w:val="21"/>
        </w:rPr>
        <w:t>HTTP</w:t>
      </w:r>
      <w:r>
        <w:rPr>
          <w:rFonts w:ascii="Arial" w:hAnsi="Arial" w:cs="Arial"/>
          <w:sz w:val="21"/>
          <w:szCs w:val="21"/>
        </w:rPr>
        <w:t>状态的编码，都代表着某个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发生了转移，不同之处在于：</w:t>
      </w:r>
      <w:r>
        <w:rPr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br/>
        <w:t>301 redirect: 301 </w:t>
      </w:r>
      <w:r>
        <w:rPr>
          <w:rFonts w:ascii="Arial" w:hAnsi="Arial" w:cs="Arial"/>
          <w:sz w:val="21"/>
          <w:szCs w:val="21"/>
        </w:rPr>
        <w:t>代表永久性转移</w:t>
      </w:r>
      <w:r>
        <w:rPr>
          <w:rFonts w:ascii="Arial" w:hAnsi="Arial" w:cs="Arial"/>
          <w:sz w:val="21"/>
          <w:szCs w:val="21"/>
        </w:rPr>
        <w:t>(Permanently Moved)</w:t>
      </w:r>
      <w:r>
        <w:rPr>
          <w:rFonts w:ascii="Arial" w:hAnsi="Arial" w:cs="Arial"/>
          <w:sz w:val="21"/>
          <w:szCs w:val="21"/>
        </w:rPr>
        <w:t>。</w:t>
      </w:r>
      <w:r>
        <w:rPr>
          <w:rFonts w:ascii="Arial" w:hAnsi="Arial" w:cs="Arial"/>
          <w:sz w:val="21"/>
          <w:szCs w:val="21"/>
        </w:rPr>
        <w:br/>
        <w:t>302 redirect: 302 </w:t>
      </w:r>
      <w:r>
        <w:rPr>
          <w:rFonts w:ascii="Arial" w:hAnsi="Arial" w:cs="Arial"/>
          <w:sz w:val="21"/>
          <w:szCs w:val="21"/>
        </w:rPr>
        <w:t>代表暂时性转移</w:t>
      </w:r>
      <w:r>
        <w:rPr>
          <w:rFonts w:ascii="Arial" w:hAnsi="Arial" w:cs="Arial"/>
          <w:sz w:val="21"/>
          <w:szCs w:val="21"/>
        </w:rPr>
        <w:t>(Temporarily Moved )</w:t>
      </w:r>
      <w:r>
        <w:rPr>
          <w:rFonts w:ascii="Arial" w:hAnsi="Arial" w:cs="Arial"/>
          <w:sz w:val="21"/>
          <w:szCs w:val="21"/>
        </w:rPr>
        <w:t>。</w:t>
      </w:r>
      <w:r>
        <w:rPr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这是很官方的说法，那么它们的区别到底是什么呢？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Style w:val="a5"/>
          <w:rFonts w:ascii="Arial" w:hAnsi="Arial" w:cs="Arial"/>
          <w:sz w:val="21"/>
          <w:szCs w:val="21"/>
        </w:rPr>
        <w:t>二．现实中的差异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Style w:val="a5"/>
          <w:rFonts w:ascii="Arial" w:hAnsi="Arial" w:cs="Arial"/>
          <w:sz w:val="21"/>
          <w:szCs w:val="21"/>
        </w:rPr>
        <w:t>2.1.</w:t>
      </w:r>
      <w:r>
        <w:rPr>
          <w:rStyle w:val="a5"/>
          <w:rFonts w:ascii="Arial" w:hAnsi="Arial" w:cs="Arial"/>
          <w:sz w:val="21"/>
          <w:szCs w:val="21"/>
        </w:rPr>
        <w:t>对于用户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301</w:t>
      </w:r>
      <w:r>
        <w:rPr>
          <w:rFonts w:ascii="Arial" w:hAnsi="Arial" w:cs="Arial"/>
          <w:sz w:val="21"/>
          <w:szCs w:val="21"/>
        </w:rPr>
        <w:t>，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对用户来说没有区别，他们看到效果只是一个跳转，浏览器中旧的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变成了新的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。页面跳到了这个新的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指向的地方。</w:t>
      </w:r>
      <w:r>
        <w:rPr>
          <w:rFonts w:ascii="Arial" w:hAnsi="Arial" w:cs="Arial"/>
          <w:sz w:val="21"/>
          <w:szCs w:val="21"/>
        </w:rPr>
        <w:br/>
      </w:r>
      <w:r>
        <w:rPr>
          <w:rStyle w:val="a5"/>
          <w:rFonts w:ascii="Arial" w:hAnsi="Arial" w:cs="Arial"/>
          <w:sz w:val="21"/>
          <w:szCs w:val="21"/>
        </w:rPr>
        <w:t>2.2.</w:t>
      </w:r>
      <w:r>
        <w:rPr>
          <w:rStyle w:val="a5"/>
          <w:rFonts w:ascii="Arial" w:hAnsi="Arial" w:cs="Arial"/>
          <w:sz w:val="21"/>
          <w:szCs w:val="21"/>
        </w:rPr>
        <w:t>对于引擎及站长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Style w:val="a5"/>
          <w:rFonts w:ascii="Arial" w:hAnsi="Arial" w:cs="Arial"/>
          <w:sz w:val="21"/>
          <w:szCs w:val="21"/>
        </w:rPr>
        <w:t>2.2.1 302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转向可能会有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规范化及网址劫持的问题。可能被搜索引擎判为可疑转向，甚至认为是作弊。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网址规范化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lastRenderedPageBreak/>
        <w:t>请参见：</w:t>
      </w:r>
      <w:hyperlink r:id="rId28" w:history="1">
        <w:r>
          <w:rPr>
            <w:rStyle w:val="a4"/>
            <w:rFonts w:ascii="Arial" w:hAnsi="Arial" w:cs="Arial"/>
            <w:color w:val="336699"/>
            <w:sz w:val="21"/>
            <w:szCs w:val="21"/>
          </w:rPr>
          <w:t>http://www.chinamyhosting.com/seoblog/2006/04/10/url-canonicalization/</w:t>
        </w:r>
      </w:hyperlink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网址劫持</w:t>
      </w:r>
      <w:r>
        <w:rPr>
          <w:rFonts w:ascii="Arial" w:hAnsi="Arial" w:cs="Arial"/>
          <w:sz w:val="21"/>
          <w:szCs w:val="21"/>
        </w:rPr>
        <w:br/>
        <w:t>302</w:t>
      </w:r>
      <w:r>
        <w:rPr>
          <w:rFonts w:ascii="Arial" w:hAnsi="Arial" w:cs="Arial"/>
          <w:sz w:val="21"/>
          <w:szCs w:val="21"/>
        </w:rPr>
        <w:t>重定向和网址劫持（</w:t>
      </w:r>
      <w:r>
        <w:rPr>
          <w:rFonts w:ascii="Arial" w:hAnsi="Arial" w:cs="Arial"/>
          <w:sz w:val="21"/>
          <w:szCs w:val="21"/>
        </w:rPr>
        <w:t>URL hijacking</w:t>
      </w:r>
      <w:r>
        <w:rPr>
          <w:rFonts w:ascii="Arial" w:hAnsi="Arial" w:cs="Arial"/>
          <w:sz w:val="21"/>
          <w:szCs w:val="21"/>
        </w:rPr>
        <w:t>）有什么关系呢？这要从搜索引擎如何处理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转向说起。从定义来说，从网址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做一个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重定向到网址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时，主机服务器的隐含意思是网址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随时有可能改主意，重新显示本身的内容或转向其他的地方。大部分的搜索引擎在大部分情况下，当收到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重定向时，一般只要去抓取目标网址就可以了，也就是说网址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。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实际上如果搜索引擎在遇到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转向时，百分之百的都抓取目标网址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的话，就不用担心网址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劫持了。问题就在于，有的时候搜索引擎，尤其是</w:t>
      </w:r>
      <w:r>
        <w:rPr>
          <w:rFonts w:ascii="Arial" w:hAnsi="Arial" w:cs="Arial"/>
          <w:sz w:val="21"/>
          <w:szCs w:val="21"/>
        </w:rPr>
        <w:t>Google</w:t>
      </w:r>
      <w:r>
        <w:rPr>
          <w:rFonts w:ascii="Arial" w:hAnsi="Arial" w:cs="Arial"/>
          <w:sz w:val="21"/>
          <w:szCs w:val="21"/>
        </w:rPr>
        <w:t>，并不能总是抓取目标网址。为什么呢？比如说，有的时候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网址很短，但是它做了一个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重定向到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网址，而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网址是一个很长的乱七八糟的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网址，甚至还有可能包含一些问号之类的参数。很自然的，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网址更加用户友好，而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网址既难看，又不用户友好。这时</w:t>
      </w:r>
      <w:r>
        <w:rPr>
          <w:rFonts w:ascii="Arial" w:hAnsi="Arial" w:cs="Arial"/>
          <w:sz w:val="21"/>
          <w:szCs w:val="21"/>
        </w:rPr>
        <w:t>Google</w:t>
      </w:r>
      <w:r>
        <w:rPr>
          <w:rFonts w:ascii="Arial" w:hAnsi="Arial" w:cs="Arial"/>
          <w:sz w:val="21"/>
          <w:szCs w:val="21"/>
        </w:rPr>
        <w:t>很有可能会仍然显示网址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。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由于搜索引擎排名算法只是程序而不是人，在遇到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重定向的时候，并不能像人一样的去准确判定哪一个网址更适当，这就造成了网址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劫持的可能性。也就是说，一个不道德的人在他自己的网址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做一个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重定向到你的网址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，出于某种原因，</w:t>
      </w:r>
      <w:r>
        <w:rPr>
          <w:rFonts w:ascii="Arial" w:hAnsi="Arial" w:cs="Arial"/>
          <w:sz w:val="21"/>
          <w:szCs w:val="21"/>
        </w:rPr>
        <w:t> Google</w:t>
      </w:r>
      <w:r>
        <w:rPr>
          <w:rFonts w:ascii="Arial" w:hAnsi="Arial" w:cs="Arial"/>
          <w:sz w:val="21"/>
          <w:szCs w:val="21"/>
        </w:rPr>
        <w:t>搜索结果所显示的仍然是网址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，但是所用的网页内容却是你的网址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上的内容，这种情况就叫做网址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劫持。你辛辛苦苦所写的内容就这样被别人偷走了。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Style w:val="a5"/>
          <w:rFonts w:ascii="Arial" w:hAnsi="Arial" w:cs="Arial"/>
          <w:sz w:val="21"/>
          <w:szCs w:val="21"/>
        </w:rPr>
        <w:t>2.2.2 301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当网页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用</w:t>
      </w:r>
      <w:r>
        <w:rPr>
          <w:rFonts w:ascii="Arial" w:hAnsi="Arial" w:cs="Arial"/>
          <w:sz w:val="21"/>
          <w:szCs w:val="21"/>
        </w:rPr>
        <w:t>301</w:t>
      </w:r>
      <w:r>
        <w:rPr>
          <w:rFonts w:ascii="Arial" w:hAnsi="Arial" w:cs="Arial"/>
          <w:sz w:val="21"/>
          <w:szCs w:val="21"/>
        </w:rPr>
        <w:t>重定向转到网页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时，搜索引擎可以肯定网页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永久的改变位置，或者说实际上不存在了，搜索引擎就会把网页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当作唯一有效目标。</w:t>
      </w:r>
      <w:r>
        <w:rPr>
          <w:rFonts w:ascii="Arial" w:hAnsi="Arial" w:cs="Arial"/>
          <w:sz w:val="21"/>
          <w:szCs w:val="21"/>
        </w:rPr>
        <w:br/>
        <w:t>301</w:t>
      </w:r>
      <w:r>
        <w:rPr>
          <w:rFonts w:ascii="Arial" w:hAnsi="Arial" w:cs="Arial"/>
          <w:sz w:val="21"/>
          <w:szCs w:val="21"/>
        </w:rPr>
        <w:t>的好处是</w:t>
      </w:r>
      <w:r>
        <w:rPr>
          <w:rFonts w:ascii="Arial" w:hAnsi="Arial" w:cs="Arial"/>
          <w:sz w:val="21"/>
          <w:szCs w:val="21"/>
        </w:rPr>
        <w:t>: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第一，</w:t>
      </w:r>
      <w:r>
        <w:rPr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t>没有网址规范化问题。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第二，</w:t>
      </w:r>
      <w:r>
        <w:rPr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t>也很重要的，网页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的</w:t>
      </w:r>
      <w:r>
        <w:rPr>
          <w:rFonts w:ascii="Arial" w:hAnsi="Arial" w:cs="Arial"/>
          <w:sz w:val="21"/>
          <w:szCs w:val="21"/>
        </w:rPr>
        <w:t>PR</w:t>
      </w:r>
      <w:r>
        <w:rPr>
          <w:rFonts w:ascii="Arial" w:hAnsi="Arial" w:cs="Arial"/>
          <w:sz w:val="21"/>
          <w:szCs w:val="21"/>
        </w:rPr>
        <w:t>网页级别会传到网页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。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</w:t>
      </w:r>
    </w:p>
    <w:p w:rsidR="00AA68D3" w:rsidRDefault="006C790F" w:rsidP="00DA36C7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Arial" w:eastAsia="宋体" w:hAnsi="Arial" w:cs="Arial"/>
          <w:kern w:val="0"/>
          <w:szCs w:val="21"/>
        </w:rPr>
      </w:pPr>
      <w:bookmarkStart w:id="0" w:name="OLE_LINK1"/>
      <w:r w:rsidRPr="006C790F">
        <w:rPr>
          <w:rFonts w:ascii="Arial" w:eastAsia="宋体" w:hAnsi="Arial" w:cs="Arial"/>
          <w:kern w:val="0"/>
          <w:szCs w:val="21"/>
        </w:rPr>
        <w:t>TempData is similar to Session data, except that TempData values are marked for deletion when they are read,</w:t>
      </w:r>
      <w:bookmarkEnd w:id="0"/>
    </w:p>
    <w:p w:rsidR="00034678" w:rsidRDefault="00034678" w:rsidP="00DA36C7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Arial" w:eastAsia="宋体" w:hAnsi="Arial" w:cs="Arial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695F60A" wp14:editId="027F8325">
            <wp:extent cx="5274310" cy="26523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678" w:rsidRDefault="00FA3D8B" w:rsidP="00FA3D8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 w:rsidRPr="00FA3D8B">
        <w:rPr>
          <w:rFonts w:ascii="Arial" w:hAnsi="Arial" w:cs="Arial"/>
          <w:sz w:val="21"/>
          <w:szCs w:val="21"/>
        </w:rPr>
        <w:t>If you have defined a custom base class for your controllers, any filters applied to the base class will affect the derived</w:t>
      </w:r>
      <w:r w:rsidRPr="00FA3D8B">
        <w:rPr>
          <w:rFonts w:ascii="Arial" w:hAnsi="Arial" w:cs="Arial" w:hint="eastAsia"/>
          <w:sz w:val="21"/>
          <w:szCs w:val="21"/>
        </w:rPr>
        <w:t xml:space="preserve"> </w:t>
      </w:r>
      <w:r w:rsidRPr="00FA3D8B">
        <w:rPr>
          <w:rFonts w:ascii="Arial" w:hAnsi="Arial" w:cs="Arial"/>
          <w:sz w:val="21"/>
          <w:szCs w:val="21"/>
        </w:rPr>
        <w:t>classes. Filters can be applied to individual action methods or to an entire controller.</w:t>
      </w:r>
    </w:p>
    <w:p w:rsidR="00B3126B" w:rsidRDefault="00B3126B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751842C9" wp14:editId="6DA872DD">
            <wp:extent cx="5274310" cy="8464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26B" w:rsidRDefault="0050638D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6572CC95" wp14:editId="5BB88264">
            <wp:extent cx="5274310" cy="13989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38D" w:rsidRDefault="006C1C78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426040EF" wp14:editId="71281C3C">
            <wp:extent cx="5274310" cy="13208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78" w:rsidRDefault="00DB10C7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6319A187" wp14:editId="75137E28">
            <wp:extent cx="5274310" cy="7188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B5" w:rsidRDefault="00556BB5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790BFFB" wp14:editId="7F4D0102">
            <wp:extent cx="5274310" cy="19342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B5" w:rsidRDefault="00484CF8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3B99418B" wp14:editId="7BABF166">
            <wp:extent cx="5274310" cy="7366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sz w:val="21"/>
          <w:szCs w:val="21"/>
        </w:rPr>
        <w:t>用来</w:t>
      </w:r>
      <w:r>
        <w:rPr>
          <w:rFonts w:ascii="Arial" w:hAnsi="Arial" w:cs="Arial"/>
          <w:sz w:val="21"/>
          <w:szCs w:val="21"/>
        </w:rPr>
        <w:t>管理</w:t>
      </w:r>
      <w:r>
        <w:rPr>
          <w:rFonts w:ascii="Arial" w:hAnsi="Arial" w:cs="Arial"/>
          <w:sz w:val="21"/>
          <w:szCs w:val="21"/>
        </w:rPr>
        <w:t>Controller</w:t>
      </w:r>
      <w:r>
        <w:rPr>
          <w:rFonts w:ascii="Arial" w:hAnsi="Arial" w:cs="Arial"/>
          <w:sz w:val="21"/>
          <w:szCs w:val="21"/>
        </w:rPr>
        <w:t>的</w:t>
      </w:r>
      <w:r>
        <w:rPr>
          <w:rFonts w:ascii="Arial" w:hAnsi="Arial" w:cs="Arial"/>
          <w:sz w:val="21"/>
          <w:szCs w:val="21"/>
        </w:rPr>
        <w:t>Session.</w:t>
      </w:r>
    </w:p>
    <w:p w:rsidR="00580231" w:rsidRDefault="005E3C38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Section</w:t>
      </w:r>
      <w:r>
        <w:rPr>
          <w:rFonts w:ascii="Arial" w:hAnsi="Arial" w:cs="Arial" w:hint="eastAsia"/>
          <w:sz w:val="21"/>
          <w:szCs w:val="21"/>
        </w:rPr>
        <w:t>在</w:t>
      </w:r>
      <w:r>
        <w:rPr>
          <w:rFonts w:ascii="Arial" w:hAnsi="Arial" w:cs="Arial"/>
          <w:sz w:val="21"/>
          <w:szCs w:val="21"/>
        </w:rPr>
        <w:t>Layout</w:t>
      </w:r>
      <w:r>
        <w:rPr>
          <w:rFonts w:ascii="Arial" w:hAnsi="Arial" w:cs="Arial"/>
          <w:sz w:val="21"/>
          <w:szCs w:val="21"/>
        </w:rPr>
        <w:t>中提供了一个</w:t>
      </w:r>
      <w:r>
        <w:rPr>
          <w:rFonts w:ascii="Arial" w:hAnsi="Arial" w:cs="Arial"/>
          <w:sz w:val="21"/>
          <w:szCs w:val="21"/>
        </w:rPr>
        <w:t>Region</w:t>
      </w:r>
      <w:r>
        <w:rPr>
          <w:rFonts w:ascii="Arial" w:hAnsi="Arial" w:cs="Arial"/>
          <w:sz w:val="21"/>
          <w:szCs w:val="21"/>
        </w:rPr>
        <w:t>区域。</w:t>
      </w:r>
    </w:p>
    <w:p w:rsidR="00475F29" w:rsidRDefault="00475F29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Partial</w:t>
      </w:r>
      <w:r>
        <w:rPr>
          <w:rFonts w:ascii="Arial" w:hAnsi="Arial" w:cs="Arial"/>
          <w:sz w:val="21"/>
          <w:szCs w:val="21"/>
        </w:rPr>
        <w:t xml:space="preserve"> View</w:t>
      </w:r>
      <w:r>
        <w:rPr>
          <w:rFonts w:ascii="Arial" w:hAnsi="Arial" w:cs="Arial" w:hint="eastAsia"/>
          <w:sz w:val="21"/>
          <w:szCs w:val="21"/>
        </w:rPr>
        <w:t>是</w:t>
      </w:r>
      <w:r>
        <w:rPr>
          <w:rFonts w:ascii="Arial" w:hAnsi="Arial" w:cs="Arial"/>
          <w:sz w:val="21"/>
          <w:szCs w:val="21"/>
        </w:rPr>
        <w:t>用来保存在其它</w:t>
      </w:r>
      <w:r>
        <w:rPr>
          <w:rFonts w:ascii="Arial" w:hAnsi="Arial" w:cs="Arial"/>
          <w:sz w:val="21"/>
          <w:szCs w:val="21"/>
        </w:rPr>
        <w:t>View</w:t>
      </w:r>
      <w:r>
        <w:rPr>
          <w:rFonts w:ascii="Arial" w:hAnsi="Arial" w:cs="Arial"/>
          <w:sz w:val="21"/>
          <w:szCs w:val="21"/>
        </w:rPr>
        <w:t>中常用的</w:t>
      </w:r>
      <w:r w:rsidR="00A21ED6">
        <w:rPr>
          <w:rFonts w:ascii="Arial" w:hAnsi="Arial" w:cs="Arial" w:hint="eastAsia"/>
          <w:sz w:val="21"/>
          <w:szCs w:val="21"/>
        </w:rPr>
        <w:t>部分</w:t>
      </w:r>
      <w:r w:rsidR="00A21ED6">
        <w:rPr>
          <w:rFonts w:ascii="Arial" w:hAnsi="Arial" w:cs="Arial"/>
          <w:sz w:val="21"/>
          <w:szCs w:val="21"/>
        </w:rPr>
        <w:t>view</w:t>
      </w:r>
      <w:r w:rsidR="00A21ED6">
        <w:rPr>
          <w:rFonts w:ascii="Arial" w:hAnsi="Arial" w:cs="Arial"/>
          <w:sz w:val="21"/>
          <w:szCs w:val="21"/>
        </w:rPr>
        <w:t>。</w:t>
      </w:r>
      <w:r w:rsidR="00C3310E">
        <w:rPr>
          <w:rFonts w:ascii="Arial" w:hAnsi="Arial" w:cs="Arial" w:hint="eastAsia"/>
          <w:sz w:val="21"/>
          <w:szCs w:val="21"/>
        </w:rPr>
        <w:t>@</w:t>
      </w:r>
      <w:r w:rsidR="00C3310E">
        <w:rPr>
          <w:rFonts w:ascii="Arial" w:hAnsi="Arial" w:cs="Arial"/>
          <w:sz w:val="21"/>
          <w:szCs w:val="21"/>
        </w:rPr>
        <w:t>Html.Partial(“name”)</w:t>
      </w:r>
      <w:r w:rsidR="00C3310E">
        <w:rPr>
          <w:rFonts w:ascii="Arial" w:hAnsi="Arial" w:cs="Arial" w:hint="eastAsia"/>
          <w:sz w:val="21"/>
          <w:szCs w:val="21"/>
        </w:rPr>
        <w:t>来</w:t>
      </w:r>
      <w:r w:rsidR="00C3310E">
        <w:rPr>
          <w:rFonts w:ascii="Arial" w:hAnsi="Arial" w:cs="Arial"/>
          <w:sz w:val="21"/>
          <w:szCs w:val="21"/>
        </w:rPr>
        <w:t>显示</w:t>
      </w:r>
      <w:r w:rsidR="00AA4AD0">
        <w:rPr>
          <w:rFonts w:ascii="Arial" w:hAnsi="Arial" w:cs="Arial" w:hint="eastAsia"/>
          <w:sz w:val="21"/>
          <w:szCs w:val="21"/>
        </w:rPr>
        <w:t>。</w:t>
      </w:r>
      <w:r w:rsidR="00AA4AD0">
        <w:rPr>
          <w:rFonts w:ascii="Arial" w:hAnsi="Arial" w:cs="Arial"/>
          <w:sz w:val="21"/>
          <w:szCs w:val="21"/>
        </w:rPr>
        <w:t xml:space="preserve">The razor view engine looks for partial views in the same way </w:t>
      </w:r>
      <w:r w:rsidR="008755DC">
        <w:rPr>
          <w:rFonts w:ascii="Arial" w:hAnsi="Arial" w:cs="Arial"/>
          <w:sz w:val="21"/>
          <w:szCs w:val="21"/>
        </w:rPr>
        <w:t>that it looks for regular views</w:t>
      </w:r>
      <w:r w:rsidR="008755DC">
        <w:rPr>
          <w:rFonts w:ascii="Arial" w:hAnsi="Arial" w:cs="Arial" w:hint="eastAsia"/>
          <w:sz w:val="21"/>
          <w:szCs w:val="21"/>
        </w:rPr>
        <w:t>。</w:t>
      </w:r>
    </w:p>
    <w:p w:rsidR="00C3310E" w:rsidRDefault="00266D57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Child</w:t>
      </w:r>
      <w:r>
        <w:rPr>
          <w:rFonts w:ascii="Arial" w:hAnsi="Arial" w:cs="Arial"/>
          <w:sz w:val="21"/>
          <w:szCs w:val="21"/>
        </w:rPr>
        <w:t>ActionOnly</w:t>
      </w:r>
      <w:r>
        <w:rPr>
          <w:rFonts w:ascii="Arial" w:hAnsi="Arial" w:cs="Arial" w:hint="eastAsia"/>
          <w:sz w:val="21"/>
          <w:szCs w:val="21"/>
        </w:rPr>
        <w:t>是</w:t>
      </w:r>
      <w:r>
        <w:rPr>
          <w:rFonts w:ascii="Arial" w:hAnsi="Arial" w:cs="Arial"/>
          <w:sz w:val="21"/>
          <w:szCs w:val="21"/>
        </w:rPr>
        <w:t>标志</w:t>
      </w:r>
      <w:r>
        <w:rPr>
          <w:rFonts w:ascii="Arial" w:hAnsi="Arial" w:cs="Arial"/>
          <w:sz w:val="21"/>
          <w:szCs w:val="21"/>
        </w:rPr>
        <w:t>Child Action, Child Action</w:t>
      </w:r>
      <w:r>
        <w:rPr>
          <w:rFonts w:ascii="Arial" w:hAnsi="Arial" w:cs="Arial" w:hint="eastAsia"/>
          <w:sz w:val="21"/>
          <w:szCs w:val="21"/>
        </w:rPr>
        <w:t>通常</w:t>
      </w:r>
      <w:r>
        <w:rPr>
          <w:rFonts w:ascii="Arial" w:hAnsi="Arial" w:cs="Arial"/>
          <w:sz w:val="21"/>
          <w:szCs w:val="21"/>
        </w:rPr>
        <w:t>返回一个</w:t>
      </w:r>
      <w:r>
        <w:rPr>
          <w:rFonts w:ascii="Arial" w:hAnsi="Arial" w:cs="Arial"/>
          <w:sz w:val="21"/>
          <w:szCs w:val="21"/>
        </w:rPr>
        <w:t>Partial View.</w:t>
      </w:r>
    </w:p>
    <w:p w:rsidR="00266D57" w:rsidRPr="00FA3D8B" w:rsidRDefault="00266D57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bookmarkStart w:id="1" w:name="_GoBack"/>
      <w:bookmarkEnd w:id="1"/>
    </w:p>
    <w:sectPr w:rsidR="00266D57" w:rsidRPr="00FA3D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Std">
    <w:altName w:val="宋体"/>
    <w:panose1 w:val="00000000000000000000"/>
    <w:charset w:val="86"/>
    <w:family w:val="roman"/>
    <w:notTrueType/>
    <w:pitch w:val="default"/>
    <w:sig w:usb0="00000005" w:usb1="080E0000" w:usb2="00000010" w:usb3="00000000" w:csb0="00040002" w:csb1="00000000"/>
  </w:font>
  <w:font w:name="CourierStd-Bold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urierNewPS-BoldMT">
    <w:altName w:val="方正兰亭超细黑简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TimesNewRomanPSMT">
    <w:altName w:val="方正兰亭超细黑简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437FF"/>
    <w:multiLevelType w:val="hybridMultilevel"/>
    <w:tmpl w:val="BEBCB3C6"/>
    <w:lvl w:ilvl="0" w:tplc="0409000F">
      <w:start w:val="1"/>
      <w:numFmt w:val="decimal"/>
      <w:lvlText w:val="%1."/>
      <w:lvlJc w:val="left"/>
      <w:pPr>
        <w:ind w:left="533" w:hanging="420"/>
      </w:pPr>
    </w:lvl>
    <w:lvl w:ilvl="1" w:tplc="04090019" w:tentative="1">
      <w:start w:val="1"/>
      <w:numFmt w:val="lowerLetter"/>
      <w:lvlText w:val="%2)"/>
      <w:lvlJc w:val="left"/>
      <w:pPr>
        <w:ind w:left="953" w:hanging="420"/>
      </w:pPr>
    </w:lvl>
    <w:lvl w:ilvl="2" w:tplc="0409001B" w:tentative="1">
      <w:start w:val="1"/>
      <w:numFmt w:val="lowerRoman"/>
      <w:lvlText w:val="%3."/>
      <w:lvlJc w:val="right"/>
      <w:pPr>
        <w:ind w:left="1373" w:hanging="420"/>
      </w:pPr>
    </w:lvl>
    <w:lvl w:ilvl="3" w:tplc="0409000F" w:tentative="1">
      <w:start w:val="1"/>
      <w:numFmt w:val="decimal"/>
      <w:lvlText w:val="%4."/>
      <w:lvlJc w:val="left"/>
      <w:pPr>
        <w:ind w:left="1793" w:hanging="420"/>
      </w:pPr>
    </w:lvl>
    <w:lvl w:ilvl="4" w:tplc="04090019" w:tentative="1">
      <w:start w:val="1"/>
      <w:numFmt w:val="lowerLetter"/>
      <w:lvlText w:val="%5)"/>
      <w:lvlJc w:val="left"/>
      <w:pPr>
        <w:ind w:left="2213" w:hanging="420"/>
      </w:pPr>
    </w:lvl>
    <w:lvl w:ilvl="5" w:tplc="0409001B" w:tentative="1">
      <w:start w:val="1"/>
      <w:numFmt w:val="lowerRoman"/>
      <w:lvlText w:val="%6."/>
      <w:lvlJc w:val="right"/>
      <w:pPr>
        <w:ind w:left="2633" w:hanging="420"/>
      </w:pPr>
    </w:lvl>
    <w:lvl w:ilvl="6" w:tplc="0409000F" w:tentative="1">
      <w:start w:val="1"/>
      <w:numFmt w:val="decimal"/>
      <w:lvlText w:val="%7."/>
      <w:lvlJc w:val="left"/>
      <w:pPr>
        <w:ind w:left="3053" w:hanging="420"/>
      </w:pPr>
    </w:lvl>
    <w:lvl w:ilvl="7" w:tplc="04090019" w:tentative="1">
      <w:start w:val="1"/>
      <w:numFmt w:val="lowerLetter"/>
      <w:lvlText w:val="%8)"/>
      <w:lvlJc w:val="left"/>
      <w:pPr>
        <w:ind w:left="3473" w:hanging="420"/>
      </w:pPr>
    </w:lvl>
    <w:lvl w:ilvl="8" w:tplc="0409001B" w:tentative="1">
      <w:start w:val="1"/>
      <w:numFmt w:val="lowerRoman"/>
      <w:lvlText w:val="%9."/>
      <w:lvlJc w:val="right"/>
      <w:pPr>
        <w:ind w:left="3893" w:hanging="420"/>
      </w:pPr>
    </w:lvl>
  </w:abstractNum>
  <w:abstractNum w:abstractNumId="1" w15:restartNumberingAfterBreak="0">
    <w:nsid w:val="0757582F"/>
    <w:multiLevelType w:val="hybridMultilevel"/>
    <w:tmpl w:val="E976E3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CD7FBC"/>
    <w:multiLevelType w:val="hybridMultilevel"/>
    <w:tmpl w:val="868891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84B35A6"/>
    <w:multiLevelType w:val="hybridMultilevel"/>
    <w:tmpl w:val="B3A2D2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FC048F3"/>
    <w:multiLevelType w:val="hybridMultilevel"/>
    <w:tmpl w:val="9E6E73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6CC1B6B"/>
    <w:multiLevelType w:val="hybridMultilevel"/>
    <w:tmpl w:val="2AD459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8CE450C"/>
    <w:multiLevelType w:val="hybridMultilevel"/>
    <w:tmpl w:val="644AC0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6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C65"/>
    <w:rsid w:val="000126C9"/>
    <w:rsid w:val="00020CF4"/>
    <w:rsid w:val="000252BB"/>
    <w:rsid w:val="00031E93"/>
    <w:rsid w:val="00034678"/>
    <w:rsid w:val="00045EDB"/>
    <w:rsid w:val="0006200A"/>
    <w:rsid w:val="000869BB"/>
    <w:rsid w:val="000B5394"/>
    <w:rsid w:val="000D3B8D"/>
    <w:rsid w:val="00110257"/>
    <w:rsid w:val="00112CD2"/>
    <w:rsid w:val="00151029"/>
    <w:rsid w:val="001541EA"/>
    <w:rsid w:val="001A3672"/>
    <w:rsid w:val="001D6E86"/>
    <w:rsid w:val="002568E4"/>
    <w:rsid w:val="00266D57"/>
    <w:rsid w:val="00271AAB"/>
    <w:rsid w:val="002758BC"/>
    <w:rsid w:val="00284B90"/>
    <w:rsid w:val="00287091"/>
    <w:rsid w:val="00287F09"/>
    <w:rsid w:val="00292C70"/>
    <w:rsid w:val="002948FA"/>
    <w:rsid w:val="002B0AD4"/>
    <w:rsid w:val="002C162B"/>
    <w:rsid w:val="002E7F08"/>
    <w:rsid w:val="00306DC6"/>
    <w:rsid w:val="00307FE5"/>
    <w:rsid w:val="0031233D"/>
    <w:rsid w:val="003150B7"/>
    <w:rsid w:val="00336335"/>
    <w:rsid w:val="00351435"/>
    <w:rsid w:val="003668DF"/>
    <w:rsid w:val="00366997"/>
    <w:rsid w:val="003975DB"/>
    <w:rsid w:val="00397CAE"/>
    <w:rsid w:val="003D7E00"/>
    <w:rsid w:val="003F3DCF"/>
    <w:rsid w:val="00401A14"/>
    <w:rsid w:val="00421972"/>
    <w:rsid w:val="00433C3D"/>
    <w:rsid w:val="0043480F"/>
    <w:rsid w:val="00460CAA"/>
    <w:rsid w:val="00475F29"/>
    <w:rsid w:val="0047626A"/>
    <w:rsid w:val="00484CF8"/>
    <w:rsid w:val="004C3F1E"/>
    <w:rsid w:val="0050638D"/>
    <w:rsid w:val="00545F23"/>
    <w:rsid w:val="005523D4"/>
    <w:rsid w:val="00556BB5"/>
    <w:rsid w:val="00577B39"/>
    <w:rsid w:val="00580231"/>
    <w:rsid w:val="00584AE5"/>
    <w:rsid w:val="005B4586"/>
    <w:rsid w:val="005B656B"/>
    <w:rsid w:val="005D2119"/>
    <w:rsid w:val="005E3C38"/>
    <w:rsid w:val="00640180"/>
    <w:rsid w:val="006563C3"/>
    <w:rsid w:val="00674F4B"/>
    <w:rsid w:val="006859CB"/>
    <w:rsid w:val="006979E7"/>
    <w:rsid w:val="006A0CB2"/>
    <w:rsid w:val="006B3E46"/>
    <w:rsid w:val="006C0392"/>
    <w:rsid w:val="006C165E"/>
    <w:rsid w:val="006C1C78"/>
    <w:rsid w:val="006C790F"/>
    <w:rsid w:val="006D00C2"/>
    <w:rsid w:val="006E4CEA"/>
    <w:rsid w:val="007360EA"/>
    <w:rsid w:val="00736598"/>
    <w:rsid w:val="00741254"/>
    <w:rsid w:val="007559A5"/>
    <w:rsid w:val="00772954"/>
    <w:rsid w:val="007C247F"/>
    <w:rsid w:val="007C5AB2"/>
    <w:rsid w:val="007F471F"/>
    <w:rsid w:val="007F61B2"/>
    <w:rsid w:val="007F6CE0"/>
    <w:rsid w:val="008148D1"/>
    <w:rsid w:val="00817A4D"/>
    <w:rsid w:val="00834117"/>
    <w:rsid w:val="00834B92"/>
    <w:rsid w:val="00836F48"/>
    <w:rsid w:val="00864DC0"/>
    <w:rsid w:val="008755DC"/>
    <w:rsid w:val="008F589D"/>
    <w:rsid w:val="00914646"/>
    <w:rsid w:val="00917B6B"/>
    <w:rsid w:val="00934E6B"/>
    <w:rsid w:val="00966DE8"/>
    <w:rsid w:val="009A5BE2"/>
    <w:rsid w:val="009C6688"/>
    <w:rsid w:val="00A100DD"/>
    <w:rsid w:val="00A15824"/>
    <w:rsid w:val="00A17F9A"/>
    <w:rsid w:val="00A2095B"/>
    <w:rsid w:val="00A21ED6"/>
    <w:rsid w:val="00A41661"/>
    <w:rsid w:val="00A61650"/>
    <w:rsid w:val="00A854B3"/>
    <w:rsid w:val="00AA4AD0"/>
    <w:rsid w:val="00AA68D3"/>
    <w:rsid w:val="00AB1DA5"/>
    <w:rsid w:val="00AF278D"/>
    <w:rsid w:val="00B21118"/>
    <w:rsid w:val="00B258F4"/>
    <w:rsid w:val="00B3126B"/>
    <w:rsid w:val="00B5526C"/>
    <w:rsid w:val="00B74913"/>
    <w:rsid w:val="00BA4023"/>
    <w:rsid w:val="00C04340"/>
    <w:rsid w:val="00C10EAC"/>
    <w:rsid w:val="00C21880"/>
    <w:rsid w:val="00C257D7"/>
    <w:rsid w:val="00C3310E"/>
    <w:rsid w:val="00C63B52"/>
    <w:rsid w:val="00C73619"/>
    <w:rsid w:val="00CB0E8A"/>
    <w:rsid w:val="00CB6E3E"/>
    <w:rsid w:val="00CC5E6A"/>
    <w:rsid w:val="00CF0E11"/>
    <w:rsid w:val="00D00527"/>
    <w:rsid w:val="00D069D6"/>
    <w:rsid w:val="00D27B8B"/>
    <w:rsid w:val="00D76164"/>
    <w:rsid w:val="00DA36C7"/>
    <w:rsid w:val="00DB10C7"/>
    <w:rsid w:val="00DD020E"/>
    <w:rsid w:val="00DD4D50"/>
    <w:rsid w:val="00DF21E8"/>
    <w:rsid w:val="00DF5029"/>
    <w:rsid w:val="00E025B1"/>
    <w:rsid w:val="00E03274"/>
    <w:rsid w:val="00E3636F"/>
    <w:rsid w:val="00E47C65"/>
    <w:rsid w:val="00E518CD"/>
    <w:rsid w:val="00E5387E"/>
    <w:rsid w:val="00E64C8D"/>
    <w:rsid w:val="00E76532"/>
    <w:rsid w:val="00EF58A2"/>
    <w:rsid w:val="00F51A3B"/>
    <w:rsid w:val="00F80C14"/>
    <w:rsid w:val="00F824CB"/>
    <w:rsid w:val="00FA3D8B"/>
    <w:rsid w:val="00FB683C"/>
    <w:rsid w:val="00FB6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E10B0B-36F2-4EF1-A42D-3B012F491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7B39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2C162B"/>
    <w:rPr>
      <w:strike w:val="0"/>
      <w:dstrike w:val="0"/>
      <w:color w:val="FF9900"/>
      <w:u w:val="none"/>
      <w:effect w:val="none"/>
    </w:rPr>
  </w:style>
  <w:style w:type="character" w:styleId="a5">
    <w:name w:val="Strong"/>
    <w:basedOn w:val="a0"/>
    <w:uiPriority w:val="22"/>
    <w:qFormat/>
    <w:rsid w:val="002C162B"/>
    <w:rPr>
      <w:b/>
      <w:bCs/>
    </w:rPr>
  </w:style>
  <w:style w:type="paragraph" w:styleId="a6">
    <w:name w:val="Normal (Web)"/>
    <w:basedOn w:val="a"/>
    <w:uiPriority w:val="99"/>
    <w:semiHidden/>
    <w:unhideWhenUsed/>
    <w:rsid w:val="002C162B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011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379732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16044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404625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406002050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28158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://www.chinamyhosting.com/seoblog/2006/04/10/url-canonicalization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1BD80F-C744-41B2-9F77-20EBE51021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4332</TotalTime>
  <Pages>9</Pages>
  <Words>871</Words>
  <Characters>4965</Characters>
  <Application>Microsoft Office Word</Application>
  <DocSecurity>0</DocSecurity>
  <Lines>41</Lines>
  <Paragraphs>11</Paragraphs>
  <ScaleCrop>false</ScaleCrop>
  <Company/>
  <LinksUpToDate>false</LinksUpToDate>
  <CharactersWithSpaces>5825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chunming</dc:creator>
  <cp:keywords/>
  <dc:description/>
  <cp:lastModifiedBy>lu chunming</cp:lastModifiedBy>
  <cp:revision>579</cp:revision>
  <dcterms:created xsi:type="dcterms:W3CDTF">2015-09-11T15:37:00Z</dcterms:created>
  <dcterms:modified xsi:type="dcterms:W3CDTF">2015-10-23T09:33:00Z</dcterms:modified>
</cp:coreProperties>
</file>