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2302E" w14:textId="77777777" w:rsidR="00AC34BF" w:rsidRDefault="00AC34BF" w:rsidP="00BB7D7D">
      <w:pPr>
        <w:jc w:val="center"/>
      </w:pPr>
      <w:r>
        <w:t xml:space="preserve">Министерство </w:t>
      </w:r>
      <w:r w:rsidR="007D2A75">
        <w:t>науки</w:t>
      </w:r>
      <w:r>
        <w:t xml:space="preserve"> и </w:t>
      </w:r>
      <w:r w:rsidR="007D2A75">
        <w:t>высшего образования</w:t>
      </w:r>
      <w:r w:rsidR="00D604E8">
        <w:t xml:space="preserve"> </w:t>
      </w:r>
      <w:r>
        <w:t>Российской Федерации</w:t>
      </w:r>
    </w:p>
    <w:p w14:paraId="452F5331" w14:textId="77777777" w:rsidR="00D604E8" w:rsidRDefault="00AC34BF" w:rsidP="00BB7D7D">
      <w:pPr>
        <w:jc w:val="center"/>
      </w:pPr>
      <w:r>
        <w:t>Федеральное государственное</w:t>
      </w:r>
      <w:r w:rsidR="00D604E8" w:rsidRPr="00D604E8">
        <w:rPr>
          <w:rFonts w:eastAsia="Times New Roman"/>
          <w:color w:val="000000"/>
        </w:rPr>
        <w:t xml:space="preserve"> </w:t>
      </w:r>
      <w:r w:rsidR="00D604E8" w:rsidRPr="00BD24FC">
        <w:rPr>
          <w:rFonts w:eastAsia="Times New Roman"/>
          <w:color w:val="000000"/>
        </w:rPr>
        <w:t>бюджетное</w:t>
      </w:r>
      <w:r>
        <w:t xml:space="preserve"> образовательное</w:t>
      </w:r>
    </w:p>
    <w:p w14:paraId="439749A7" w14:textId="77777777" w:rsidR="00AC34BF" w:rsidRDefault="00AC34BF" w:rsidP="00BB7D7D">
      <w:pPr>
        <w:jc w:val="center"/>
      </w:pPr>
      <w:r>
        <w:t>учреждение высшего образования</w:t>
      </w:r>
    </w:p>
    <w:p w14:paraId="1DF1771E" w14:textId="77777777" w:rsidR="00D604E8" w:rsidRDefault="00D604E8" w:rsidP="00BB7D7D"/>
    <w:p w14:paraId="53737F82" w14:textId="77777777" w:rsidR="00AC34BF" w:rsidRDefault="00AC34BF" w:rsidP="00BB7D7D">
      <w:pPr>
        <w:jc w:val="center"/>
      </w:pPr>
      <w:r>
        <w:t>ТОМСКИЙ ГОСУДАРСТВЕННЫЙ УНИВЕРСИТЕТ</w:t>
      </w:r>
    </w:p>
    <w:p w14:paraId="10EF6E41" w14:textId="77777777" w:rsidR="00AC34BF" w:rsidRDefault="00AC34BF" w:rsidP="00BB7D7D">
      <w:pPr>
        <w:jc w:val="center"/>
      </w:pPr>
      <w:r>
        <w:t>СИСТЕМ УПРАВЛЕНИЯ И РАДИОЭЛЕКТРОНИКИ (ТУСУР)</w:t>
      </w:r>
    </w:p>
    <w:p w14:paraId="4C6566CA" w14:textId="77777777" w:rsidR="00AC34BF" w:rsidRDefault="00AC34BF" w:rsidP="00BB7D7D">
      <w:pPr>
        <w:jc w:val="center"/>
      </w:pPr>
      <w:r>
        <w:t>Кафедра компьютерных систем в управлении и проектировании (КСУП)</w:t>
      </w:r>
    </w:p>
    <w:p w14:paraId="69252F8B" w14:textId="77777777" w:rsidR="00AC34BF" w:rsidRDefault="00AC34BF" w:rsidP="00BB7D7D"/>
    <w:p w14:paraId="529DD15E" w14:textId="77777777" w:rsidR="00D604E8" w:rsidRPr="00561467" w:rsidRDefault="00D604E8" w:rsidP="00BB7D7D"/>
    <w:p w14:paraId="0B75F63E" w14:textId="77777777" w:rsidR="00D604E8" w:rsidRDefault="00D604E8" w:rsidP="00BB7D7D"/>
    <w:p w14:paraId="47745C00" w14:textId="77777777" w:rsidR="00D604E8" w:rsidRDefault="00D604E8" w:rsidP="00BB7D7D"/>
    <w:p w14:paraId="55FA3DAC" w14:textId="77777777" w:rsidR="00073FA9" w:rsidRDefault="00073FA9" w:rsidP="00BB7D7D">
      <w:pPr>
        <w:pStyle w:val="12"/>
        <w:ind w:firstLine="0"/>
        <w:jc w:val="center"/>
      </w:pPr>
      <w:r>
        <w:rPr>
          <w:b/>
        </w:rPr>
        <w:t xml:space="preserve">РАЗРАБОТКА ПЛАГИНА «ГАЙКА» ДЛЯ «КОМПАС-3D </w:t>
      </w:r>
      <w:r>
        <w:rPr>
          <w:b/>
          <w:lang w:val="en-US"/>
        </w:rPr>
        <w:t>V</w:t>
      </w:r>
      <w:r>
        <w:rPr>
          <w:b/>
        </w:rPr>
        <w:t>18»</w:t>
      </w:r>
    </w:p>
    <w:p w14:paraId="7C1CC8DF" w14:textId="2B596AAB" w:rsidR="00073FA9" w:rsidRDefault="00F60D62" w:rsidP="00BB7D7D">
      <w:pPr>
        <w:pStyle w:val="12"/>
        <w:ind w:firstLine="0"/>
        <w:jc w:val="center"/>
      </w:pPr>
      <w:r>
        <w:t>Проект системы лабораторного</w:t>
      </w:r>
      <w:r w:rsidR="00073FA9">
        <w:t xml:space="preserve"> проект</w:t>
      </w:r>
      <w:r>
        <w:t>а</w:t>
      </w:r>
    </w:p>
    <w:p w14:paraId="77530799" w14:textId="77777777" w:rsidR="00073FA9" w:rsidRDefault="00073FA9" w:rsidP="00BB7D7D">
      <w:pPr>
        <w:pStyle w:val="12"/>
        <w:ind w:firstLine="0"/>
        <w:jc w:val="center"/>
      </w:pPr>
      <w:r>
        <w:t>по дисциплине «ОСНОВЫ РАЗРАБОТКИ САПР»</w:t>
      </w:r>
    </w:p>
    <w:p w14:paraId="47576AB3" w14:textId="77777777" w:rsidR="00D604E8" w:rsidRDefault="00D604E8" w:rsidP="00BB7D7D"/>
    <w:p w14:paraId="7FA52113" w14:textId="77777777" w:rsidR="00D604E8" w:rsidRDefault="00D604E8" w:rsidP="00BB7D7D"/>
    <w:p w14:paraId="7CF2E41D" w14:textId="77777777" w:rsidR="00D604E8" w:rsidRDefault="00D604E8" w:rsidP="00BB7D7D"/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75BD9" w:rsidRPr="00A46AC7" w14:paraId="3402DE86" w14:textId="77777777" w:rsidTr="003C7CB0">
        <w:trPr>
          <w:trHeight w:val="1890"/>
        </w:trPr>
        <w:tc>
          <w:tcPr>
            <w:tcW w:w="4272" w:type="dxa"/>
            <w:hideMark/>
          </w:tcPr>
          <w:p w14:paraId="0D262373" w14:textId="77777777" w:rsidR="00A75BD9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>Выполнил:</w:t>
            </w:r>
          </w:p>
          <w:p w14:paraId="0B2AB072" w14:textId="77777777" w:rsidR="00A75BD9" w:rsidRPr="004C6048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>студент гр. 585-2</w:t>
            </w:r>
          </w:p>
          <w:p w14:paraId="7FBFCBB1" w14:textId="77777777" w:rsidR="00A75BD9" w:rsidRPr="004C6048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>_______________ Р.А.Москалев</w:t>
            </w:r>
          </w:p>
          <w:p w14:paraId="7BF65409" w14:textId="77777777" w:rsidR="00A75BD9" w:rsidRPr="00A46AC7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 xml:space="preserve"> «___» _______________ </w:t>
            </w:r>
            <w:r w:rsidRPr="004C6048">
              <w:rPr>
                <w:rFonts w:eastAsia="Calibri"/>
              </w:rPr>
              <w:t>201</w:t>
            </w:r>
            <w:r>
              <w:rPr>
                <w:rFonts w:eastAsia="Calibri"/>
              </w:rPr>
              <w:t>8</w:t>
            </w:r>
            <w:r w:rsidRPr="004C6048">
              <w:rPr>
                <w:rFonts w:eastAsia="Calibri"/>
              </w:rPr>
              <w:t>г.</w:t>
            </w:r>
          </w:p>
        </w:tc>
      </w:tr>
      <w:tr w:rsidR="00A75BD9" w:rsidRPr="004C6048" w14:paraId="5C2139F4" w14:textId="77777777" w:rsidTr="003C7CB0">
        <w:trPr>
          <w:trHeight w:val="1890"/>
        </w:trPr>
        <w:tc>
          <w:tcPr>
            <w:tcW w:w="4272" w:type="dxa"/>
            <w:hideMark/>
          </w:tcPr>
          <w:p w14:paraId="6D1F7AE4" w14:textId="77777777" w:rsidR="00A75BD9" w:rsidRPr="00D91AFE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  <w:r w:rsidRPr="00D91AFE">
              <w:rPr>
                <w:rFonts w:eastAsia="Calibri"/>
              </w:rPr>
              <w:t>:</w:t>
            </w:r>
          </w:p>
          <w:p w14:paraId="6BBA7037" w14:textId="77777777" w:rsidR="00A75BD9" w:rsidRPr="004C6048" w:rsidRDefault="00A75BD9" w:rsidP="00BB7D7D">
            <w:pPr>
              <w:ind w:firstLine="5529"/>
              <w:rPr>
                <w:rFonts w:eastAsia="Calibri"/>
              </w:rPr>
            </w:pPr>
            <w:r w:rsidRPr="00CF3BF8">
              <w:rPr>
                <w:rFonts w:eastAsia="Calibri"/>
              </w:rPr>
              <w:t>к.т.н., доцент каф. КСУП:</w:t>
            </w:r>
          </w:p>
          <w:p w14:paraId="6A6FE3B1" w14:textId="77777777" w:rsidR="00A75BD9" w:rsidRPr="004C6048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>_______________ А.А.Калентьев</w:t>
            </w:r>
          </w:p>
          <w:p w14:paraId="617EE4ED" w14:textId="77777777" w:rsidR="00A75BD9" w:rsidRPr="004C6048" w:rsidRDefault="00A75BD9" w:rsidP="00BB7D7D">
            <w:pPr>
              <w:ind w:firstLine="5529"/>
              <w:rPr>
                <w:rFonts w:eastAsia="Calibri"/>
              </w:rPr>
            </w:pPr>
            <w:r>
              <w:rPr>
                <w:rFonts w:eastAsia="Calibri"/>
              </w:rPr>
              <w:t xml:space="preserve"> «___» _______________ 2018</w:t>
            </w:r>
            <w:r w:rsidRPr="004C6048">
              <w:rPr>
                <w:rFonts w:eastAsia="Calibri"/>
              </w:rPr>
              <w:t>г.</w:t>
            </w:r>
          </w:p>
        </w:tc>
      </w:tr>
    </w:tbl>
    <w:p w14:paraId="01B92807" w14:textId="77777777" w:rsidR="00561467" w:rsidRDefault="00561467" w:rsidP="00BB7D7D">
      <w:pPr>
        <w:ind w:firstLine="5529"/>
      </w:pPr>
      <w:r>
        <w:br w:type="page"/>
      </w:r>
    </w:p>
    <w:p w14:paraId="3741349D" w14:textId="77777777" w:rsidR="00073FA9" w:rsidRPr="00832F2B" w:rsidRDefault="00073FA9" w:rsidP="00BB7D7D">
      <w:pPr>
        <w:pStyle w:val="1"/>
      </w:pPr>
      <w:r>
        <w:lastRenderedPageBreak/>
        <w:t xml:space="preserve">1 Описание САПР Компас </w:t>
      </w:r>
      <w:r w:rsidRPr="00832F2B">
        <w:t>3</w:t>
      </w:r>
      <w:r>
        <w:rPr>
          <w:lang w:val="en-US"/>
        </w:rPr>
        <w:t>D</w:t>
      </w:r>
      <w:r w:rsidRPr="00832F2B">
        <w:t xml:space="preserve"> </w:t>
      </w:r>
      <w:r>
        <w:rPr>
          <w:lang w:val="en-US"/>
        </w:rPr>
        <w:t>v</w:t>
      </w:r>
      <w:r w:rsidRPr="00832F2B">
        <w:t>18</w:t>
      </w:r>
    </w:p>
    <w:p w14:paraId="5B8C3AFC" w14:textId="77777777" w:rsidR="00073FA9" w:rsidRDefault="00073FA9" w:rsidP="00BB7D7D"/>
    <w:p w14:paraId="2DBFBF1F" w14:textId="77777777" w:rsidR="00073FA9" w:rsidRPr="00BB7D7D" w:rsidRDefault="00073FA9" w:rsidP="00BB7D7D">
      <w:pPr>
        <w:pStyle w:val="2"/>
      </w:pPr>
      <w:r w:rsidRPr="00BB7D7D">
        <w:t>1.1 Описание программы</w:t>
      </w:r>
    </w:p>
    <w:p w14:paraId="3013DF7B" w14:textId="77777777" w:rsidR="00073FA9" w:rsidRDefault="00073FA9" w:rsidP="00BB7D7D"/>
    <w:p w14:paraId="057135A6" w14:textId="77777777" w:rsidR="00073FA9" w:rsidRDefault="003C623F" w:rsidP="00BB7D7D">
      <w:pPr>
        <w:ind w:firstLine="851"/>
      </w:pPr>
      <w:r w:rsidRPr="003C623F">
        <w:t>КОМПАС-3D — мощная и универсальная система трёхмерного проектирования, ставшая стандартом для тысяч предприятий, благодаря простоте освоения и широким возможностям твердотельного, поверхностного и прямого моделирования.</w:t>
      </w:r>
    </w:p>
    <w:p w14:paraId="6323CB1D" w14:textId="77777777" w:rsidR="003C623F" w:rsidRDefault="003C623F" w:rsidP="00BB7D7D">
      <w:pPr>
        <w:ind w:firstLine="851"/>
      </w:pPr>
      <w: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</w:p>
    <w:p w14:paraId="6F33FF02" w14:textId="0D523B23" w:rsidR="00690883" w:rsidRPr="000276A2" w:rsidRDefault="003C623F" w:rsidP="00BB7D7D">
      <w:pPr>
        <w:ind w:firstLine="851"/>
      </w:pPr>
      <w: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0276A2" w:rsidRPr="000276A2">
        <w:t>[1]</w:t>
      </w:r>
    </w:p>
    <w:p w14:paraId="38CAEA03" w14:textId="77777777" w:rsidR="00690883" w:rsidRDefault="00690883" w:rsidP="00BB7D7D">
      <w:pPr>
        <w:ind w:firstLine="851"/>
      </w:pPr>
      <w:r>
        <w:t xml:space="preserve">Однако </w:t>
      </w:r>
      <w:r w:rsidRPr="00690883">
        <w:t>называть эту программу приложением для 3D моделирования бу</w:t>
      </w:r>
      <w:r>
        <w:t>дет не совсем корректно. Компас</w:t>
      </w:r>
      <w:r w:rsidR="00324D62">
        <w:t xml:space="preserve"> </w:t>
      </w:r>
      <w:r w:rsidR="00324D62" w:rsidRPr="003C623F">
        <w:t>—</w:t>
      </w:r>
      <w:r>
        <w:t xml:space="preserve"> </w:t>
      </w:r>
      <w:r w:rsidRPr="00690883">
        <w:t xml:space="preserve">это комплексная система автоматизированного </w:t>
      </w:r>
      <w:r w:rsidRPr="00BF3D43">
        <w:t>проектирования</w:t>
      </w:r>
      <w:r w:rsidRPr="00690883">
        <w:t xml:space="preserve">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документации. </w:t>
      </w:r>
    </w:p>
    <w:p w14:paraId="5B803959" w14:textId="77777777" w:rsidR="003C623F" w:rsidRDefault="00690883" w:rsidP="00BB7D7D">
      <w:pPr>
        <w:ind w:firstLine="851"/>
      </w:pPr>
      <w:r w:rsidRPr="00690883">
        <w:t>В целом, функц</w:t>
      </w:r>
      <w:r>
        <w:t>ионал программы довольно широк и перечислить их все не представляется возможным, поэтому рассмотрим основные из них:</w:t>
      </w:r>
    </w:p>
    <w:p w14:paraId="6124F760" w14:textId="77777777" w:rsidR="00690883" w:rsidRDefault="00690883" w:rsidP="00BB7D7D">
      <w:pPr>
        <w:pStyle w:val="a9"/>
        <w:numPr>
          <w:ilvl w:val="0"/>
          <w:numId w:val="2"/>
        </w:numPr>
      </w:pPr>
      <w:r>
        <w:t>Т</w:t>
      </w:r>
      <w:r w:rsidRPr="00690883">
        <w:t xml:space="preserve">вердотельное и параметрическое 3D моделирование. Этот процесс </w:t>
      </w:r>
      <w:r>
        <w:t xml:space="preserve">схож с </w:t>
      </w:r>
      <w:r w:rsidRPr="00690883">
        <w:t>моделирование</w:t>
      </w:r>
      <w:r>
        <w:t>м</w:t>
      </w:r>
      <w:r w:rsidRPr="00690883">
        <w:t xml:space="preserve"> в</w:t>
      </w:r>
      <w:r>
        <w:t xml:space="preserve"> такой САПР как</w:t>
      </w:r>
      <w:r w:rsidRPr="00690883">
        <w:t xml:space="preserve"> SolidWorks. 3D модель строится на основе эскизов, к которым применяю</w:t>
      </w:r>
      <w:r w:rsidR="00E03412">
        <w:t>тся стандартные операции</w:t>
      </w:r>
      <w:r w:rsidR="00E03412" w:rsidRPr="00E03412">
        <w:t>;</w:t>
      </w:r>
    </w:p>
    <w:p w14:paraId="62331B3A" w14:textId="77777777" w:rsidR="00690883" w:rsidRDefault="00690883" w:rsidP="00BB7D7D">
      <w:pPr>
        <w:pStyle w:val="a9"/>
        <w:numPr>
          <w:ilvl w:val="0"/>
          <w:numId w:val="2"/>
        </w:numPr>
      </w:pPr>
      <w:r w:rsidRPr="00690883">
        <w:t>Наличие стандартных библиотек моделей. В приложении присутствует вст</w:t>
      </w:r>
      <w:r w:rsidR="00E03412">
        <w:t>роенный каталог готовых моделей;</w:t>
      </w:r>
    </w:p>
    <w:p w14:paraId="5DA87BDA" w14:textId="77777777" w:rsidR="00690883" w:rsidRPr="00690883" w:rsidRDefault="00690883" w:rsidP="00BB7D7D">
      <w:pPr>
        <w:pStyle w:val="a9"/>
        <w:numPr>
          <w:ilvl w:val="0"/>
          <w:numId w:val="2"/>
        </w:numPr>
      </w:pPr>
      <w:r w:rsidRPr="00690883">
        <w:lastRenderedPageBreak/>
        <w:t>Построение чертежей и составление технической документации.</w:t>
      </w:r>
      <w:r>
        <w:t xml:space="preserve"> </w:t>
      </w:r>
      <w:r w:rsidRPr="00690883">
        <w:t xml:space="preserve">Изначально Компас-3D был ориентирован именно на 2D проектирование, потому </w:t>
      </w:r>
      <w:r>
        <w:t>данный алгоритм реализован как нельзя лучше</w:t>
      </w:r>
      <w:r w:rsidRPr="00690883">
        <w:t>;</w:t>
      </w:r>
    </w:p>
    <w:p w14:paraId="23A436BC" w14:textId="77777777" w:rsidR="00690883" w:rsidRDefault="00690883" w:rsidP="00BB7D7D">
      <w:pPr>
        <w:pStyle w:val="a9"/>
        <w:numPr>
          <w:ilvl w:val="0"/>
          <w:numId w:val="2"/>
        </w:numPr>
      </w:pPr>
      <w:r w:rsidRPr="00690883">
        <w:t>Возможность проектирования изделий из листового материала. Учтено проектирования множества элементов, включая сгибы, от</w:t>
      </w:r>
      <w:r w:rsidR="00E03412">
        <w:t>верстия, вырезы, штамповки и прочее</w:t>
      </w:r>
      <w:r w:rsidR="00E03412" w:rsidRPr="00E03412">
        <w:t>;</w:t>
      </w:r>
    </w:p>
    <w:p w14:paraId="6DD48A48" w14:textId="77777777" w:rsidR="00E03412" w:rsidRPr="00E03412" w:rsidRDefault="00E03412" w:rsidP="00BB7D7D">
      <w:pPr>
        <w:pStyle w:val="a9"/>
        <w:numPr>
          <w:ilvl w:val="0"/>
          <w:numId w:val="2"/>
        </w:numPr>
      </w:pPr>
      <w:r>
        <w:t>В</w:t>
      </w:r>
      <w:r w:rsidRPr="00E03412">
        <w:t>озможность получения технической документации в соответствии с ГОСТ, ISO, DIN или стандартами предприятия: чертежи, простые и групповые спецификации, отчеты, схемы, таблицы, текстовые документы;</w:t>
      </w:r>
    </w:p>
    <w:p w14:paraId="0DC9F102" w14:textId="33882BBF" w:rsidR="00E03412" w:rsidRPr="00690883" w:rsidRDefault="00E03412" w:rsidP="00BB7D7D">
      <w:pPr>
        <w:pStyle w:val="a9"/>
        <w:numPr>
          <w:ilvl w:val="0"/>
          <w:numId w:val="2"/>
        </w:numPr>
      </w:pPr>
      <w:r>
        <w:t>С</w:t>
      </w:r>
      <w:r w:rsidRPr="00E03412">
        <w:t xml:space="preserve">пециальные возможности, облегчающие построение литейных форм: литейные уклоны, линии разъема, полости по форме детали </w:t>
      </w:r>
      <w:r>
        <w:t>(в том числе с заданием усадки).</w:t>
      </w:r>
      <w:r w:rsidR="000276A2" w:rsidRPr="000276A2">
        <w:t>[2]</w:t>
      </w:r>
    </w:p>
    <w:p w14:paraId="172F8F27" w14:textId="77777777" w:rsidR="00073FA9" w:rsidRDefault="00073FA9" w:rsidP="00BB7D7D"/>
    <w:p w14:paraId="16939234" w14:textId="77777777" w:rsidR="00073FA9" w:rsidRPr="00007285" w:rsidRDefault="00073FA9" w:rsidP="00BB7D7D">
      <w:pPr>
        <w:pStyle w:val="2"/>
      </w:pPr>
      <w:r w:rsidRPr="00007285">
        <w:t xml:space="preserve">1.2 </w:t>
      </w:r>
      <w:r>
        <w:t xml:space="preserve">Описание </w:t>
      </w:r>
      <w:r>
        <w:rPr>
          <w:lang w:val="en-US"/>
        </w:rPr>
        <w:t>API</w:t>
      </w:r>
    </w:p>
    <w:p w14:paraId="365C8FDC" w14:textId="77777777" w:rsidR="00073FA9" w:rsidRPr="00007285" w:rsidRDefault="00073FA9" w:rsidP="00BB7D7D"/>
    <w:p w14:paraId="232DBD3F" w14:textId="19678AD2" w:rsidR="00F60D62" w:rsidRPr="001E7A78" w:rsidRDefault="00F60D62" w:rsidP="00F60D62">
      <w:pPr>
        <w:ind w:firstLine="851"/>
      </w:pPr>
      <w:r w:rsidRPr="001E7A78">
        <w:t>В КОМПАС на данный момент существуют</w:t>
      </w:r>
      <w:r>
        <w:t xml:space="preserve"> API двух версий: API 5 и API 7</w:t>
      </w:r>
      <w:r w:rsidR="00444263" w:rsidRPr="00444263">
        <w:t>[3]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CC1CF2A" w14:textId="77777777" w:rsidR="00F60D62" w:rsidRDefault="00F60D62" w:rsidP="00F60D62">
      <w:pPr>
        <w:ind w:firstLine="851"/>
        <w:rPr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</w:t>
      </w:r>
      <w:r w:rsidRPr="00895368">
        <w:lastRenderedPageBreak/>
        <w:t>работы с математическими функциями, библиотек моделей или фрагментов и различных структур параметров определенного типа).</w:t>
      </w:r>
    </w:p>
    <w:p w14:paraId="3FEAA012" w14:textId="77777777" w:rsidR="00F60D62" w:rsidRDefault="00F60D62" w:rsidP="00F60D62">
      <w:pPr>
        <w:ind w:firstLine="851"/>
        <w:rPr>
          <w:szCs w:val="28"/>
        </w:rPr>
      </w:pPr>
      <w:r>
        <w:rPr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szCs w:val="28"/>
        </w:rPr>
        <w:t>KompasObject</w:t>
      </w:r>
      <w:r>
        <w:rPr>
          <w:szCs w:val="28"/>
        </w:rPr>
        <w:t>.</w:t>
      </w:r>
    </w:p>
    <w:p w14:paraId="6E996144" w14:textId="00E72E5F" w:rsidR="00F60D62" w:rsidRPr="00F60D62" w:rsidRDefault="00F60D62" w:rsidP="00F60D62">
      <w:pPr>
        <w:ind w:firstLine="851"/>
        <w:rPr>
          <w:szCs w:val="28"/>
        </w:rPr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r>
        <w:rPr>
          <w:lang w:val="en-US"/>
        </w:rPr>
        <w:t>KompasObject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3476"/>
        <w:gridCol w:w="1784"/>
        <w:gridCol w:w="4374"/>
      </w:tblGrid>
      <w:tr w:rsidR="00062E22" w:rsidRPr="00013A98" w14:paraId="712DEF30" w14:textId="77777777" w:rsidTr="00062E22">
        <w:trPr>
          <w:trHeight w:val="366"/>
        </w:trPr>
        <w:tc>
          <w:tcPr>
            <w:tcW w:w="3476" w:type="dxa"/>
            <w:vAlign w:val="center"/>
          </w:tcPr>
          <w:p w14:paraId="0D356B49" w14:textId="77777777" w:rsidR="00062E22" w:rsidRPr="00F75F79" w:rsidRDefault="00062E22" w:rsidP="00D44CD8">
            <w:pPr>
              <w:spacing w:line="240" w:lineRule="auto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Название</w:t>
            </w:r>
          </w:p>
        </w:tc>
        <w:tc>
          <w:tcPr>
            <w:tcW w:w="1784" w:type="dxa"/>
            <w:vAlign w:val="center"/>
          </w:tcPr>
          <w:p w14:paraId="1B63A5DC" w14:textId="557AC09B" w:rsidR="00062E22" w:rsidRPr="00F75F79" w:rsidRDefault="00062E22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Возвращаемые данные</w:t>
            </w:r>
          </w:p>
        </w:tc>
        <w:tc>
          <w:tcPr>
            <w:tcW w:w="4374" w:type="dxa"/>
            <w:vAlign w:val="center"/>
          </w:tcPr>
          <w:p w14:paraId="58DEAA09" w14:textId="77777777" w:rsidR="00062E22" w:rsidRPr="00F75F79" w:rsidRDefault="00062E22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Описание</w:t>
            </w:r>
          </w:p>
        </w:tc>
      </w:tr>
      <w:tr w:rsidR="00062E22" w:rsidRPr="00013A98" w14:paraId="45AE1A85" w14:textId="77777777" w:rsidTr="00062E22">
        <w:trPr>
          <w:trHeight w:val="1491"/>
        </w:trPr>
        <w:tc>
          <w:tcPr>
            <w:tcW w:w="3476" w:type="dxa"/>
            <w:vAlign w:val="center"/>
          </w:tcPr>
          <w:p w14:paraId="0A3DEF10" w14:textId="77777777" w:rsidR="00062E22" w:rsidRPr="00F75F79" w:rsidRDefault="00062E22" w:rsidP="00D44CD8">
            <w:pPr>
              <w:spacing w:line="240" w:lineRule="auto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Document3D()</w:t>
            </w:r>
          </w:p>
        </w:tc>
        <w:tc>
          <w:tcPr>
            <w:tcW w:w="1784" w:type="dxa"/>
            <w:vAlign w:val="center"/>
          </w:tcPr>
          <w:p w14:paraId="451B0500" w14:textId="77777777" w:rsidR="00062E22" w:rsidRPr="00F75F79" w:rsidRDefault="00062E22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ksDocument</w:t>
            </w:r>
          </w:p>
        </w:tc>
        <w:tc>
          <w:tcPr>
            <w:tcW w:w="4374" w:type="dxa"/>
            <w:vAlign w:val="center"/>
          </w:tcPr>
          <w:p w14:paraId="389BA24C" w14:textId="77777777" w:rsidR="00062E22" w:rsidRPr="00F75F79" w:rsidRDefault="00062E22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062E22" w:rsidRPr="00013A98" w14:paraId="744DB594" w14:textId="77777777" w:rsidTr="00062E22">
        <w:trPr>
          <w:trHeight w:val="1491"/>
        </w:trPr>
        <w:tc>
          <w:tcPr>
            <w:tcW w:w="3476" w:type="dxa"/>
            <w:vAlign w:val="center"/>
          </w:tcPr>
          <w:p w14:paraId="433C4326" w14:textId="6DC40E8F" w:rsidR="00062E22" w:rsidRPr="00F75F79" w:rsidRDefault="00062E22" w:rsidP="00D44CD8">
            <w:pPr>
              <w:spacing w:line="240" w:lineRule="auto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GetParamStruct</w:t>
            </w:r>
            <w:r w:rsidRPr="00F75F79">
              <w:rPr>
                <w:sz w:val="24"/>
                <w:szCs w:val="26"/>
              </w:rPr>
              <w:t>(</w:t>
            </w:r>
            <w:r>
              <w:rPr>
                <w:sz w:val="24"/>
                <w:szCs w:val="26"/>
                <w:lang w:val="en-US"/>
              </w:rPr>
              <w:t>short,structType</w:t>
            </w:r>
            <w:r w:rsidRPr="00F75F79">
              <w:rPr>
                <w:sz w:val="24"/>
                <w:szCs w:val="26"/>
              </w:rPr>
              <w:t>)</w:t>
            </w:r>
          </w:p>
        </w:tc>
        <w:tc>
          <w:tcPr>
            <w:tcW w:w="1784" w:type="dxa"/>
            <w:vAlign w:val="center"/>
          </w:tcPr>
          <w:p w14:paraId="73E76128" w14:textId="12CB008A" w:rsidR="00062E22" w:rsidRPr="00F75F79" w:rsidRDefault="00062E22" w:rsidP="00D44CD8">
            <w:pPr>
              <w:spacing w:line="240" w:lineRule="auto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</w:rPr>
              <w:t>StructType2D</w:t>
            </w:r>
          </w:p>
        </w:tc>
        <w:tc>
          <w:tcPr>
            <w:tcW w:w="4374" w:type="dxa"/>
            <w:vAlign w:val="center"/>
          </w:tcPr>
          <w:p w14:paraId="0E8736CB" w14:textId="77777777" w:rsidR="00062E22" w:rsidRPr="00F75F79" w:rsidRDefault="00062E22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62E22" w:rsidRPr="00013A98" w14:paraId="5D495651" w14:textId="77777777" w:rsidTr="00062E22">
        <w:trPr>
          <w:trHeight w:val="733"/>
        </w:trPr>
        <w:tc>
          <w:tcPr>
            <w:tcW w:w="3476" w:type="dxa"/>
            <w:vAlign w:val="center"/>
          </w:tcPr>
          <w:p w14:paraId="643BD291" w14:textId="77777777" w:rsidR="00062E22" w:rsidRPr="00F75F79" w:rsidRDefault="00062E22" w:rsidP="00D44CD8">
            <w:pPr>
              <w:spacing w:line="240" w:lineRule="auto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  <w:lang w:val="en-US"/>
              </w:rPr>
              <w:t>Visible</w:t>
            </w:r>
          </w:p>
        </w:tc>
        <w:tc>
          <w:tcPr>
            <w:tcW w:w="1784" w:type="dxa"/>
            <w:vAlign w:val="center"/>
          </w:tcPr>
          <w:p w14:paraId="29198108" w14:textId="77777777" w:rsidR="00062E22" w:rsidRPr="00F75F79" w:rsidRDefault="00062E22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bool</w:t>
            </w:r>
          </w:p>
        </w:tc>
        <w:tc>
          <w:tcPr>
            <w:tcW w:w="4374" w:type="dxa"/>
            <w:vAlign w:val="center"/>
          </w:tcPr>
          <w:p w14:paraId="5277E998" w14:textId="77777777" w:rsidR="00062E22" w:rsidRPr="00F75F79" w:rsidRDefault="00062E22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Свойство видимости приложения</w:t>
            </w:r>
          </w:p>
        </w:tc>
      </w:tr>
      <w:tr w:rsidR="00062E22" w:rsidRPr="00013A98" w14:paraId="55858B97" w14:textId="77777777" w:rsidTr="00062E22">
        <w:trPr>
          <w:trHeight w:val="1176"/>
        </w:trPr>
        <w:tc>
          <w:tcPr>
            <w:tcW w:w="3476" w:type="dxa"/>
            <w:vAlign w:val="center"/>
          </w:tcPr>
          <w:p w14:paraId="6181430E" w14:textId="77777777" w:rsidR="00062E22" w:rsidRPr="00F75F79" w:rsidRDefault="00062E22" w:rsidP="00D44CD8">
            <w:pPr>
              <w:spacing w:line="240" w:lineRule="auto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Quit()</w:t>
            </w:r>
          </w:p>
        </w:tc>
        <w:tc>
          <w:tcPr>
            <w:tcW w:w="1784" w:type="dxa"/>
            <w:vAlign w:val="center"/>
          </w:tcPr>
          <w:p w14:paraId="25644DE5" w14:textId="77777777" w:rsidR="00062E22" w:rsidRPr="00F75F79" w:rsidRDefault="00062E22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</w:p>
        </w:tc>
        <w:tc>
          <w:tcPr>
            <w:tcW w:w="4374" w:type="dxa"/>
            <w:vAlign w:val="center"/>
          </w:tcPr>
          <w:p w14:paraId="140D1905" w14:textId="77777777" w:rsidR="00062E22" w:rsidRPr="00F75F79" w:rsidRDefault="00062E22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7F48F139" w14:textId="77777777" w:rsidR="00F60D62" w:rsidRDefault="00F60D62" w:rsidP="00F60D62"/>
    <w:p w14:paraId="43D6CB3E" w14:textId="77777777" w:rsidR="00F60D62" w:rsidRDefault="00F60D62" w:rsidP="00F60D62">
      <w:pPr>
        <w:ind w:firstLine="851"/>
        <w:rPr>
          <w:szCs w:val="28"/>
        </w:rPr>
      </w:pPr>
      <w:r>
        <w:t xml:space="preserve">В таблице 1.2 </w:t>
      </w:r>
      <w:r>
        <w:rPr>
          <w:szCs w:val="28"/>
        </w:rPr>
        <w:t xml:space="preserve">представлены методы интерфейса </w:t>
      </w:r>
      <w:r>
        <w:rPr>
          <w:szCs w:val="28"/>
          <w:lang w:val="en-US"/>
        </w:rPr>
        <w:t>ksEntity</w:t>
      </w:r>
      <w:r>
        <w:rPr>
          <w:szCs w:val="28"/>
        </w:rPr>
        <w:t>, необходимые для разработки плагина.</w:t>
      </w:r>
    </w:p>
    <w:p w14:paraId="3F324610" w14:textId="046F7B38" w:rsidR="00F60D62" w:rsidRPr="000A7E6D" w:rsidRDefault="00F60D62" w:rsidP="00F60D62">
      <w:pPr>
        <w:ind w:firstLine="851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3505"/>
        <w:gridCol w:w="1784"/>
        <w:gridCol w:w="4345"/>
      </w:tblGrid>
      <w:tr w:rsidR="00C87576" w14:paraId="5175859A" w14:textId="77777777" w:rsidTr="00062E22">
        <w:tc>
          <w:tcPr>
            <w:tcW w:w="3539" w:type="dxa"/>
            <w:vAlign w:val="center"/>
          </w:tcPr>
          <w:p w14:paraId="06B6A50A" w14:textId="77777777" w:rsidR="00C87576" w:rsidRPr="00F75F79" w:rsidRDefault="00C87576" w:rsidP="00D44CD8">
            <w:pPr>
              <w:spacing w:line="240" w:lineRule="auto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426E9E92" w14:textId="7C13116E" w:rsidR="00C87576" w:rsidRPr="00F75F79" w:rsidRDefault="00D44CD8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Возвращаемые данные</w:t>
            </w:r>
          </w:p>
        </w:tc>
        <w:tc>
          <w:tcPr>
            <w:tcW w:w="4394" w:type="dxa"/>
            <w:vAlign w:val="center"/>
          </w:tcPr>
          <w:p w14:paraId="28C6108C" w14:textId="77777777" w:rsidR="00C87576" w:rsidRPr="00F75F79" w:rsidRDefault="00C87576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Описание</w:t>
            </w:r>
          </w:p>
        </w:tc>
      </w:tr>
      <w:tr w:rsidR="00C87576" w14:paraId="331C6C8C" w14:textId="77777777" w:rsidTr="00062E22">
        <w:tc>
          <w:tcPr>
            <w:tcW w:w="3539" w:type="dxa"/>
            <w:vAlign w:val="center"/>
          </w:tcPr>
          <w:p w14:paraId="24934E5F" w14:textId="77777777" w:rsidR="00C87576" w:rsidRPr="00F75F79" w:rsidRDefault="00C87576" w:rsidP="00D44CD8">
            <w:pPr>
              <w:spacing w:line="240" w:lineRule="auto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Create()</w:t>
            </w:r>
          </w:p>
        </w:tc>
        <w:tc>
          <w:tcPr>
            <w:tcW w:w="1701" w:type="dxa"/>
            <w:vAlign w:val="center"/>
          </w:tcPr>
          <w:p w14:paraId="20F846F3" w14:textId="77777777" w:rsidR="00C87576" w:rsidRPr="00F75F79" w:rsidRDefault="00C87576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bool</w:t>
            </w:r>
          </w:p>
        </w:tc>
        <w:tc>
          <w:tcPr>
            <w:tcW w:w="4394" w:type="dxa"/>
            <w:vAlign w:val="center"/>
          </w:tcPr>
          <w:p w14:paraId="6FC6A7B3" w14:textId="77777777" w:rsidR="00C87576" w:rsidRPr="00F75F79" w:rsidRDefault="00C87576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Создать объект в модели</w:t>
            </w:r>
          </w:p>
        </w:tc>
      </w:tr>
      <w:tr w:rsidR="00C87576" w14:paraId="2AE54F14" w14:textId="77777777" w:rsidTr="00062E22">
        <w:tc>
          <w:tcPr>
            <w:tcW w:w="3539" w:type="dxa"/>
            <w:vAlign w:val="center"/>
          </w:tcPr>
          <w:p w14:paraId="647D0DB3" w14:textId="77777777" w:rsidR="00C87576" w:rsidRPr="00F75F79" w:rsidRDefault="00C87576" w:rsidP="00D44CD8">
            <w:pPr>
              <w:spacing w:line="240" w:lineRule="auto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GetDefinition()</w:t>
            </w:r>
          </w:p>
        </w:tc>
        <w:tc>
          <w:tcPr>
            <w:tcW w:w="1701" w:type="dxa"/>
            <w:vAlign w:val="center"/>
          </w:tcPr>
          <w:p w14:paraId="4AE744CA" w14:textId="77777777" w:rsidR="00C87576" w:rsidRPr="00F75F79" w:rsidRDefault="00C87576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IUnkown</w:t>
            </w:r>
          </w:p>
        </w:tc>
        <w:tc>
          <w:tcPr>
            <w:tcW w:w="4394" w:type="dxa"/>
            <w:vAlign w:val="center"/>
          </w:tcPr>
          <w:p w14:paraId="2546DEFD" w14:textId="77777777" w:rsidR="00C87576" w:rsidRPr="00F75F79" w:rsidRDefault="00C87576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C87576" w14:paraId="7FB2D122" w14:textId="77777777" w:rsidTr="00062E22">
        <w:trPr>
          <w:trHeight w:val="505"/>
        </w:trPr>
        <w:tc>
          <w:tcPr>
            <w:tcW w:w="3539" w:type="dxa"/>
            <w:vAlign w:val="center"/>
          </w:tcPr>
          <w:p w14:paraId="3A176A76" w14:textId="77777777" w:rsidR="00C87576" w:rsidRPr="00F75F79" w:rsidRDefault="00C87576" w:rsidP="00D44CD8">
            <w:pPr>
              <w:spacing w:line="240" w:lineRule="auto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Update()</w:t>
            </w:r>
          </w:p>
        </w:tc>
        <w:tc>
          <w:tcPr>
            <w:tcW w:w="1701" w:type="dxa"/>
            <w:vAlign w:val="center"/>
          </w:tcPr>
          <w:p w14:paraId="7A66C429" w14:textId="77777777" w:rsidR="00C87576" w:rsidRPr="00F75F79" w:rsidRDefault="00C87576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  <w:lang w:val="en-US"/>
              </w:rPr>
            </w:pPr>
            <w:r w:rsidRPr="00F75F79">
              <w:rPr>
                <w:sz w:val="24"/>
                <w:szCs w:val="26"/>
                <w:lang w:val="en-US"/>
              </w:rPr>
              <w:t>bool</w:t>
            </w:r>
          </w:p>
        </w:tc>
        <w:tc>
          <w:tcPr>
            <w:tcW w:w="4394" w:type="dxa"/>
            <w:vAlign w:val="center"/>
          </w:tcPr>
          <w:p w14:paraId="53806516" w14:textId="77777777" w:rsidR="00C87576" w:rsidRPr="00F75F79" w:rsidRDefault="00C87576" w:rsidP="00D44CD8">
            <w:pPr>
              <w:spacing w:line="240" w:lineRule="auto"/>
              <w:ind w:firstLine="35"/>
              <w:jc w:val="center"/>
              <w:rPr>
                <w:sz w:val="24"/>
                <w:szCs w:val="26"/>
              </w:rPr>
            </w:pPr>
            <w:r w:rsidRPr="00F75F79">
              <w:rPr>
                <w:sz w:val="24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087DFAC1" w14:textId="277E472B" w:rsidR="007E0554" w:rsidRDefault="007E0554">
      <w:pPr>
        <w:spacing w:after="160" w:line="259" w:lineRule="auto"/>
        <w:jc w:val="left"/>
      </w:pPr>
      <w:r>
        <w:br w:type="page"/>
      </w:r>
    </w:p>
    <w:p w14:paraId="751E85C4" w14:textId="2903B53F" w:rsidR="00F60D62" w:rsidRDefault="00F60D62" w:rsidP="007E0554">
      <w:pPr>
        <w:ind w:firstLine="851"/>
        <w:rPr>
          <w:szCs w:val="28"/>
        </w:rPr>
      </w:pPr>
      <w:r>
        <w:lastRenderedPageBreak/>
        <w:t xml:space="preserve">В таблице 1.3 </w:t>
      </w:r>
      <w:r>
        <w:rPr>
          <w:szCs w:val="28"/>
        </w:rPr>
        <w:t xml:space="preserve">представлены свойства и методы интерфейса </w:t>
      </w:r>
      <w:r>
        <w:rPr>
          <w:szCs w:val="28"/>
          <w:lang w:val="en-US"/>
        </w:rPr>
        <w:t>ksDocument</w:t>
      </w:r>
      <w:r>
        <w:rPr>
          <w:szCs w:val="28"/>
        </w:rPr>
        <w:t>2</w:t>
      </w:r>
      <w:r>
        <w:rPr>
          <w:szCs w:val="28"/>
          <w:lang w:val="en-US"/>
        </w:rPr>
        <w:t>D</w:t>
      </w:r>
      <w:r>
        <w:rPr>
          <w:szCs w:val="28"/>
        </w:rPr>
        <w:t>, необходимые для разработки плагина.</w:t>
      </w:r>
    </w:p>
    <w:p w14:paraId="56DE0B92" w14:textId="532FACBF" w:rsidR="00F60D62" w:rsidRPr="00F60D62" w:rsidRDefault="00F60D62" w:rsidP="00F60D62">
      <w:pPr>
        <w:ind w:firstLine="851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af4"/>
        <w:tblW w:w="9889" w:type="dxa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842"/>
        <w:gridCol w:w="3090"/>
      </w:tblGrid>
      <w:tr w:rsidR="00F75F79" w14:paraId="538CB789" w14:textId="77777777" w:rsidTr="00E07571">
        <w:trPr>
          <w:trHeight w:val="958"/>
        </w:trPr>
        <w:tc>
          <w:tcPr>
            <w:tcW w:w="2263" w:type="dxa"/>
            <w:vAlign w:val="center"/>
          </w:tcPr>
          <w:p w14:paraId="1F6EC618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Название</w:t>
            </w:r>
          </w:p>
        </w:tc>
        <w:tc>
          <w:tcPr>
            <w:tcW w:w="2694" w:type="dxa"/>
            <w:vAlign w:val="center"/>
          </w:tcPr>
          <w:p w14:paraId="77B24954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Тип входных параметров</w:t>
            </w:r>
          </w:p>
        </w:tc>
        <w:tc>
          <w:tcPr>
            <w:tcW w:w="1842" w:type="dxa"/>
            <w:vAlign w:val="center"/>
          </w:tcPr>
          <w:p w14:paraId="0DB407B7" w14:textId="08EE7D56" w:rsidR="00F60D62" w:rsidRPr="00F75F79" w:rsidRDefault="00C87576" w:rsidP="00F75F7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В</w:t>
            </w:r>
            <w:r w:rsidR="00F60D62" w:rsidRPr="00F75F79">
              <w:rPr>
                <w:sz w:val="24"/>
                <w:szCs w:val="24"/>
              </w:rPr>
              <w:t>озвращаем</w:t>
            </w:r>
            <w:r w:rsidRPr="00F75F79">
              <w:rPr>
                <w:sz w:val="24"/>
                <w:szCs w:val="24"/>
              </w:rPr>
              <w:t>ые данные</w:t>
            </w:r>
          </w:p>
        </w:tc>
        <w:tc>
          <w:tcPr>
            <w:tcW w:w="3090" w:type="dxa"/>
            <w:vAlign w:val="center"/>
          </w:tcPr>
          <w:p w14:paraId="4E98B60C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Описание</w:t>
            </w:r>
          </w:p>
        </w:tc>
      </w:tr>
      <w:tr w:rsidR="00F75F79" w14:paraId="18EDC0E8" w14:textId="77777777" w:rsidTr="00E07571">
        <w:tc>
          <w:tcPr>
            <w:tcW w:w="2263" w:type="dxa"/>
            <w:vAlign w:val="center"/>
          </w:tcPr>
          <w:p w14:paraId="5869E00E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  <w:lang w:val="en-US"/>
              </w:rPr>
              <w:t>ksLineSeg()</w:t>
            </w:r>
          </w:p>
        </w:tc>
        <w:tc>
          <w:tcPr>
            <w:tcW w:w="2694" w:type="dxa"/>
            <w:vAlign w:val="center"/>
          </w:tcPr>
          <w:p w14:paraId="544EB36D" w14:textId="77777777" w:rsidR="00D44CD8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commentRangeStart w:id="0"/>
            <w:r w:rsidRPr="00F75F79">
              <w:rPr>
                <w:sz w:val="24"/>
                <w:szCs w:val="24"/>
                <w:lang w:val="en-US"/>
              </w:rPr>
              <w:t>double x1, d</w:t>
            </w:r>
            <w:r w:rsidR="00D44CD8" w:rsidRPr="00F75F79">
              <w:rPr>
                <w:sz w:val="24"/>
                <w:szCs w:val="24"/>
                <w:lang w:val="en-US"/>
              </w:rPr>
              <w:t>ouble y1, double x2, double y2,</w:t>
            </w:r>
          </w:p>
          <w:p w14:paraId="70C55864" w14:textId="0E9EE7EA" w:rsidR="00F60D62" w:rsidRPr="00F75F79" w:rsidRDefault="00E07571" w:rsidP="00D44CD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  <w:r w:rsidR="00F60D62" w:rsidRPr="00F75F79">
              <w:rPr>
                <w:sz w:val="24"/>
                <w:szCs w:val="24"/>
                <w:lang w:val="en-US"/>
              </w:rPr>
              <w:t xml:space="preserve"> style</w:t>
            </w:r>
            <w:commentRangeEnd w:id="0"/>
            <w:r w:rsidR="00C87576" w:rsidRPr="00F75F79">
              <w:rPr>
                <w:rStyle w:val="ac"/>
                <w:sz w:val="24"/>
                <w:szCs w:val="24"/>
              </w:rPr>
              <w:commentReference w:id="0"/>
            </w:r>
          </w:p>
        </w:tc>
        <w:tc>
          <w:tcPr>
            <w:tcW w:w="1842" w:type="dxa"/>
            <w:vAlign w:val="center"/>
          </w:tcPr>
          <w:p w14:paraId="5DDCF654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90" w:type="dxa"/>
            <w:vAlign w:val="center"/>
          </w:tcPr>
          <w:p w14:paraId="00E2D40E" w14:textId="24151D79" w:rsidR="00F60D62" w:rsidRPr="00E07571" w:rsidRDefault="00F60D62" w:rsidP="00E07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Получить указатель на отрезок на двумерной плоскости либо 0 в случае ошибки</w:t>
            </w:r>
            <w:r w:rsidR="00E07571" w:rsidRPr="00E07571">
              <w:rPr>
                <w:sz w:val="24"/>
                <w:szCs w:val="24"/>
              </w:rPr>
              <w:t xml:space="preserve">. </w:t>
            </w:r>
            <w:r w:rsidR="00E07571">
              <w:rPr>
                <w:sz w:val="24"/>
                <w:szCs w:val="24"/>
              </w:rPr>
              <w:t>На вход подаются координаты первой и второй точки отрезка, а так же стиль линии.</w:t>
            </w:r>
          </w:p>
        </w:tc>
      </w:tr>
      <w:tr w:rsidR="00F75F79" w:rsidRPr="00AC1CCF" w14:paraId="45A4161D" w14:textId="77777777" w:rsidTr="00E07571">
        <w:tc>
          <w:tcPr>
            <w:tcW w:w="2263" w:type="dxa"/>
            <w:vAlign w:val="center"/>
          </w:tcPr>
          <w:p w14:paraId="740E3103" w14:textId="77777777" w:rsidR="00F60D62" w:rsidRPr="00E07571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  <w:lang w:val="en-US"/>
              </w:rPr>
              <w:t>ksRegularPolygon</w:t>
            </w:r>
            <w:r w:rsidRPr="00E07571">
              <w:rPr>
                <w:sz w:val="24"/>
                <w:szCs w:val="24"/>
              </w:rPr>
              <w:t>()</w:t>
            </w:r>
          </w:p>
        </w:tc>
        <w:tc>
          <w:tcPr>
            <w:tcW w:w="2694" w:type="dxa"/>
            <w:vAlign w:val="center"/>
          </w:tcPr>
          <w:p w14:paraId="5F7B364A" w14:textId="77777777" w:rsidR="00F60D62" w:rsidRPr="00E07571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94F9E4B" w14:textId="51DD32EB" w:rsidR="00F60D62" w:rsidRPr="00E07571" w:rsidRDefault="00F60D62" w:rsidP="00D44CD8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  <w:lang w:val="en-US"/>
              </w:rPr>
              <w:t>ksRegularPolygonParam</w:t>
            </w:r>
            <w:r w:rsidR="00D44CD8" w:rsidRPr="00E07571">
              <w:rPr>
                <w:sz w:val="24"/>
                <w:szCs w:val="24"/>
              </w:rPr>
              <w:t xml:space="preserve"> </w:t>
            </w:r>
            <w:r w:rsidR="00D44CD8" w:rsidRPr="00F75F79">
              <w:rPr>
                <w:sz w:val="24"/>
                <w:szCs w:val="24"/>
                <w:lang w:val="en-US"/>
              </w:rPr>
              <w:t>param</w:t>
            </w:r>
            <w:r w:rsidR="00D44CD8" w:rsidRPr="00E07571">
              <w:rPr>
                <w:sz w:val="24"/>
                <w:szCs w:val="24"/>
              </w:rPr>
              <w:t xml:space="preserve">,    </w:t>
            </w:r>
            <w:r w:rsidRPr="00F75F79">
              <w:rPr>
                <w:sz w:val="24"/>
                <w:szCs w:val="24"/>
                <w:lang w:val="en-US"/>
              </w:rPr>
              <w:t>int</w:t>
            </w:r>
            <w:r w:rsidRPr="00E07571">
              <w:rPr>
                <w:sz w:val="24"/>
                <w:szCs w:val="24"/>
              </w:rPr>
              <w:t xml:space="preserve"> </w:t>
            </w:r>
            <w:r w:rsidRPr="00F75F79"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1842" w:type="dxa"/>
            <w:vAlign w:val="center"/>
          </w:tcPr>
          <w:p w14:paraId="3E7876F1" w14:textId="77777777" w:rsidR="00F60D62" w:rsidRPr="00E07571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90" w:type="dxa"/>
            <w:vAlign w:val="center"/>
          </w:tcPr>
          <w:p w14:paraId="2E77D145" w14:textId="5B2626AD" w:rsidR="00F60D62" w:rsidRPr="00E07571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Получить указатель на многоугольник на двумерной плоскости либо 0 в случае ошибки</w:t>
            </w:r>
            <w:r w:rsidR="00E07571" w:rsidRPr="00E07571">
              <w:rPr>
                <w:sz w:val="24"/>
                <w:szCs w:val="24"/>
              </w:rPr>
              <w:t xml:space="preserve">. </w:t>
            </w:r>
            <w:r w:rsidR="00E07571">
              <w:rPr>
                <w:sz w:val="24"/>
                <w:szCs w:val="24"/>
              </w:rPr>
              <w:t>На вход подается указатель на структуру параметров правильного многоугольника и признак построения обозначения центра.</w:t>
            </w:r>
          </w:p>
        </w:tc>
      </w:tr>
      <w:tr w:rsidR="00F75F79" w:rsidRPr="00AC1CCF" w14:paraId="3A4063D7" w14:textId="77777777" w:rsidTr="00E07571">
        <w:tc>
          <w:tcPr>
            <w:tcW w:w="2263" w:type="dxa"/>
            <w:vAlign w:val="center"/>
          </w:tcPr>
          <w:p w14:paraId="42F12C67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  <w:lang w:val="en-US"/>
              </w:rPr>
              <w:t>ksRectangle()</w:t>
            </w:r>
          </w:p>
        </w:tc>
        <w:tc>
          <w:tcPr>
            <w:tcW w:w="2694" w:type="dxa"/>
            <w:vAlign w:val="center"/>
          </w:tcPr>
          <w:p w14:paraId="18F67C0C" w14:textId="22FD1895" w:rsidR="00F60D62" w:rsidRPr="00F75F79" w:rsidRDefault="00F60D62" w:rsidP="00D44CD8">
            <w:pPr>
              <w:spacing w:after="20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  <w:lang w:val="en-US"/>
              </w:rPr>
              <w:t>ksRectangleParam param, int style</w:t>
            </w:r>
          </w:p>
        </w:tc>
        <w:tc>
          <w:tcPr>
            <w:tcW w:w="1842" w:type="dxa"/>
            <w:vAlign w:val="center"/>
          </w:tcPr>
          <w:p w14:paraId="430192BB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90" w:type="dxa"/>
            <w:vAlign w:val="center"/>
          </w:tcPr>
          <w:p w14:paraId="2E66D684" w14:textId="614D0869" w:rsidR="00F60D62" w:rsidRPr="00E07571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Получить указатель на прямоугольник на двумерной плоскости либо 0 в случае ошибки</w:t>
            </w:r>
            <w:r w:rsidR="00E07571">
              <w:rPr>
                <w:sz w:val="24"/>
                <w:szCs w:val="24"/>
              </w:rPr>
              <w:t xml:space="preserve">. На вход подается указатель на структуру параметров прямоугольника и признак </w:t>
            </w:r>
            <w:r w:rsidR="00E07571">
              <w:rPr>
                <w:sz w:val="24"/>
                <w:szCs w:val="24"/>
              </w:rPr>
              <w:t>построения обозначения центра</w:t>
            </w:r>
            <w:r w:rsidR="00E07571">
              <w:rPr>
                <w:sz w:val="24"/>
                <w:szCs w:val="24"/>
              </w:rPr>
              <w:t>.</w:t>
            </w:r>
          </w:p>
        </w:tc>
      </w:tr>
      <w:tr w:rsidR="00F75F79" w:rsidRPr="00AC1CCF" w14:paraId="2ADC91CC" w14:textId="77777777" w:rsidTr="00E07571">
        <w:tc>
          <w:tcPr>
            <w:tcW w:w="2263" w:type="dxa"/>
            <w:vAlign w:val="center"/>
          </w:tcPr>
          <w:p w14:paraId="5342F96F" w14:textId="77777777" w:rsidR="00F60D62" w:rsidRPr="00E07571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  <w:lang w:val="en-US"/>
              </w:rPr>
              <w:t>ksCircle</w:t>
            </w:r>
            <w:r w:rsidRPr="00E07571">
              <w:rPr>
                <w:sz w:val="24"/>
                <w:szCs w:val="24"/>
              </w:rPr>
              <w:t>()</w:t>
            </w:r>
          </w:p>
        </w:tc>
        <w:tc>
          <w:tcPr>
            <w:tcW w:w="2694" w:type="dxa"/>
            <w:vAlign w:val="center"/>
          </w:tcPr>
          <w:p w14:paraId="4B67F85B" w14:textId="77777777" w:rsidR="00F60D62" w:rsidRPr="00E07571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23A9E5A" w14:textId="150BC23B" w:rsidR="00F60D62" w:rsidRPr="00E07571" w:rsidRDefault="00F60D62" w:rsidP="00D44CD8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  <w:lang w:val="en-US"/>
              </w:rPr>
              <w:t>double</w:t>
            </w:r>
            <w:r w:rsidRPr="00E07571">
              <w:rPr>
                <w:sz w:val="24"/>
                <w:szCs w:val="24"/>
              </w:rPr>
              <w:t xml:space="preserve"> </w:t>
            </w:r>
            <w:r w:rsidRPr="00F75F79">
              <w:rPr>
                <w:sz w:val="24"/>
                <w:szCs w:val="24"/>
                <w:lang w:val="en-US"/>
              </w:rPr>
              <w:t>xc</w:t>
            </w:r>
            <w:r w:rsidRPr="00E07571">
              <w:rPr>
                <w:sz w:val="24"/>
                <w:szCs w:val="24"/>
              </w:rPr>
              <w:t xml:space="preserve">, </w:t>
            </w:r>
            <w:r w:rsidRPr="00F75F79">
              <w:rPr>
                <w:sz w:val="24"/>
                <w:szCs w:val="24"/>
                <w:lang w:val="en-US"/>
              </w:rPr>
              <w:t>double</w:t>
            </w:r>
            <w:r w:rsidRPr="00E07571">
              <w:rPr>
                <w:sz w:val="24"/>
                <w:szCs w:val="24"/>
              </w:rPr>
              <w:t xml:space="preserve"> </w:t>
            </w:r>
            <w:r w:rsidRPr="00F75F79">
              <w:rPr>
                <w:sz w:val="24"/>
                <w:szCs w:val="24"/>
                <w:lang w:val="en-US"/>
              </w:rPr>
              <w:t>yc</w:t>
            </w:r>
            <w:r w:rsidRPr="00E07571">
              <w:rPr>
                <w:sz w:val="24"/>
                <w:szCs w:val="24"/>
              </w:rPr>
              <w:t xml:space="preserve">, </w:t>
            </w:r>
            <w:r w:rsidRPr="00F75F79">
              <w:rPr>
                <w:sz w:val="24"/>
                <w:szCs w:val="24"/>
                <w:lang w:val="en-US"/>
              </w:rPr>
              <w:t>double</w:t>
            </w:r>
            <w:r w:rsidRPr="00E07571">
              <w:rPr>
                <w:sz w:val="24"/>
                <w:szCs w:val="24"/>
              </w:rPr>
              <w:t xml:space="preserve"> </w:t>
            </w:r>
            <w:r w:rsidRPr="00F75F79">
              <w:rPr>
                <w:sz w:val="24"/>
                <w:szCs w:val="24"/>
                <w:lang w:val="en-US"/>
              </w:rPr>
              <w:t>rad</w:t>
            </w:r>
            <w:r w:rsidRPr="00E07571">
              <w:rPr>
                <w:sz w:val="24"/>
                <w:szCs w:val="24"/>
              </w:rPr>
              <w:t>,</w:t>
            </w:r>
            <w:r w:rsidR="00D44CD8" w:rsidRPr="00E07571">
              <w:rPr>
                <w:sz w:val="24"/>
                <w:szCs w:val="24"/>
              </w:rPr>
              <w:t xml:space="preserve">  </w:t>
            </w:r>
            <w:r w:rsidRPr="00E07571">
              <w:rPr>
                <w:sz w:val="24"/>
                <w:szCs w:val="24"/>
              </w:rPr>
              <w:t xml:space="preserve"> </w:t>
            </w:r>
            <w:r w:rsidRPr="00F75F79">
              <w:rPr>
                <w:sz w:val="24"/>
                <w:szCs w:val="24"/>
                <w:lang w:val="en-US"/>
              </w:rPr>
              <w:t>int</w:t>
            </w:r>
            <w:r w:rsidRPr="00E07571">
              <w:rPr>
                <w:sz w:val="24"/>
                <w:szCs w:val="24"/>
              </w:rPr>
              <w:t xml:space="preserve"> </w:t>
            </w:r>
            <w:r w:rsidRPr="00F75F79"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1842" w:type="dxa"/>
            <w:vAlign w:val="center"/>
          </w:tcPr>
          <w:p w14:paraId="7DD9D4F5" w14:textId="77777777" w:rsidR="00F60D62" w:rsidRPr="00E07571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90" w:type="dxa"/>
            <w:vAlign w:val="center"/>
          </w:tcPr>
          <w:p w14:paraId="28CBBB48" w14:textId="51777A66" w:rsidR="00F60D62" w:rsidRPr="00E07571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Получить указатель на окружность на двумерной плоскости либо 0 в случае ошибки</w:t>
            </w:r>
            <w:r w:rsidR="00E07571" w:rsidRPr="00E07571">
              <w:rPr>
                <w:sz w:val="24"/>
                <w:szCs w:val="24"/>
              </w:rPr>
              <w:t xml:space="preserve">. </w:t>
            </w:r>
            <w:r w:rsidR="00E07571">
              <w:rPr>
                <w:sz w:val="24"/>
                <w:szCs w:val="24"/>
              </w:rPr>
              <w:t>На вход подаются координаты центра окружности, радиус окружности и стиль линии.</w:t>
            </w:r>
          </w:p>
        </w:tc>
      </w:tr>
    </w:tbl>
    <w:p w14:paraId="6AD21460" w14:textId="77777777" w:rsidR="00F60D62" w:rsidRDefault="00F60D62" w:rsidP="00F60D62"/>
    <w:p w14:paraId="5DA58A08" w14:textId="77777777" w:rsidR="00E07571" w:rsidRDefault="00E07571">
      <w:pPr>
        <w:spacing w:after="160" w:line="259" w:lineRule="auto"/>
        <w:jc w:val="left"/>
      </w:pPr>
      <w:r>
        <w:br w:type="page"/>
      </w:r>
    </w:p>
    <w:p w14:paraId="6922D51F" w14:textId="25698F27" w:rsidR="00F60D62" w:rsidRDefault="00F60D62" w:rsidP="00F75F79">
      <w:pPr>
        <w:ind w:firstLine="851"/>
        <w:rPr>
          <w:szCs w:val="28"/>
        </w:rPr>
      </w:pPr>
      <w:r>
        <w:lastRenderedPageBreak/>
        <w:t xml:space="preserve">В таблице 1.4 </w:t>
      </w:r>
      <w:r>
        <w:rPr>
          <w:szCs w:val="28"/>
        </w:rPr>
        <w:t xml:space="preserve">представлены свойства и методы интерфейса </w:t>
      </w:r>
      <w:r>
        <w:rPr>
          <w:szCs w:val="28"/>
          <w:lang w:val="en-US"/>
        </w:rPr>
        <w:t>ksDocument</w:t>
      </w:r>
      <w:r w:rsidRPr="008C285E">
        <w:rPr>
          <w:szCs w:val="28"/>
        </w:rPr>
        <w:t>3</w:t>
      </w:r>
      <w:r>
        <w:rPr>
          <w:szCs w:val="28"/>
          <w:lang w:val="en-US"/>
        </w:rPr>
        <w:t>D</w:t>
      </w:r>
      <w:r>
        <w:rPr>
          <w:szCs w:val="28"/>
        </w:rPr>
        <w:t>, необходимые для разработки плагина.</w:t>
      </w:r>
    </w:p>
    <w:p w14:paraId="1B8AF5ED" w14:textId="77C8B05D" w:rsidR="00F60D62" w:rsidRPr="00F60D62" w:rsidRDefault="00F60D62" w:rsidP="00F60D62">
      <w:pPr>
        <w:ind w:firstLine="851"/>
        <w:rPr>
          <w:szCs w:val="28"/>
        </w:rPr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1842"/>
        <w:gridCol w:w="2829"/>
      </w:tblGrid>
      <w:tr w:rsidR="00F60D62" w14:paraId="1ACA4AF7" w14:textId="77777777" w:rsidTr="00E07571">
        <w:tc>
          <w:tcPr>
            <w:tcW w:w="2263" w:type="dxa"/>
            <w:vAlign w:val="center"/>
          </w:tcPr>
          <w:p w14:paraId="3D094503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Название</w:t>
            </w:r>
          </w:p>
        </w:tc>
        <w:tc>
          <w:tcPr>
            <w:tcW w:w="2694" w:type="dxa"/>
            <w:vAlign w:val="center"/>
          </w:tcPr>
          <w:p w14:paraId="27A95B9C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Тип входных параметров</w:t>
            </w:r>
          </w:p>
        </w:tc>
        <w:tc>
          <w:tcPr>
            <w:tcW w:w="1842" w:type="dxa"/>
            <w:vAlign w:val="center"/>
          </w:tcPr>
          <w:p w14:paraId="272C2925" w14:textId="4901C22F" w:rsidR="00F60D62" w:rsidRPr="00F75F79" w:rsidRDefault="00D44CD8" w:rsidP="00D44CD8">
            <w:pPr>
              <w:spacing w:line="240" w:lineRule="auto"/>
              <w:ind w:firstLine="35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Возвращаемые данные</w:t>
            </w:r>
          </w:p>
        </w:tc>
        <w:tc>
          <w:tcPr>
            <w:tcW w:w="2829" w:type="dxa"/>
            <w:vAlign w:val="center"/>
          </w:tcPr>
          <w:p w14:paraId="64333021" w14:textId="77777777" w:rsidR="00F60D62" w:rsidRPr="00F75F79" w:rsidRDefault="00F60D62" w:rsidP="00D44CD8">
            <w:pPr>
              <w:spacing w:line="240" w:lineRule="auto"/>
              <w:ind w:firstLine="35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Описание</w:t>
            </w:r>
          </w:p>
        </w:tc>
      </w:tr>
      <w:tr w:rsidR="00F60D62" w14:paraId="4D53931D" w14:textId="77777777" w:rsidTr="00E07571">
        <w:tc>
          <w:tcPr>
            <w:tcW w:w="2263" w:type="dxa"/>
            <w:vAlign w:val="center"/>
          </w:tcPr>
          <w:p w14:paraId="5DAAAB90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  <w:lang w:val="en-US"/>
              </w:rPr>
              <w:t>Create ()</w:t>
            </w:r>
          </w:p>
        </w:tc>
        <w:tc>
          <w:tcPr>
            <w:tcW w:w="2694" w:type="dxa"/>
            <w:vAlign w:val="center"/>
          </w:tcPr>
          <w:p w14:paraId="7784983D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  <w:lang w:val="en-US"/>
              </w:rPr>
              <w:t>bool invisible, bool _typeDoc</w:t>
            </w:r>
          </w:p>
        </w:tc>
        <w:tc>
          <w:tcPr>
            <w:tcW w:w="1842" w:type="dxa"/>
            <w:vAlign w:val="center"/>
          </w:tcPr>
          <w:p w14:paraId="34D14FB3" w14:textId="77777777" w:rsidR="00F60D62" w:rsidRPr="00F75F79" w:rsidRDefault="00F60D62" w:rsidP="00D44CD8">
            <w:pPr>
              <w:spacing w:line="240" w:lineRule="auto"/>
              <w:ind w:firstLine="35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829" w:type="dxa"/>
            <w:vAlign w:val="center"/>
          </w:tcPr>
          <w:p w14:paraId="5CEB6376" w14:textId="77777777" w:rsidR="00F60D62" w:rsidRPr="00F75F79" w:rsidRDefault="00F60D62" w:rsidP="00D44CD8">
            <w:pPr>
              <w:spacing w:line="240" w:lineRule="auto"/>
              <w:ind w:firstLine="35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F60D62" w14:paraId="46EDCC57" w14:textId="77777777" w:rsidTr="00E07571">
        <w:tc>
          <w:tcPr>
            <w:tcW w:w="2263" w:type="dxa"/>
            <w:vAlign w:val="center"/>
          </w:tcPr>
          <w:p w14:paraId="1A3F92EF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</w:rPr>
              <w:t>GetPart()</w:t>
            </w:r>
          </w:p>
        </w:tc>
        <w:tc>
          <w:tcPr>
            <w:tcW w:w="2694" w:type="dxa"/>
            <w:vAlign w:val="center"/>
          </w:tcPr>
          <w:p w14:paraId="13F494AC" w14:textId="77777777" w:rsidR="00F60D62" w:rsidRPr="00F75F79" w:rsidRDefault="00F60D62" w:rsidP="00D44CD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</w:rPr>
              <w:t>int type</w:t>
            </w:r>
          </w:p>
        </w:tc>
        <w:tc>
          <w:tcPr>
            <w:tcW w:w="1842" w:type="dxa"/>
            <w:vAlign w:val="center"/>
          </w:tcPr>
          <w:p w14:paraId="28F846A7" w14:textId="77777777" w:rsidR="00F60D62" w:rsidRPr="00F75F79" w:rsidRDefault="00F60D62" w:rsidP="00D44CD8">
            <w:pPr>
              <w:spacing w:line="240" w:lineRule="auto"/>
              <w:ind w:firstLine="35"/>
              <w:jc w:val="center"/>
              <w:rPr>
                <w:sz w:val="24"/>
                <w:szCs w:val="24"/>
                <w:lang w:val="en-US"/>
              </w:rPr>
            </w:pPr>
            <w:r w:rsidRPr="00F75F79">
              <w:rPr>
                <w:sz w:val="24"/>
                <w:szCs w:val="24"/>
                <w:lang w:val="en-US"/>
              </w:rPr>
              <w:t>ksPart</w:t>
            </w:r>
          </w:p>
        </w:tc>
        <w:tc>
          <w:tcPr>
            <w:tcW w:w="2829" w:type="dxa"/>
            <w:vAlign w:val="center"/>
          </w:tcPr>
          <w:p w14:paraId="57BB4909" w14:textId="77777777" w:rsidR="00F60D62" w:rsidRPr="00F75F79" w:rsidRDefault="00F60D62" w:rsidP="00D44CD8">
            <w:pPr>
              <w:spacing w:line="240" w:lineRule="auto"/>
              <w:ind w:firstLine="35"/>
              <w:jc w:val="center"/>
              <w:rPr>
                <w:sz w:val="24"/>
                <w:szCs w:val="24"/>
              </w:rPr>
            </w:pPr>
            <w:r w:rsidRPr="00F75F79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2A748E0" w14:textId="341C8579" w:rsidR="00246472" w:rsidRDefault="00246472" w:rsidP="00BB7D7D"/>
    <w:p w14:paraId="66A36BBA" w14:textId="77777777" w:rsidR="00073FA9" w:rsidRDefault="00073FA9" w:rsidP="00BB7D7D">
      <w:pPr>
        <w:pStyle w:val="2"/>
      </w:pPr>
      <w:r w:rsidRPr="004455A5">
        <w:t xml:space="preserve">1.3 </w:t>
      </w:r>
      <w:r>
        <w:t>Описание аналогов плагина</w:t>
      </w:r>
    </w:p>
    <w:p w14:paraId="26689AD0" w14:textId="77777777" w:rsidR="00073FA9" w:rsidRDefault="00073FA9" w:rsidP="00BB7D7D"/>
    <w:p w14:paraId="0903C160" w14:textId="449E5875" w:rsidR="00F75F79" w:rsidRDefault="00EE17C8" w:rsidP="00F75F79">
      <w:pPr>
        <w:ind w:firstLine="851"/>
      </w:pPr>
      <w:r>
        <w:t>В качестве аналогов выступают стандартные библиотеки готовых изделий гайки различных ГОСТ</w:t>
      </w:r>
      <w:r w:rsidRPr="00EE17C8">
        <w:t>’</w:t>
      </w:r>
      <w:r w:rsidR="00246472">
        <w:t xml:space="preserve">ов имеющиеся в программном комплексе Компас </w:t>
      </w:r>
      <w:r w:rsidR="00246472" w:rsidRPr="00246472">
        <w:t>3</w:t>
      </w:r>
      <w:r w:rsidR="00246472">
        <w:rPr>
          <w:lang w:val="en-US"/>
        </w:rPr>
        <w:t>D</w:t>
      </w:r>
      <w:r w:rsidR="00246472" w:rsidRPr="00246472">
        <w:t xml:space="preserve"> </w:t>
      </w:r>
      <w:r w:rsidR="00246472">
        <w:rPr>
          <w:lang w:val="en-US"/>
        </w:rPr>
        <w:t>v</w:t>
      </w:r>
      <w:r w:rsidR="00246472" w:rsidRPr="00246472">
        <w:t>18.</w:t>
      </w:r>
    </w:p>
    <w:p w14:paraId="736D568D" w14:textId="4150385B" w:rsidR="00246472" w:rsidRPr="00E07571" w:rsidRDefault="00246472" w:rsidP="00F75F79">
      <w:pPr>
        <w:spacing w:after="160" w:line="259" w:lineRule="auto"/>
        <w:jc w:val="left"/>
        <w:rPr>
          <w:lang w:val="en-US"/>
        </w:rPr>
      </w:pPr>
    </w:p>
    <w:p w14:paraId="7FD04092" w14:textId="77777777" w:rsidR="00073FA9" w:rsidRDefault="00073FA9" w:rsidP="00BB7D7D">
      <w:pPr>
        <w:pStyle w:val="1"/>
      </w:pPr>
      <w:r>
        <w:t>2 Описание предмета проектирования</w:t>
      </w:r>
    </w:p>
    <w:p w14:paraId="734A157A" w14:textId="77777777" w:rsidR="00073FA9" w:rsidRDefault="00073FA9" w:rsidP="00BB7D7D"/>
    <w:p w14:paraId="5B198B9F" w14:textId="7B821088" w:rsidR="00E07571" w:rsidRDefault="00EE17C8" w:rsidP="00F75F79">
      <w:pPr>
        <w:ind w:firstLine="851"/>
      </w:pPr>
      <w:r>
        <w:t>В строительстве, машиностроении, а также практически в каждой области встречаются болтовые соединения, которые не только являются более простыми в эксплуатации, но и позволяют осуществить ремонт, замену детали в отличии от клепаных либо сварных систем. Неотъемлемой частью таких крепежей можно назвать гайку, представляющую собой изделие с отверстием, на внутренней стороне которого нанесена резьба. Она накручивается на стержневой элемент – болт, винт либо же резьбовую шпильку – и образует с ним винтовую пару.</w:t>
      </w:r>
    </w:p>
    <w:p w14:paraId="3EFC98E3" w14:textId="3D412BE7" w:rsidR="00073FA9" w:rsidRDefault="00E07571" w:rsidP="00E07571">
      <w:pPr>
        <w:spacing w:after="160" w:line="259" w:lineRule="auto"/>
        <w:jc w:val="left"/>
      </w:pPr>
      <w:r>
        <w:br w:type="page"/>
      </w:r>
    </w:p>
    <w:p w14:paraId="77AC3B88" w14:textId="77777777" w:rsidR="00EE17C8" w:rsidRDefault="00EE17C8" w:rsidP="00BB7D7D">
      <w:pPr>
        <w:ind w:firstLine="851"/>
      </w:pPr>
      <w:r>
        <w:lastRenderedPageBreak/>
        <w:t>На рисунке 2.1 представлен чертеж гайки и её габаритов.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E17C8" w14:paraId="77AA83CA" w14:textId="77777777" w:rsidTr="003C7CB0">
        <w:tc>
          <w:tcPr>
            <w:tcW w:w="4814" w:type="dxa"/>
          </w:tcPr>
          <w:p w14:paraId="2574D5B5" w14:textId="77777777" w:rsidR="00EE17C8" w:rsidRDefault="00EE17C8" w:rsidP="00BF3D43">
            <w:pPr>
              <w:pStyle w:val="12"/>
              <w:widowControl/>
              <w:ind w:firstLine="0"/>
              <w:contextualSpacing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78E784" wp14:editId="11567FE8">
                      <wp:simplePos x="0" y="0"/>
                      <wp:positionH relativeFrom="column">
                        <wp:posOffset>574992</wp:posOffset>
                      </wp:positionH>
                      <wp:positionV relativeFrom="paragraph">
                        <wp:posOffset>218759</wp:posOffset>
                      </wp:positionV>
                      <wp:extent cx="314325" cy="419100"/>
                      <wp:effectExtent l="4763" t="14287" r="0" b="14288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559961">
                                <a:off x="0" y="0"/>
                                <a:ext cx="3143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99F10F" w14:textId="77777777" w:rsidR="003C7CB0" w:rsidRPr="0081003B" w:rsidRDefault="003C7CB0" w:rsidP="00EE17C8">
                                  <w:pPr>
                                    <w:pStyle w:val="12"/>
                                    <w:spacing w:line="240" w:lineRule="auto"/>
                                    <w:ind w:firstLine="0"/>
                                    <w:contextualSpacing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1003B">
                                    <w:rPr>
                                      <w:noProof/>
                                      <w:color w:val="000000" w:themeColor="text1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8E7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left:0;text-align:left;margin-left:45.25pt;margin-top:17.25pt;width:24.75pt;height:33pt;rotation:-44128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" filled="f" stroked="f">
                      <v:textbox>
                        <w:txbxContent>
                          <w:p w14:paraId="5299F10F" w14:textId="77777777" w:rsidR="003C7CB0" w:rsidRPr="0081003B" w:rsidRDefault="003C7CB0" w:rsidP="00EE17C8">
                            <w:pPr>
                              <w:pStyle w:val="12"/>
                              <w:spacing w:line="240" w:lineRule="auto"/>
                              <w:ind w:firstLine="0"/>
                              <w:contextualSpacing/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03B"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E75AFAA" wp14:editId="43E0D211">
                  <wp:extent cx="2352675" cy="1362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E3739A1" w14:textId="77777777" w:rsidR="00EE17C8" w:rsidRDefault="00EE17C8" w:rsidP="00BF3D43">
            <w:pPr>
              <w:pStyle w:val="12"/>
              <w:widowControl/>
              <w:ind w:firstLine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22E7B0B1" wp14:editId="2D7239F6">
                  <wp:extent cx="2447925" cy="16002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EE653" w14:textId="35E5A652" w:rsidR="00EE17C8" w:rsidRDefault="00C87576" w:rsidP="00BB7D7D">
      <w:pPr>
        <w:jc w:val="center"/>
      </w:pPr>
      <w:r>
        <w:t>Рисунок 2.1 –</w:t>
      </w:r>
      <w:r w:rsidR="00EE17C8">
        <w:t xml:space="preserve"> Чертеж гайки с привязкой габаритов</w:t>
      </w:r>
    </w:p>
    <w:p w14:paraId="7C26E76C" w14:textId="77777777" w:rsidR="00EE17C8" w:rsidRDefault="00EE17C8" w:rsidP="00BB7D7D"/>
    <w:p w14:paraId="7B89224D" w14:textId="77777777" w:rsidR="00EE17C8" w:rsidRPr="00F877FB" w:rsidRDefault="00EE17C8" w:rsidP="00BF3D43">
      <w:pPr>
        <w:pStyle w:val="12"/>
        <w:widowControl/>
        <w:contextualSpacing/>
      </w:pPr>
      <w:r>
        <w:t xml:space="preserve">где: </w:t>
      </w:r>
      <w:r>
        <w:rPr>
          <w:lang w:val="en-US"/>
        </w:rPr>
        <w:t>S</w:t>
      </w:r>
      <w:r w:rsidRPr="00F877FB">
        <w:t xml:space="preserve"> – </w:t>
      </w:r>
      <w:r>
        <w:t>размер «под ключ», выбирается согласно ГОСТ 5915-70;</w:t>
      </w:r>
    </w:p>
    <w:p w14:paraId="56F5DEC7" w14:textId="77777777" w:rsidR="00EE17C8" w:rsidRDefault="00EE17C8" w:rsidP="00BF3D43">
      <w:pPr>
        <w:pStyle w:val="12"/>
        <w:widowControl/>
        <w:ind w:firstLine="0"/>
        <w:contextualSpacing/>
      </w:pPr>
      <w:r>
        <w:rPr>
          <w:lang w:val="en-US"/>
        </w:rPr>
        <w:t>d</w:t>
      </w:r>
      <w:r w:rsidRPr="00F877FB">
        <w:t xml:space="preserve"> – </w:t>
      </w:r>
      <w:r>
        <w:t>номинальный диаметр резьбы, выбирается согласно ГОСТ 5915-70;</w:t>
      </w:r>
    </w:p>
    <w:p w14:paraId="31706D68" w14:textId="77777777" w:rsidR="00EE17C8" w:rsidRDefault="00EE17C8" w:rsidP="00BF3D43">
      <w:pPr>
        <w:pStyle w:val="12"/>
        <w:widowControl/>
        <w:ind w:firstLine="0"/>
        <w:contextualSpacing/>
      </w:pPr>
      <w:r>
        <w:rPr>
          <w:lang w:val="en-US"/>
        </w:rPr>
        <w:t>h</w:t>
      </w:r>
      <w:r w:rsidRPr="00F877FB">
        <w:t xml:space="preserve"> – </w:t>
      </w:r>
      <w:r>
        <w:t>высота гайки</w:t>
      </w:r>
      <w:r w:rsidRPr="00F877FB">
        <w:t>;</w:t>
      </w:r>
      <w:r>
        <w:t xml:space="preserve"> </w:t>
      </w:r>
      <w:r>
        <w:rPr>
          <w:lang w:val="en-US"/>
        </w:rPr>
        <w:t>D</w:t>
      </w:r>
      <w:r w:rsidRPr="00F877FB">
        <w:t xml:space="preserve"> – </w:t>
      </w:r>
      <w:r>
        <w:t xml:space="preserve">диаметр </w:t>
      </w:r>
      <w:r w:rsidRPr="00F877FB">
        <w:t xml:space="preserve">описанной окружности шестигранника; </w:t>
      </w:r>
    </w:p>
    <w:p w14:paraId="412204F3" w14:textId="0F0DEAD5" w:rsidR="00073FA9" w:rsidRPr="000276A2" w:rsidRDefault="00EE17C8" w:rsidP="00BF3D43">
      <w:pPr>
        <w:pStyle w:val="12"/>
        <w:widowControl/>
        <w:ind w:firstLine="0"/>
        <w:contextualSpacing/>
      </w:pPr>
      <w:r>
        <w:rPr>
          <w:lang w:val="en-US"/>
        </w:rPr>
        <w:t>d</w:t>
      </w:r>
      <w:r w:rsidRPr="002653D6">
        <w:t xml:space="preserve">1 – </w:t>
      </w:r>
      <w:r>
        <w:t>внутренний диаметр резьбы</w:t>
      </w:r>
      <w:r w:rsidRPr="002653D6">
        <w:t xml:space="preserve">; </w:t>
      </w:r>
      <w:r>
        <w:rPr>
          <w:lang w:val="en-US"/>
        </w:rPr>
        <w:t>r</w:t>
      </w:r>
      <w:r w:rsidRPr="002653D6">
        <w:t xml:space="preserve"> </w:t>
      </w:r>
      <w:r>
        <w:t>–</w:t>
      </w:r>
      <w:r w:rsidRPr="002653D6">
        <w:t xml:space="preserve"> </w:t>
      </w:r>
      <w:r>
        <w:t>угол фаски головки.</w:t>
      </w:r>
      <w:r w:rsidR="000276A2" w:rsidRPr="000276A2">
        <w:t>[4]</w:t>
      </w:r>
    </w:p>
    <w:p w14:paraId="5124B3C5" w14:textId="535E49BF" w:rsidR="006E6D2D" w:rsidRDefault="006E6D2D" w:rsidP="00BB7D7D"/>
    <w:p w14:paraId="08117013" w14:textId="77777777" w:rsidR="00073FA9" w:rsidRDefault="00073FA9" w:rsidP="00BB7D7D">
      <w:pPr>
        <w:pStyle w:val="1"/>
      </w:pPr>
      <w:r>
        <w:t>3 Проект программы</w:t>
      </w:r>
    </w:p>
    <w:p w14:paraId="200544C6" w14:textId="77777777" w:rsidR="00073FA9" w:rsidRDefault="00073FA9" w:rsidP="00BB7D7D"/>
    <w:p w14:paraId="46635D5C" w14:textId="42AD1EC8" w:rsidR="00AD5C6F" w:rsidRDefault="00AD5C6F" w:rsidP="00F75F79">
      <w:pPr>
        <w:ind w:firstLine="851"/>
      </w:pPr>
      <w:r>
        <w:t xml:space="preserve">Реализация плагина для построения гайки будет осуществляться при помощи встроенных библиотек </w:t>
      </w:r>
      <w:r>
        <w:rPr>
          <w:lang w:val="en-US"/>
        </w:rPr>
        <w:t>API</w:t>
      </w:r>
      <w:r w:rsidRPr="00AD5C6F">
        <w:t xml:space="preserve"> </w:t>
      </w:r>
      <w:r>
        <w:t xml:space="preserve">Компас </w:t>
      </w:r>
      <w:r w:rsidRPr="00AD5C6F">
        <w:t>3</w:t>
      </w:r>
      <w:r>
        <w:rPr>
          <w:lang w:val="en-US"/>
        </w:rPr>
        <w:t>D</w:t>
      </w:r>
      <w:r w:rsidRPr="00AD5C6F">
        <w:t xml:space="preserve"> </w:t>
      </w:r>
      <w:r>
        <w:rPr>
          <w:lang w:val="en-US"/>
        </w:rPr>
        <w:t>v</w:t>
      </w:r>
      <w:r w:rsidRPr="00AD5C6F">
        <w:t>18</w:t>
      </w:r>
      <w:r>
        <w:t xml:space="preserve">. Сама же программа будет написана на языке программирования высокого уровня </w:t>
      </w:r>
      <w:r>
        <w:rPr>
          <w:lang w:val="en-US"/>
        </w:rPr>
        <w:t>C</w:t>
      </w:r>
      <w:r w:rsidRPr="00AD5C6F">
        <w:t>#</w:t>
      </w:r>
      <w:r w:rsidR="001D68D9">
        <w:t xml:space="preserve"> в</w:t>
      </w:r>
      <w:r>
        <w:t xml:space="preserve"> </w:t>
      </w:r>
      <w:r>
        <w:rPr>
          <w:lang w:val="en-US"/>
        </w:rPr>
        <w:t>IDE</w:t>
      </w:r>
      <w:r w:rsidRPr="00AD5C6F">
        <w:t xml:space="preserve"> </w:t>
      </w:r>
      <w:r>
        <w:rPr>
          <w:lang w:val="en-US"/>
        </w:rPr>
        <w:t>Visual</w:t>
      </w:r>
      <w:r w:rsidRPr="00AD5C6F">
        <w:t xml:space="preserve"> </w:t>
      </w:r>
      <w:r>
        <w:rPr>
          <w:lang w:val="en-US"/>
        </w:rPr>
        <w:t>Studio</w:t>
      </w:r>
      <w:r w:rsidRPr="00AD5C6F">
        <w:t xml:space="preserve"> 2017.</w:t>
      </w:r>
    </w:p>
    <w:p w14:paraId="4EC94834" w14:textId="48DD7E9C" w:rsidR="00073FA9" w:rsidRPr="00007285" w:rsidRDefault="00C87576" w:rsidP="00DA1C52">
      <w:pPr>
        <w:pStyle w:val="2"/>
      </w:pPr>
      <w:r>
        <w:t>3.1 Диаграмма вариантов использования</w:t>
      </w:r>
    </w:p>
    <w:p w14:paraId="1AE3DA38" w14:textId="77777777" w:rsidR="00073FA9" w:rsidRPr="00007285" w:rsidRDefault="00073FA9" w:rsidP="00BB7D7D"/>
    <w:p w14:paraId="32375C54" w14:textId="77777777" w:rsidR="00073FA9" w:rsidRPr="00DA1C52" w:rsidRDefault="00BD7EBD" w:rsidP="00BB7D7D">
      <w:pPr>
        <w:ind w:firstLine="851"/>
        <w:rPr>
          <w:b/>
        </w:rPr>
      </w:pPr>
      <w:r w:rsidRPr="00DA1C52">
        <w:rPr>
          <w:b/>
        </w:rPr>
        <w:t>Построение гайки</w:t>
      </w:r>
    </w:p>
    <w:p w14:paraId="10DDCF05" w14:textId="77777777" w:rsidR="00007285" w:rsidRDefault="00007285" w:rsidP="00BB7D7D">
      <w:pPr>
        <w:ind w:firstLine="851"/>
      </w:pPr>
      <w:r>
        <w:t>Главный успешный сценарий:</w:t>
      </w:r>
    </w:p>
    <w:p w14:paraId="285BB7C1" w14:textId="77777777" w:rsidR="00007285" w:rsidRDefault="00007285" w:rsidP="00BB7D7D">
      <w:pPr>
        <w:pStyle w:val="a9"/>
        <w:numPr>
          <w:ilvl w:val="0"/>
          <w:numId w:val="3"/>
        </w:numPr>
      </w:pPr>
      <w:r>
        <w:t>Пользователь выбирает тип гайки по ГОСТ относительно номинального диаметра</w:t>
      </w:r>
      <w:r w:rsidRPr="00007285">
        <w:t>;</w:t>
      </w:r>
    </w:p>
    <w:p w14:paraId="61A51EC9" w14:textId="77777777" w:rsidR="00007285" w:rsidRPr="00007285" w:rsidRDefault="00007285" w:rsidP="00BB7D7D">
      <w:pPr>
        <w:pStyle w:val="a9"/>
        <w:numPr>
          <w:ilvl w:val="0"/>
          <w:numId w:val="3"/>
        </w:numPr>
      </w:pPr>
      <w:r>
        <w:t>Пользователь задает номинальные размеры гайки</w:t>
      </w:r>
      <w:r w:rsidRPr="00007285">
        <w:t>;</w:t>
      </w:r>
    </w:p>
    <w:p w14:paraId="169ADD4A" w14:textId="77777777" w:rsidR="00007285" w:rsidRDefault="00007285" w:rsidP="00BB7D7D">
      <w:pPr>
        <w:pStyle w:val="a9"/>
        <w:numPr>
          <w:ilvl w:val="0"/>
          <w:numId w:val="3"/>
        </w:numPr>
      </w:pPr>
      <w:r>
        <w:t>Пользователь подтверждает построение объекта.</w:t>
      </w:r>
    </w:p>
    <w:p w14:paraId="4E28124F" w14:textId="77777777" w:rsidR="00007285" w:rsidRDefault="00007285" w:rsidP="00BB7D7D">
      <w:pPr>
        <w:ind w:firstLine="851"/>
      </w:pPr>
      <w:r>
        <w:t>Расширения:</w:t>
      </w:r>
    </w:p>
    <w:p w14:paraId="64E5F4C5" w14:textId="77777777" w:rsidR="00DA1C52" w:rsidRDefault="00007285" w:rsidP="005A2CDF">
      <w:pPr>
        <w:ind w:firstLine="1276"/>
      </w:pPr>
      <w:r>
        <w:t>2а. При вводе данных номинальные размеры оказались некорректны</w:t>
      </w:r>
    </w:p>
    <w:p w14:paraId="5237120E" w14:textId="2D0E3378" w:rsidR="00007285" w:rsidRDefault="00007285" w:rsidP="009E0498">
      <w:pPr>
        <w:ind w:left="1843" w:hanging="283"/>
      </w:pPr>
      <w:r>
        <w:lastRenderedPageBreak/>
        <w:t xml:space="preserve">1: Приложение выдает ошибку </w:t>
      </w:r>
      <w:r w:rsidR="00BB7D7D">
        <w:t xml:space="preserve">о некорректности ввода данных и </w:t>
      </w:r>
      <w:r>
        <w:t>предлагает изменить их.</w:t>
      </w:r>
    </w:p>
    <w:p w14:paraId="42BD19A2" w14:textId="4C9BADC9" w:rsidR="00134786" w:rsidRDefault="0048236B" w:rsidP="00BB7D7D">
      <w:pPr>
        <w:ind w:firstLine="851"/>
      </w:pPr>
      <w:r>
        <w:t xml:space="preserve">На рисунке 3.1 представлена диаграмма </w:t>
      </w:r>
      <w:r w:rsidR="00C87576">
        <w:t xml:space="preserve">вариантов </w:t>
      </w:r>
      <w:r>
        <w:t>использования.</w:t>
      </w:r>
      <w:r w:rsidR="00C87576">
        <w:t xml:space="preserve"> На </w:t>
      </w:r>
      <w:r w:rsidR="007970CD">
        <w:t xml:space="preserve">данной </w:t>
      </w:r>
      <w:r w:rsidR="00C87576">
        <w:t>диаграмме показаны возможности взаимодействия пользователя с плагином.</w:t>
      </w:r>
    </w:p>
    <w:p w14:paraId="6B8D3996" w14:textId="14605E75" w:rsidR="00134786" w:rsidRPr="00007285" w:rsidRDefault="00FB0AFB" w:rsidP="00DA1C52">
      <w:pPr>
        <w:jc w:val="center"/>
      </w:pPr>
      <w:r>
        <w:rPr>
          <w:noProof/>
          <w:lang w:eastAsia="ru-RU"/>
        </w:rPr>
        <w:drawing>
          <wp:inline distT="0" distB="0" distL="0" distR="0" wp14:anchorId="501468A6" wp14:editId="472F2975">
            <wp:extent cx="6120130" cy="4311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3E71240" w14:textId="5F4DE0D3" w:rsidR="00073FA9" w:rsidRPr="00246472" w:rsidRDefault="0048236B" w:rsidP="00DA1C52">
      <w:pPr>
        <w:jc w:val="center"/>
      </w:pPr>
      <w:r>
        <w:t xml:space="preserve">Рисунок 3.1 – Диаграмма </w:t>
      </w:r>
      <w:r w:rsidR="00C87576">
        <w:t>варианта использования</w:t>
      </w:r>
    </w:p>
    <w:p w14:paraId="5D9DFF42" w14:textId="3751B5C6" w:rsidR="0048236B" w:rsidRPr="00246472" w:rsidRDefault="007E0554" w:rsidP="007E0554">
      <w:pPr>
        <w:spacing w:after="160" w:line="259" w:lineRule="auto"/>
        <w:jc w:val="left"/>
      </w:pPr>
      <w:r>
        <w:br w:type="page"/>
      </w:r>
    </w:p>
    <w:p w14:paraId="7A4A9A57" w14:textId="77777777" w:rsidR="00073FA9" w:rsidRDefault="00073FA9" w:rsidP="00DA1C52">
      <w:pPr>
        <w:pStyle w:val="2"/>
      </w:pPr>
      <w:r w:rsidRPr="00007285">
        <w:lastRenderedPageBreak/>
        <w:t xml:space="preserve">3.2 </w:t>
      </w:r>
      <w:r>
        <w:t>Диаграммы классов</w:t>
      </w:r>
    </w:p>
    <w:p w14:paraId="1B0FEE53" w14:textId="77777777" w:rsidR="00073FA9" w:rsidRDefault="00073FA9" w:rsidP="00BB7D7D"/>
    <w:p w14:paraId="4D369D39" w14:textId="5CB52069" w:rsidR="00073FA9" w:rsidRPr="005071D7" w:rsidRDefault="005071D7" w:rsidP="00DA1C52">
      <w:pPr>
        <w:ind w:firstLine="851"/>
      </w:pPr>
      <w:r>
        <w:t xml:space="preserve">На рисунке 3.2 представлена </w:t>
      </w:r>
      <w:r>
        <w:rPr>
          <w:lang w:val="en-US"/>
        </w:rPr>
        <w:t>UML</w:t>
      </w:r>
      <w:r w:rsidRPr="005071D7">
        <w:t xml:space="preserve"> </w:t>
      </w:r>
      <w:r>
        <w:t>диаграмма классов плагина.</w:t>
      </w:r>
      <w:r w:rsidR="007970CD">
        <w:t xml:space="preserve"> В ней отражены отношения классов между собой, методы и параметры, которые используются в плагине.</w:t>
      </w:r>
    </w:p>
    <w:p w14:paraId="433A80F4" w14:textId="0818552B" w:rsidR="00073FA9" w:rsidRDefault="0048097A" w:rsidP="00AA38E7">
      <w:pPr>
        <w:jc w:val="center"/>
      </w:pPr>
      <w:r>
        <w:rPr>
          <w:noProof/>
          <w:lang w:eastAsia="ru-RU"/>
        </w:rPr>
        <w:drawing>
          <wp:inline distT="0" distB="0" distL="0" distR="0" wp14:anchorId="288800EE" wp14:editId="501B4BA6">
            <wp:extent cx="6120130" cy="3795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D584" w14:textId="353F99D6" w:rsidR="007970CD" w:rsidRDefault="00AA38E7" w:rsidP="009E0498">
      <w:pPr>
        <w:jc w:val="center"/>
      </w:pPr>
      <w:r>
        <w:t>Рисунок 3.2 – Диаграмма классов</w:t>
      </w:r>
    </w:p>
    <w:p w14:paraId="63FD6D8C" w14:textId="27371142" w:rsidR="00F75F79" w:rsidRDefault="00F75F79">
      <w:pPr>
        <w:spacing w:after="160" w:line="259" w:lineRule="auto"/>
        <w:jc w:val="left"/>
      </w:pPr>
      <w:r>
        <w:br w:type="page"/>
      </w:r>
    </w:p>
    <w:p w14:paraId="3671E409" w14:textId="77777777" w:rsidR="00073FA9" w:rsidRPr="00073FA9" w:rsidRDefault="00073FA9" w:rsidP="00DA1C52">
      <w:pPr>
        <w:pStyle w:val="2"/>
      </w:pPr>
      <w:r>
        <w:lastRenderedPageBreak/>
        <w:t>3.3 Макеты пользовательского интерфейса</w:t>
      </w:r>
    </w:p>
    <w:p w14:paraId="4A460D7A" w14:textId="77777777" w:rsidR="00561467" w:rsidRPr="00F60D62" w:rsidRDefault="00561467" w:rsidP="00AA38E7">
      <w:pPr>
        <w:jc w:val="center"/>
      </w:pPr>
    </w:p>
    <w:p w14:paraId="7C7FE3D9" w14:textId="4A2B6786" w:rsidR="005071D7" w:rsidRPr="007970CD" w:rsidRDefault="005071D7" w:rsidP="00DA1C52">
      <w:pPr>
        <w:ind w:firstLine="851"/>
      </w:pPr>
      <w:r w:rsidRPr="00BB7D7D">
        <w:t>На рисунке 3.3 представлен рисунок макета пользовательского интерфейса плагина.</w:t>
      </w:r>
      <w:r w:rsidR="007970CD">
        <w:t xml:space="preserve"> Для запуска КОМПАС-</w:t>
      </w:r>
      <w:r w:rsidR="007970CD" w:rsidRPr="007970CD">
        <w:t>3</w:t>
      </w:r>
      <w:r w:rsidR="007970CD">
        <w:rPr>
          <w:lang w:val="en-US"/>
        </w:rPr>
        <w:t>D</w:t>
      </w:r>
      <w:r w:rsidR="007970CD" w:rsidRPr="007970CD">
        <w:t xml:space="preserve"> </w:t>
      </w:r>
      <w:r w:rsidR="007970CD">
        <w:t xml:space="preserve">необходимо нажать на кнопку «Запуск КОМПАС». </w:t>
      </w:r>
      <w:r w:rsidR="009E0498">
        <w:t>В выпадающ</w:t>
      </w:r>
      <w:r w:rsidR="007970CD">
        <w:t xml:space="preserve">ем списке нужно выбрать </w:t>
      </w:r>
      <w:r w:rsidR="0048097A">
        <w:t>нужный для построения гайки номинальный диаметр резьбы</w:t>
      </w:r>
      <w:r w:rsidR="007970CD">
        <w:t>, после чего в соответствующих текстовых полях ввести значения размеров гайки. При нажатии кнопки «Построить деталь» выпол</w:t>
      </w:r>
      <w:r w:rsidR="0048097A">
        <w:t xml:space="preserve">няются проверки вводимых данных. Если все проверки прошли удачно, то </w:t>
      </w:r>
      <w:r w:rsidR="009E0498">
        <w:t>выполняется построение детали.</w:t>
      </w:r>
    </w:p>
    <w:p w14:paraId="5154F690" w14:textId="3DFE5327" w:rsidR="00773E14" w:rsidRDefault="0048097A" w:rsidP="00DA1C52">
      <w:pPr>
        <w:jc w:val="center"/>
      </w:pPr>
      <w:r>
        <w:rPr>
          <w:noProof/>
          <w:lang w:eastAsia="ru-RU"/>
        </w:rPr>
        <w:drawing>
          <wp:inline distT="0" distB="0" distL="0" distR="0" wp14:anchorId="60C8D4E2" wp14:editId="771DB3BC">
            <wp:extent cx="3657600" cy="3266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847" cy="327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4F4B" w14:textId="055379B0" w:rsidR="009E0498" w:rsidRDefault="005071D7" w:rsidP="009E0498">
      <w:pPr>
        <w:jc w:val="center"/>
      </w:pPr>
      <w:r>
        <w:t>Рисунок 3.3 – Макет пользовательского интерфейса</w:t>
      </w:r>
    </w:p>
    <w:p w14:paraId="7B7652CD" w14:textId="1135C013" w:rsidR="00BB7D7D" w:rsidRDefault="009E0498" w:rsidP="009E0498">
      <w:pPr>
        <w:spacing w:after="160" w:line="259" w:lineRule="auto"/>
        <w:jc w:val="left"/>
      </w:pPr>
      <w:r>
        <w:br w:type="page"/>
      </w:r>
    </w:p>
    <w:p w14:paraId="3D690ABC" w14:textId="5815E190" w:rsidR="00BB7D7D" w:rsidRPr="00BB7D7D" w:rsidRDefault="00BB7D7D" w:rsidP="00DA1C52">
      <w:pPr>
        <w:pStyle w:val="1"/>
      </w:pPr>
      <w:r w:rsidRPr="00BB7D7D">
        <w:lastRenderedPageBreak/>
        <w:t>Приложение А</w:t>
      </w:r>
    </w:p>
    <w:p w14:paraId="5A7B271B" w14:textId="528D9F09" w:rsidR="00BB7D7D" w:rsidRDefault="00BB7D7D" w:rsidP="00DA1C52">
      <w:pPr>
        <w:jc w:val="center"/>
      </w:pPr>
      <w:r>
        <w:t>Список используемых источников.</w:t>
      </w:r>
    </w:p>
    <w:p w14:paraId="1E1AEC72" w14:textId="506AFA48" w:rsidR="000276A2" w:rsidRDefault="000276A2" w:rsidP="00DA1C52">
      <w:pPr>
        <w:jc w:val="center"/>
      </w:pPr>
    </w:p>
    <w:p w14:paraId="7947E6E4" w14:textId="319F03DB" w:rsidR="004822ED" w:rsidRDefault="004822ED" w:rsidP="003902FE">
      <w:pPr>
        <w:pStyle w:val="a9"/>
        <w:numPr>
          <w:ilvl w:val="0"/>
          <w:numId w:val="4"/>
        </w:numPr>
        <w:ind w:left="0" w:firstLine="360"/>
      </w:pPr>
      <w:r>
        <w:t>Официальный сайт САПР КОМПАС-</w:t>
      </w:r>
      <w:r w:rsidR="00207025">
        <w:t>3</w:t>
      </w:r>
      <w:r w:rsidR="00207025">
        <w:rPr>
          <w:lang w:val="en-US"/>
        </w:rPr>
        <w:t>D</w:t>
      </w:r>
      <w:r w:rsidR="00207025" w:rsidRPr="004822ED">
        <w:t xml:space="preserve"> </w:t>
      </w:r>
      <w:r w:rsidR="00207025">
        <w:rPr>
          <w:lang w:val="en-US"/>
        </w:rPr>
        <w:t>v</w:t>
      </w:r>
      <w:r w:rsidR="00207025" w:rsidRPr="004822ED">
        <w:t>18</w:t>
      </w:r>
      <w:r>
        <w:t>:</w:t>
      </w:r>
      <w:r w:rsidR="00444263">
        <w:t xml:space="preserve"> </w:t>
      </w:r>
      <w:r w:rsidRPr="004822ED">
        <w:t>[</w:t>
      </w:r>
      <w:r>
        <w:t>Электронный ресурс</w:t>
      </w:r>
      <w:r w:rsidRPr="004822ED">
        <w:t>]</w:t>
      </w:r>
      <w:r>
        <w:t>. М</w:t>
      </w:r>
      <w:r w:rsidRPr="00C87576">
        <w:rPr>
          <w:lang w:val="en-US"/>
        </w:rPr>
        <w:t xml:space="preserve">., 1989-2018. </w:t>
      </w:r>
      <w:r>
        <w:rPr>
          <w:lang w:val="en-US"/>
        </w:rPr>
        <w:t>URL</w:t>
      </w:r>
      <w:r w:rsidRPr="00C87576">
        <w:rPr>
          <w:lang w:val="en-US"/>
        </w:rPr>
        <w:t xml:space="preserve">: </w:t>
      </w:r>
      <w:hyperlink r:id="rId15" w:history="1">
        <w:r w:rsidR="000276A2" w:rsidRPr="00C87576">
          <w:rPr>
            <w:rStyle w:val="ab"/>
            <w:lang w:val="en-US"/>
          </w:rPr>
          <w:t>https://kompas.ru/kompas-3d/about/</w:t>
        </w:r>
      </w:hyperlink>
      <w:r w:rsidR="00444263" w:rsidRPr="00C87576">
        <w:rPr>
          <w:lang w:val="en-US"/>
        </w:rPr>
        <w:t>.</w:t>
      </w:r>
      <w:r w:rsidRPr="00C87576">
        <w:rPr>
          <w:lang w:val="en-US"/>
        </w:rPr>
        <w:t xml:space="preserve"> </w:t>
      </w:r>
      <w:r w:rsidRPr="00444263">
        <w:t>(Дата обращения: 28.10.2018).</w:t>
      </w:r>
    </w:p>
    <w:p w14:paraId="166031D8" w14:textId="78308B54" w:rsidR="000276A2" w:rsidRPr="00444263" w:rsidRDefault="00444263" w:rsidP="003902FE">
      <w:pPr>
        <w:pStyle w:val="a9"/>
        <w:numPr>
          <w:ilvl w:val="0"/>
          <w:numId w:val="4"/>
        </w:numPr>
        <w:ind w:left="0" w:firstLine="360"/>
        <w:rPr>
          <w:lang w:val="en-US"/>
        </w:rPr>
      </w:pPr>
      <w:r>
        <w:t>САПР Компас-</w:t>
      </w:r>
      <w:r w:rsidRPr="00444263">
        <w:t>3</w:t>
      </w:r>
      <w:r>
        <w:rPr>
          <w:lang w:val="en-US"/>
        </w:rPr>
        <w:t>D</w:t>
      </w:r>
      <w:r w:rsidRPr="00444263">
        <w:t xml:space="preserve">: </w:t>
      </w:r>
      <w:r>
        <w:t xml:space="preserve">обзор для новичков: </w:t>
      </w:r>
      <w:r w:rsidRPr="00444263">
        <w:t>[</w:t>
      </w:r>
      <w:r>
        <w:t>Электронный ресурс</w:t>
      </w:r>
      <w:r w:rsidRPr="00444263">
        <w:t>]</w:t>
      </w:r>
      <w:r>
        <w:t xml:space="preserve"> </w:t>
      </w:r>
      <w:r w:rsidRPr="00444263">
        <w:t xml:space="preserve">// </w:t>
      </w:r>
      <w:r>
        <w:t xml:space="preserve">Корпоративный блог </w:t>
      </w:r>
      <w:r w:rsidRPr="00444263">
        <w:t>3</w:t>
      </w:r>
      <w:r>
        <w:rPr>
          <w:lang w:val="en-US"/>
        </w:rPr>
        <w:t>D</w:t>
      </w:r>
      <w:r w:rsidRPr="00444263">
        <w:t xml:space="preserve"> </w:t>
      </w:r>
      <w:r>
        <w:rPr>
          <w:lang w:val="en-US"/>
        </w:rPr>
        <w:t>Device</w:t>
      </w:r>
      <w:r w:rsidRPr="00444263">
        <w:t xml:space="preserve">. </w:t>
      </w:r>
      <w:r>
        <w:rPr>
          <w:lang w:val="en-US"/>
        </w:rPr>
        <w:t>URL</w:t>
      </w:r>
      <w:r w:rsidRPr="00444263">
        <w:rPr>
          <w:lang w:val="en-US"/>
        </w:rPr>
        <w:t xml:space="preserve">: </w:t>
      </w:r>
      <w:hyperlink r:id="rId16" w:history="1">
        <w:r w:rsidR="000276A2" w:rsidRPr="00444263">
          <w:rPr>
            <w:rStyle w:val="ab"/>
            <w:lang w:val="en-US"/>
          </w:rPr>
          <w:t>https://3ddevice.com.ua/blog/3d-printer-obzor/obzor-kompas-3d/</w:t>
        </w:r>
      </w:hyperlink>
      <w:r w:rsidRPr="00C87576">
        <w:rPr>
          <w:lang w:val="en-US"/>
        </w:rPr>
        <w:t xml:space="preserve">. </w:t>
      </w:r>
      <w:r w:rsidRPr="00444263">
        <w:t>(Дата обращения 28.10.2018).</w:t>
      </w:r>
    </w:p>
    <w:p w14:paraId="77CBB173" w14:textId="68EBFA84" w:rsidR="000276A2" w:rsidRPr="000276A2" w:rsidRDefault="00444263" w:rsidP="003902FE">
      <w:pPr>
        <w:pStyle w:val="a9"/>
        <w:numPr>
          <w:ilvl w:val="0"/>
          <w:numId w:val="4"/>
        </w:numPr>
        <w:ind w:left="0" w:firstLine="360"/>
      </w:pPr>
      <w:r>
        <w:t xml:space="preserve">Коллективный блог </w:t>
      </w:r>
      <w:r w:rsidRPr="00444263">
        <w:t>“</w:t>
      </w:r>
      <w:r>
        <w:t>Хабрахабр</w:t>
      </w:r>
      <w:r w:rsidRPr="00444263">
        <w:t>”</w:t>
      </w:r>
      <w:r>
        <w:t xml:space="preserve"> – Работа с </w:t>
      </w:r>
      <w:r>
        <w:rPr>
          <w:lang w:val="en-US"/>
        </w:rPr>
        <w:t>API</w:t>
      </w:r>
      <w:r w:rsidRPr="00444263">
        <w:t xml:space="preserve"> </w:t>
      </w:r>
      <w:r>
        <w:t>КОМПАС-</w:t>
      </w:r>
      <w:r w:rsidRPr="00444263">
        <w:t>3</w:t>
      </w:r>
      <w:r>
        <w:rPr>
          <w:lang w:val="en-US"/>
        </w:rPr>
        <w:t>D</w:t>
      </w:r>
      <w:r w:rsidRPr="00444263">
        <w:t xml:space="preserve"> [</w:t>
      </w:r>
      <w:r>
        <w:t>Электронный ресурс</w:t>
      </w:r>
      <w:r w:rsidRPr="00444263">
        <w:t>]</w:t>
      </w:r>
      <w:r>
        <w:t xml:space="preserve">. </w:t>
      </w:r>
      <w:r>
        <w:rPr>
          <w:lang w:val="en-US"/>
        </w:rPr>
        <w:t xml:space="preserve">URL: </w:t>
      </w:r>
      <w:hyperlink r:id="rId17" w:history="1">
        <w:r w:rsidR="00DD2F5D" w:rsidRPr="00DD2F5D">
          <w:rPr>
            <w:rStyle w:val="ab"/>
            <w:lang w:val="en-US"/>
          </w:rPr>
          <w:t>https://habr.com/company/ascon/blog/328088/</w:t>
        </w:r>
      </w:hyperlink>
      <w:r w:rsidR="00DD2F5D">
        <w:t>. (Дата обращения 28.10.2018).</w:t>
      </w:r>
    </w:p>
    <w:p w14:paraId="72C5ADF0" w14:textId="1776A779" w:rsidR="000276A2" w:rsidRDefault="00DD2F5D" w:rsidP="003902FE">
      <w:pPr>
        <w:pStyle w:val="a9"/>
        <w:numPr>
          <w:ilvl w:val="0"/>
          <w:numId w:val="4"/>
        </w:numPr>
        <w:ind w:left="0" w:firstLine="360"/>
      </w:pPr>
      <w:r>
        <w:t xml:space="preserve">Межгосударственный стандарт. Гайки шестигранные класса точности В. Конструкция и размеры: </w:t>
      </w:r>
      <w:r w:rsidRPr="005C38A0">
        <w:t>[</w:t>
      </w:r>
      <w:r>
        <w:t>Электронный ресурс</w:t>
      </w:r>
      <w:r w:rsidRPr="005C38A0">
        <w:t>]</w:t>
      </w:r>
      <w:r w:rsidR="005C38A0">
        <w:t xml:space="preserve"> </w:t>
      </w:r>
      <w:r w:rsidR="005C38A0" w:rsidRPr="005C38A0">
        <w:t xml:space="preserve">// </w:t>
      </w:r>
      <w:r w:rsidR="005C38A0">
        <w:t xml:space="preserve">Электронный фонд правовой и нормативно-технической документации. </w:t>
      </w:r>
      <w:r w:rsidR="005C38A0">
        <w:rPr>
          <w:lang w:val="en-US"/>
        </w:rPr>
        <w:t xml:space="preserve">URL: </w:t>
      </w:r>
      <w:hyperlink r:id="rId18" w:history="1">
        <w:r w:rsidR="005C38A0" w:rsidRPr="005C38A0">
          <w:rPr>
            <w:rStyle w:val="ab"/>
            <w:lang w:val="en-US"/>
          </w:rPr>
          <w:t>http://docs.cntd.ru/document/gost-5915-70</w:t>
        </w:r>
      </w:hyperlink>
      <w:r w:rsidR="005C38A0">
        <w:rPr>
          <w:lang w:val="en-US"/>
        </w:rPr>
        <w:t xml:space="preserve">. </w:t>
      </w:r>
      <w:r w:rsidR="005C38A0">
        <w:t>(Дата обращения 28.10.2018).</w:t>
      </w:r>
    </w:p>
    <w:sectPr w:rsidR="000276A2" w:rsidSect="00521645">
      <w:headerReference w:type="default" r:id="rId19"/>
      <w:footerReference w:type="first" r:id="rId2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DBread" w:date="2018-11-03T10:10:00Z" w:initials="H">
    <w:p w14:paraId="4044EE58" w14:textId="7E31295A" w:rsidR="00C87576" w:rsidRDefault="00C87576">
      <w:pPr>
        <w:pStyle w:val="ad"/>
      </w:pPr>
      <w:r>
        <w:rPr>
          <w:rStyle w:val="ac"/>
        </w:rPr>
        <w:annotationRef/>
      </w:r>
      <w:r>
        <w:t>Сделать описание входных параметров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44EE5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AAFAA" w14:textId="77777777" w:rsidR="002C509B" w:rsidRDefault="002C509B" w:rsidP="00BB7D7D">
      <w:r>
        <w:separator/>
      </w:r>
    </w:p>
  </w:endnote>
  <w:endnote w:type="continuationSeparator" w:id="0">
    <w:p w14:paraId="51317E0D" w14:textId="77777777" w:rsidR="002C509B" w:rsidRDefault="002C509B" w:rsidP="00BB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FAAE3" w14:textId="77777777" w:rsidR="003C7CB0" w:rsidRDefault="003C7CB0" w:rsidP="00BB7D7D">
    <w:pPr>
      <w:pStyle w:val="a7"/>
      <w:jc w:val="center"/>
    </w:pPr>
    <w:r>
      <w:t>Томск 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6C950" w14:textId="77777777" w:rsidR="002C509B" w:rsidRDefault="002C509B" w:rsidP="00BB7D7D">
      <w:r>
        <w:separator/>
      </w:r>
    </w:p>
  </w:footnote>
  <w:footnote w:type="continuationSeparator" w:id="0">
    <w:p w14:paraId="03215CDB" w14:textId="77777777" w:rsidR="002C509B" w:rsidRDefault="002C509B" w:rsidP="00BB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180868"/>
      <w:docPartObj>
        <w:docPartGallery w:val="Page Numbers (Top of Page)"/>
        <w:docPartUnique/>
      </w:docPartObj>
    </w:sdtPr>
    <w:sdtEndPr/>
    <w:sdtContent>
      <w:p w14:paraId="6403384C" w14:textId="4FB62408" w:rsidR="003C7CB0" w:rsidRDefault="003C7CB0" w:rsidP="00BB7D7D">
        <w:pPr>
          <w:pStyle w:val="a5"/>
          <w:jc w:val="center"/>
        </w:pPr>
        <w:r w:rsidRPr="00521645">
          <w:fldChar w:fldCharType="begin"/>
        </w:r>
        <w:r w:rsidRPr="00521645">
          <w:instrText>PAGE   \* MERGEFORMAT</w:instrText>
        </w:r>
        <w:r w:rsidRPr="00521645">
          <w:fldChar w:fldCharType="separate"/>
        </w:r>
        <w:r w:rsidR="00FB0AFB">
          <w:rPr>
            <w:noProof/>
          </w:rPr>
          <w:t>11</w:t>
        </w:r>
        <w:r w:rsidRPr="00521645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460"/>
    <w:multiLevelType w:val="hybridMultilevel"/>
    <w:tmpl w:val="B23AF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45D8A"/>
    <w:multiLevelType w:val="hybridMultilevel"/>
    <w:tmpl w:val="8EEA0E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3973130"/>
    <w:multiLevelType w:val="hybridMultilevel"/>
    <w:tmpl w:val="669E24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64B6B23"/>
    <w:multiLevelType w:val="hybridMultilevel"/>
    <w:tmpl w:val="D978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DBread">
    <w15:presenceInfo w15:providerId="None" w15:userId="HDBre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85"/>
    <w:rsid w:val="00007285"/>
    <w:rsid w:val="000276A2"/>
    <w:rsid w:val="00062E22"/>
    <w:rsid w:val="00073FA9"/>
    <w:rsid w:val="000B744E"/>
    <w:rsid w:val="00126A29"/>
    <w:rsid w:val="00134786"/>
    <w:rsid w:val="0015149E"/>
    <w:rsid w:val="0016707C"/>
    <w:rsid w:val="00180B1A"/>
    <w:rsid w:val="001B2EEB"/>
    <w:rsid w:val="001C1176"/>
    <w:rsid w:val="001D68D9"/>
    <w:rsid w:val="001F4856"/>
    <w:rsid w:val="001F4A1F"/>
    <w:rsid w:val="00207025"/>
    <w:rsid w:val="00225AA0"/>
    <w:rsid w:val="00246472"/>
    <w:rsid w:val="00261E04"/>
    <w:rsid w:val="002C1489"/>
    <w:rsid w:val="002C509B"/>
    <w:rsid w:val="00324D62"/>
    <w:rsid w:val="00377953"/>
    <w:rsid w:val="003902FE"/>
    <w:rsid w:val="003C623F"/>
    <w:rsid w:val="003C7CB0"/>
    <w:rsid w:val="0042557A"/>
    <w:rsid w:val="00444263"/>
    <w:rsid w:val="004455A5"/>
    <w:rsid w:val="0045419F"/>
    <w:rsid w:val="0048097A"/>
    <w:rsid w:val="004822ED"/>
    <w:rsid w:val="0048236B"/>
    <w:rsid w:val="005071D7"/>
    <w:rsid w:val="00521645"/>
    <w:rsid w:val="00526DBF"/>
    <w:rsid w:val="0053579A"/>
    <w:rsid w:val="00561467"/>
    <w:rsid w:val="005658FA"/>
    <w:rsid w:val="005A2CDF"/>
    <w:rsid w:val="005C38A0"/>
    <w:rsid w:val="006613F3"/>
    <w:rsid w:val="00676BBD"/>
    <w:rsid w:val="00690883"/>
    <w:rsid w:val="006B3512"/>
    <w:rsid w:val="006E6D2D"/>
    <w:rsid w:val="00773E14"/>
    <w:rsid w:val="007970CD"/>
    <w:rsid w:val="007D2A75"/>
    <w:rsid w:val="007E0554"/>
    <w:rsid w:val="00831C3A"/>
    <w:rsid w:val="00832F2B"/>
    <w:rsid w:val="00872F59"/>
    <w:rsid w:val="008964F0"/>
    <w:rsid w:val="009260C5"/>
    <w:rsid w:val="009951F1"/>
    <w:rsid w:val="009A4407"/>
    <w:rsid w:val="009E0498"/>
    <w:rsid w:val="00A70CA5"/>
    <w:rsid w:val="00A75BD9"/>
    <w:rsid w:val="00AA38E7"/>
    <w:rsid w:val="00AC34BF"/>
    <w:rsid w:val="00AC4057"/>
    <w:rsid w:val="00AD5C6F"/>
    <w:rsid w:val="00B1776D"/>
    <w:rsid w:val="00B43D60"/>
    <w:rsid w:val="00B750EE"/>
    <w:rsid w:val="00BB7D7D"/>
    <w:rsid w:val="00BD7EBD"/>
    <w:rsid w:val="00BF3039"/>
    <w:rsid w:val="00BF3D43"/>
    <w:rsid w:val="00C55E2A"/>
    <w:rsid w:val="00C87576"/>
    <w:rsid w:val="00CB2D85"/>
    <w:rsid w:val="00CC5506"/>
    <w:rsid w:val="00CF076B"/>
    <w:rsid w:val="00D44CD8"/>
    <w:rsid w:val="00D604E8"/>
    <w:rsid w:val="00DA1C52"/>
    <w:rsid w:val="00DB0354"/>
    <w:rsid w:val="00DC5FCE"/>
    <w:rsid w:val="00DD2F5D"/>
    <w:rsid w:val="00E03412"/>
    <w:rsid w:val="00E07571"/>
    <w:rsid w:val="00E30F1E"/>
    <w:rsid w:val="00E64EC0"/>
    <w:rsid w:val="00E92274"/>
    <w:rsid w:val="00EC2D9B"/>
    <w:rsid w:val="00EE17C8"/>
    <w:rsid w:val="00F21C65"/>
    <w:rsid w:val="00F60D62"/>
    <w:rsid w:val="00F62C0D"/>
    <w:rsid w:val="00F70606"/>
    <w:rsid w:val="00F75810"/>
    <w:rsid w:val="00F75F79"/>
    <w:rsid w:val="00FB0AFB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A43B"/>
  <w15:chartTrackingRefBased/>
  <w15:docId w15:val="{FCF02795-5093-4C82-81EF-94FA3B76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D7D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7D7D"/>
    <w:pPr>
      <w:keepNext/>
      <w:keepLines/>
      <w:spacing w:before="240"/>
      <w:jc w:val="center"/>
      <w:outlineLvl w:val="0"/>
    </w:pPr>
    <w:rPr>
      <w:rFonts w:eastAsiaTheme="majorEastAsia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7D7D"/>
    <w:pPr>
      <w:keepNext/>
      <w:keepLines/>
      <w:spacing w:before="40"/>
      <w:jc w:val="center"/>
      <w:outlineLvl w:val="1"/>
    </w:pPr>
    <w:rPr>
      <w:rFonts w:eastAsiaTheme="majorEastAsia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Для кода"/>
    <w:basedOn w:val="a"/>
    <w:link w:val="a4"/>
    <w:uiPriority w:val="1"/>
    <w:qFormat/>
    <w:rsid w:val="0042557A"/>
    <w:rPr>
      <w:rFonts w:ascii="Courier New" w:eastAsia="Calibri" w:hAnsi="Courier New"/>
      <w:color w:val="000000" w:themeColor="text1"/>
      <w:sz w:val="24"/>
    </w:rPr>
  </w:style>
  <w:style w:type="character" w:customStyle="1" w:styleId="a4">
    <w:name w:val="Без интервала Знак"/>
    <w:aliases w:val="Для кода Знак"/>
    <w:basedOn w:val="a0"/>
    <w:link w:val="a3"/>
    <w:uiPriority w:val="1"/>
    <w:rsid w:val="00AC34BF"/>
    <w:rPr>
      <w:rFonts w:ascii="Courier New" w:eastAsia="Calibri" w:hAnsi="Courier New"/>
      <w:color w:val="000000" w:themeColor="text1"/>
      <w:sz w:val="24"/>
    </w:rPr>
  </w:style>
  <w:style w:type="paragraph" w:styleId="a5">
    <w:name w:val="header"/>
    <w:basedOn w:val="a"/>
    <w:link w:val="a6"/>
    <w:uiPriority w:val="99"/>
    <w:unhideWhenUsed/>
    <w:rsid w:val="0052164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1645"/>
    <w:rPr>
      <w:rFonts w:ascii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52164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1645"/>
    <w:rPr>
      <w:rFonts w:ascii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5216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7D7D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7D7D"/>
    <w:rPr>
      <w:rFonts w:ascii="Times New Roman" w:eastAsiaTheme="majorEastAsia" w:hAnsi="Times New Roman" w:cs="Times New Roman"/>
      <w:b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1F4A1F"/>
    <w:pPr>
      <w:spacing w:line="259" w:lineRule="auto"/>
      <w:outlineLvl w:val="9"/>
    </w:pPr>
    <w:rPr>
      <w:lang w:eastAsia="ru-RU"/>
    </w:rPr>
  </w:style>
  <w:style w:type="character" w:styleId="ab">
    <w:name w:val="Hyperlink"/>
    <w:basedOn w:val="a0"/>
    <w:uiPriority w:val="99"/>
    <w:unhideWhenUsed/>
    <w:rsid w:val="001F4A1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F4A1F"/>
    <w:pPr>
      <w:spacing w:after="100"/>
    </w:pPr>
  </w:style>
  <w:style w:type="table" w:customStyle="1" w:styleId="110">
    <w:name w:val="Сетка таблицы11"/>
    <w:basedOn w:val="a1"/>
    <w:uiPriority w:val="59"/>
    <w:rsid w:val="00A75BD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073FA9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TableNormal">
    <w:name w:val="Table Normal"/>
    <w:rsid w:val="00EE17C8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324D62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324D6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324D62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24D6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24D62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24D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24D62"/>
    <w:rPr>
      <w:rFonts w:ascii="Segoe UI" w:hAnsi="Segoe UI" w:cs="Segoe UI"/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0276A2"/>
    <w:rPr>
      <w:color w:val="954F72" w:themeColor="followedHyperlink"/>
      <w:u w:val="single"/>
    </w:rPr>
  </w:style>
  <w:style w:type="table" w:styleId="af4">
    <w:name w:val="Table Grid"/>
    <w:basedOn w:val="a1"/>
    <w:uiPriority w:val="59"/>
    <w:rsid w:val="00F6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"/>
    <w:next w:val="a"/>
    <w:uiPriority w:val="35"/>
    <w:unhideWhenUsed/>
    <w:qFormat/>
    <w:rsid w:val="00F60D62"/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://docs.cntd.ru/document/gost-5915-7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habr.com/company/ascon/blog/32808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3ddevice.com.ua/blog/3d-printer-obzor/obzor-kompas-3d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4D7EA-A29F-4C41-9F08-3EBBBAB9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11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NeshCroft</dc:creator>
  <cp:keywords/>
  <dc:description/>
  <cp:lastModifiedBy>HDBread</cp:lastModifiedBy>
  <cp:revision>36</cp:revision>
  <dcterms:created xsi:type="dcterms:W3CDTF">2018-10-11T13:16:00Z</dcterms:created>
  <dcterms:modified xsi:type="dcterms:W3CDTF">2018-11-08T13:22:00Z</dcterms:modified>
</cp:coreProperties>
</file>