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9B00F" w14:textId="77777777" w:rsidR="00D90CFB" w:rsidRDefault="00D90CFB">
      <w:pPr>
        <w:pStyle w:val="ReferenceRoutineName"/>
        <w:rPr>
          <w:w w:val="100"/>
        </w:rPr>
      </w:pPr>
      <w:bookmarkStart w:id="0" w:name="RTF31393338353a205265666572"/>
      <w:r>
        <w:rPr>
          <w:w w:val="100"/>
        </w:rPr>
        <w:t>HDFclose/hdfclose</w:t>
      </w:r>
      <w:bookmarkEnd w:id="0"/>
    </w:p>
    <w:p w14:paraId="0DD3FB35" w14:textId="77777777" w:rsidR="00D90CFB" w:rsidRDefault="00D90CFB">
      <w:pPr>
        <w:pStyle w:val="ReferenceSectionSyntax"/>
        <w:rPr>
          <w:w w:val="100"/>
        </w:rPr>
      </w:pPr>
      <w:r>
        <w:rPr>
          <w:w w:val="100"/>
        </w:rPr>
        <w:t xml:space="preserve">intn HDFclose(int32 </w:t>
      </w:r>
      <w:r>
        <w:rPr>
          <w:i/>
          <w:iCs/>
          <w:w w:val="100"/>
        </w:rPr>
        <w:t>file_id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1A4E80BE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858C5DF" w14:textId="77777777" w:rsidR="00D90CFB" w:rsidRDefault="00D90CFB">
            <w:pPr>
              <w:pStyle w:val="CellVariable"/>
            </w:pPr>
            <w:r>
              <w:rPr>
                <w:w w:val="100"/>
              </w:rPr>
              <w:t>file_id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0ABB688" w14:textId="77777777" w:rsidR="00D90CFB" w:rsidRDefault="00D90CFB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68653EC" w14:textId="77777777" w:rsidR="00D90CFB" w:rsidRDefault="00D90CFB">
            <w:pPr>
              <w:pStyle w:val="CellDescription"/>
            </w:pPr>
            <w:r>
              <w:rPr>
                <w:w w:val="100"/>
              </w:rPr>
              <w:t xml:space="preserve">File identifier returned by </w:t>
            </w:r>
            <w:r>
              <w:rPr>
                <w:rStyle w:val="FunctionName"/>
              </w:rPr>
              <w:t>Hopen</w:t>
            </w:r>
          </w:p>
        </w:tc>
      </w:tr>
      <w:tr w:rsidR="00000000" w14:paraId="38F632D3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0ADC42D" w14:textId="77777777" w:rsidR="00D90CFB" w:rsidRDefault="00D90CFB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54BD34E" w14:textId="77777777" w:rsidR="00D90CFB" w:rsidRDefault="00D90CFB">
            <w:pPr>
              <w:pStyle w:val="RoutinePurpose"/>
            </w:pPr>
            <w:r>
              <w:rPr>
                <w:w w:val="100"/>
              </w:rPr>
              <w:t>Closes the access path to the file.</w:t>
            </w:r>
          </w:p>
        </w:tc>
      </w:tr>
      <w:tr w:rsidR="00000000" w14:paraId="360D3DF1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58089A2C" w14:textId="77777777" w:rsidR="00D90CFB" w:rsidRDefault="00D90CFB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D0F7BCD" w14:textId="77777777" w:rsidR="00D90CFB" w:rsidRDefault="00D90CFB">
            <w:pPr>
              <w:pStyle w:val="CellDescription"/>
            </w:pPr>
            <w:r>
              <w:rPr>
                <w:w w:val="100"/>
              </w:rPr>
              <w:t xml:space="preserve">Returns </w:t>
            </w:r>
            <w:r>
              <w:rPr>
                <w:rStyle w:val="DefName"/>
              </w:rPr>
              <w:t>SUCCEED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0</w:t>
            </w:r>
            <w:r>
              <w:rPr>
                <w:w w:val="100"/>
              </w:rPr>
              <w:t xml:space="preserve">)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3FFBE90A" w14:textId="77777777">
        <w:trPr>
          <w:trHeight w:val="5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50E118E" w14:textId="77777777" w:rsidR="00D90CFB" w:rsidRDefault="00D90CFB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7C4479A" w14:textId="77777777" w:rsidR="00D90CFB" w:rsidRDefault="00D90CFB">
            <w:pPr>
              <w:pStyle w:val="CellDescription"/>
            </w:pPr>
            <w:r>
              <w:rPr>
                <w:w w:val="100"/>
              </w:rPr>
              <w:t xml:space="preserve">The file identifier </w:t>
            </w:r>
            <w:r>
              <w:rPr>
                <w:i/>
                <w:iCs/>
                <w:w w:val="100"/>
              </w:rPr>
              <w:t>file_id</w:t>
            </w:r>
            <w:r>
              <w:rPr>
                <w:w w:val="100"/>
              </w:rPr>
              <w:t xml:space="preserve"> is validated before the file is closed. If the identifier is valid, the function closes the access path to the file.</w:t>
            </w:r>
          </w:p>
        </w:tc>
      </w:tr>
      <w:tr w:rsidR="00000000" w14:paraId="32600C00" w14:textId="77777777">
        <w:trPr>
          <w:trHeight w:val="9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E27F57B" w14:textId="77777777" w:rsidR="00D90CFB" w:rsidRDefault="00D90CFB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E014926" w14:textId="77777777" w:rsidR="00D90CFB" w:rsidRDefault="00D90CFB">
            <w:pPr>
              <w:pStyle w:val="CellDescription"/>
            </w:pPr>
            <w:r>
              <w:rPr>
                <w:w w:val="100"/>
              </w:rPr>
              <w:t xml:space="preserve">If there are still access identifiers attached to the file, the error code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DFE_OPENAID</w:t>
            </w:r>
            <w:r>
              <w:rPr>
                <w:w w:val="100"/>
              </w:rPr>
              <w:t xml:space="preserve"> is returned and the file is not closed. This is a common occurrence when developing new interfaces. See </w:t>
            </w:r>
            <w:r>
              <w:rPr>
                <w:rStyle w:val="FunctionName"/>
              </w:rPr>
              <w:t>Hendaccess</w:t>
            </w:r>
            <w:r>
              <w:rPr>
                <w:w w:val="100"/>
              </w:rPr>
              <w:t xml:space="preserve"> for further discussion of this problem.</w:t>
            </w:r>
          </w:p>
        </w:tc>
      </w:tr>
      <w:tr w:rsidR="00000000" w14:paraId="06920A41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9B923A2" w14:textId="77777777" w:rsidR="00D90CFB" w:rsidRDefault="00D90CFB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3E98CA34" w14:textId="77777777" w:rsidR="00D90CFB" w:rsidRDefault="00D90CFB">
            <w:pPr>
              <w:pStyle w:val="CellFortranSyntax"/>
            </w:pPr>
            <w:r>
              <w:rPr>
                <w:w w:val="100"/>
              </w:rPr>
              <w:t>integ</w:t>
            </w:r>
            <w:r>
              <w:rPr>
                <w:w w:val="100"/>
              </w:rPr>
              <w:t>er function hdfclose(file_id)</w:t>
            </w:r>
          </w:p>
        </w:tc>
      </w:tr>
      <w:tr w:rsidR="00000000" w14:paraId="776D2EC8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BA01F87" w14:textId="77777777" w:rsidR="00D90CFB" w:rsidRDefault="00D90CFB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8E6558F" w14:textId="77777777" w:rsidR="00D90CFB" w:rsidRDefault="00D90CFB">
            <w:pPr>
              <w:pStyle w:val="CellFortran"/>
            </w:pPr>
            <w:r>
              <w:rPr>
                <w:w w:val="100"/>
              </w:rPr>
              <w:t>integer file_id</w:t>
            </w:r>
          </w:p>
        </w:tc>
      </w:tr>
    </w:tbl>
    <w:p w14:paraId="32A894B6" w14:textId="77777777" w:rsidR="00D90CFB" w:rsidRDefault="00D90CFB">
      <w:pPr>
        <w:pStyle w:val="BodyRM"/>
        <w:rPr>
          <w:w w:val="100"/>
        </w:rPr>
      </w:pPr>
    </w:p>
    <w:p w14:paraId="085DCCE2" w14:textId="77777777" w:rsidR="00D90CFB" w:rsidRDefault="00D90CFB">
      <w:pPr>
        <w:pStyle w:val="ReferenceRoutineName"/>
        <w:rPr>
          <w:w w:val="100"/>
        </w:rPr>
      </w:pPr>
      <w:bookmarkStart w:id="1" w:name="RTF31333030313a205265666572"/>
      <w:r>
        <w:rPr>
          <w:w w:val="100"/>
        </w:rPr>
        <w:lastRenderedPageBreak/>
        <w:t>HDFopen/hdfopen</w:t>
      </w:r>
      <w:bookmarkEnd w:id="1"/>
    </w:p>
    <w:p w14:paraId="1189A783" w14:textId="77777777" w:rsidR="00D90CFB" w:rsidRDefault="00D90CFB">
      <w:pPr>
        <w:pStyle w:val="ReferenceSectionSyntax"/>
        <w:rPr>
          <w:w w:val="100"/>
        </w:rPr>
      </w:pPr>
      <w:r>
        <w:rPr>
          <w:w w:val="100"/>
        </w:rPr>
        <w:t>int32 HDFopen(char *</w:t>
      </w:r>
      <w:r>
        <w:rPr>
          <w:i/>
          <w:iCs/>
          <w:w w:val="100"/>
        </w:rPr>
        <w:t>filename</w:t>
      </w:r>
      <w:r>
        <w:rPr>
          <w:w w:val="100"/>
        </w:rPr>
        <w:t xml:space="preserve">, intn </w:t>
      </w:r>
      <w:r>
        <w:rPr>
          <w:i/>
          <w:iCs/>
          <w:w w:val="100"/>
        </w:rPr>
        <w:t>access</w:t>
      </w:r>
      <w:r>
        <w:rPr>
          <w:w w:val="100"/>
        </w:rPr>
        <w:t xml:space="preserve">, int16 </w:t>
      </w:r>
      <w:r>
        <w:rPr>
          <w:i/>
          <w:iCs/>
          <w:w w:val="100"/>
        </w:rPr>
        <w:t>n_dds</w:t>
      </w:r>
      <w:r>
        <w:rPr>
          <w:w w:val="100"/>
        </w:rPr>
        <w:t>)</w:t>
      </w:r>
    </w:p>
    <w:tbl>
      <w:tblPr>
        <w:tblW w:w="0" w:type="auto"/>
        <w:tblInd w:w="1900" w:type="dxa"/>
        <w:tblLayout w:type="fixed"/>
        <w:tblCellMar>
          <w:top w:w="80" w:type="dxa"/>
          <w:left w:w="120" w:type="dxa"/>
          <w:bottom w:w="40" w:type="dxa"/>
          <w:right w:w="120" w:type="dxa"/>
        </w:tblCellMar>
        <w:tblLook w:val="0000" w:firstRow="0" w:lastRow="0" w:firstColumn="0" w:lastColumn="0" w:noHBand="0" w:noVBand="0"/>
      </w:tblPr>
      <w:tblGrid>
        <w:gridCol w:w="1500"/>
        <w:gridCol w:w="780"/>
        <w:gridCol w:w="5500"/>
        <w:gridCol w:w="20"/>
      </w:tblGrid>
      <w:tr w:rsidR="00000000" w14:paraId="1A2D6BA4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8EC02E9" w14:textId="77777777" w:rsidR="00D90CFB" w:rsidRDefault="00D90CFB">
            <w:pPr>
              <w:pStyle w:val="CellVariable"/>
            </w:pPr>
            <w:r>
              <w:rPr>
                <w:w w:val="100"/>
              </w:rPr>
              <w:t>filename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13898EF" w14:textId="77777777" w:rsidR="00D90CFB" w:rsidRDefault="00D90CFB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34FDF11" w14:textId="77777777" w:rsidR="00D90CFB" w:rsidRDefault="00D90CFB">
            <w:pPr>
              <w:pStyle w:val="CellDescription"/>
            </w:pPr>
            <w:r>
              <w:rPr>
                <w:w w:val="100"/>
              </w:rPr>
              <w:t>Complete path and filename for the file to be opened</w:t>
            </w:r>
          </w:p>
        </w:tc>
      </w:tr>
      <w:tr w:rsidR="00000000" w14:paraId="2F2518F4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B872B99" w14:textId="77777777" w:rsidR="00D90CFB" w:rsidRDefault="00D90CFB">
            <w:pPr>
              <w:pStyle w:val="CellVariable"/>
            </w:pPr>
            <w:r>
              <w:rPr>
                <w:w w:val="100"/>
              </w:rPr>
              <w:t>access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BA06F2F" w14:textId="77777777" w:rsidR="00D90CFB" w:rsidRDefault="00D90CFB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04D65FC7" w14:textId="77777777" w:rsidR="00D90CFB" w:rsidRDefault="00D90CFB">
            <w:pPr>
              <w:pStyle w:val="CellDescription"/>
            </w:pPr>
            <w:r>
              <w:rPr>
                <w:w w:val="100"/>
              </w:rPr>
              <w:t>File access code</w:t>
            </w:r>
          </w:p>
        </w:tc>
      </w:tr>
      <w:tr w:rsidR="00000000" w14:paraId="0EED723C" w14:textId="77777777">
        <w:trPr>
          <w:gridAfter w:val="1"/>
          <w:wAfter w:w="20" w:type="dxa"/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3D3B234E" w14:textId="77777777" w:rsidR="00D90CFB" w:rsidRDefault="00D90CFB">
            <w:pPr>
              <w:pStyle w:val="CellVariable"/>
            </w:pPr>
            <w:r>
              <w:rPr>
                <w:w w:val="100"/>
              </w:rPr>
              <w:t>n_dds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20C638EF" w14:textId="77777777" w:rsidR="00D90CFB" w:rsidRDefault="00D90CFB">
            <w:pPr>
              <w:pStyle w:val="CellDescription"/>
            </w:pPr>
            <w:r>
              <w:rPr>
                <w:w w:val="100"/>
              </w:rPr>
              <w:t>IN:</w:t>
            </w:r>
          </w:p>
        </w:tc>
        <w:tc>
          <w:tcPr>
            <w:tcW w:w="5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6F82FB3E" w14:textId="77777777" w:rsidR="00D90CFB" w:rsidRDefault="00D90CFB">
            <w:pPr>
              <w:pStyle w:val="CellDescription"/>
            </w:pPr>
            <w:r>
              <w:rPr>
                <w:w w:val="100"/>
              </w:rPr>
              <w:t>Number of data descriptors in a block if a new file is to be created</w:t>
            </w:r>
          </w:p>
        </w:tc>
      </w:tr>
      <w:tr w:rsidR="00000000" w14:paraId="58AF01D9" w14:textId="77777777">
        <w:trPr>
          <w:trHeight w:val="60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6443340" w14:textId="77777777" w:rsidR="00D90CFB" w:rsidRDefault="00D90CFB">
            <w:pPr>
              <w:pStyle w:val="CellHeading"/>
            </w:pPr>
            <w:r>
              <w:rPr>
                <w:w w:val="100"/>
              </w:rPr>
              <w:t>Purpose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16EF4B8" w14:textId="77777777" w:rsidR="00D90CFB" w:rsidRDefault="00D90CFB">
            <w:pPr>
              <w:pStyle w:val="RoutinePurpose"/>
            </w:pPr>
            <w:r>
              <w:rPr>
                <w:w w:val="100"/>
              </w:rPr>
              <w:t>Provides an access path to an HDF file by reading all the data descriptor blocks into memory.</w:t>
            </w:r>
          </w:p>
        </w:tc>
      </w:tr>
      <w:tr w:rsidR="00000000" w14:paraId="3DD83EDF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CE6B4DA" w14:textId="77777777" w:rsidR="00D90CFB" w:rsidRDefault="00D90CFB">
            <w:pPr>
              <w:pStyle w:val="CellHeading"/>
            </w:pPr>
            <w:r>
              <w:rPr>
                <w:w w:val="100"/>
              </w:rPr>
              <w:t>Return value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9B4F2ED" w14:textId="77777777" w:rsidR="00D90CFB" w:rsidRDefault="00D90CFB">
            <w:pPr>
              <w:pStyle w:val="CellDescription"/>
            </w:pPr>
            <w:r>
              <w:rPr>
                <w:w w:val="100"/>
              </w:rPr>
              <w:t xml:space="preserve">Returns the file identifier if successful and </w:t>
            </w:r>
            <w:r>
              <w:rPr>
                <w:rStyle w:val="DefName"/>
              </w:rPr>
              <w:t>FAIL</w:t>
            </w:r>
            <w:r>
              <w:rPr>
                <w:w w:val="100"/>
              </w:rPr>
              <w:t xml:space="preserve"> (or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-1</w:t>
            </w:r>
            <w:r>
              <w:rPr>
                <w:w w:val="100"/>
              </w:rPr>
              <w:t>) otherwise.</w:t>
            </w:r>
          </w:p>
        </w:tc>
      </w:tr>
      <w:tr w:rsidR="00000000" w14:paraId="7F583AC0" w14:textId="77777777">
        <w:trPr>
          <w:trHeight w:val="9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2BF0C382" w14:textId="77777777" w:rsidR="00D90CFB" w:rsidRDefault="00D90CFB">
            <w:pPr>
              <w:pStyle w:val="CellHeading"/>
            </w:pPr>
            <w:r>
              <w:rPr>
                <w:w w:val="100"/>
              </w:rPr>
              <w:t>Description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4E892B8A" w14:textId="77777777" w:rsidR="00D90CFB" w:rsidRDefault="00D90CFB">
            <w:pPr>
              <w:pStyle w:val="CellDescription"/>
            </w:pPr>
            <w:r>
              <w:rPr>
                <w:w w:val="100"/>
              </w:rPr>
              <w:t xml:space="preserve">If given a new file name, </w:t>
            </w:r>
            <w:r>
              <w:rPr>
                <w:rStyle w:val="FunctionName"/>
              </w:rPr>
              <w:t>HDFopen</w:t>
            </w:r>
            <w:r>
              <w:rPr>
                <w:w w:val="100"/>
              </w:rPr>
              <w:t xml:space="preserve"> will create a new file using the specified access type and number of data descriptors. If given an existing file name, </w:t>
            </w:r>
            <w:r>
              <w:rPr>
                <w:rStyle w:val="FunctionName"/>
              </w:rPr>
              <w:t>HDFopen</w:t>
            </w:r>
            <w:r>
              <w:rPr>
                <w:w w:val="100"/>
              </w:rPr>
              <w:t xml:space="preserve"> will open the file using the specified access type and ignore the </w:t>
            </w:r>
            <w:r>
              <w:rPr>
                <w:i/>
                <w:iCs/>
                <w:w w:val="100"/>
              </w:rPr>
              <w:t>n_dds</w:t>
            </w:r>
            <w:r>
              <w:rPr>
                <w:w w:val="100"/>
              </w:rPr>
              <w:t xml:space="preserve"> argument.</w:t>
            </w:r>
          </w:p>
        </w:tc>
      </w:tr>
      <w:tr w:rsidR="00000000" w14:paraId="634BFBCF" w14:textId="77777777">
        <w:trPr>
          <w:trHeight w:val="3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6D2CDFC" w14:textId="77777777" w:rsidR="00D90CFB" w:rsidRDefault="00D90CFB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10352EAA" w14:textId="77777777" w:rsidR="00D90CFB" w:rsidRDefault="00D90CFB">
            <w:pPr>
              <w:pStyle w:val="CellDescription"/>
            </w:pPr>
            <w:r>
              <w:rPr>
                <w:w w:val="100"/>
              </w:rPr>
              <w:t>HDF provides several file access code defini</w:t>
            </w:r>
            <w:r>
              <w:rPr>
                <w:w w:val="100"/>
              </w:rPr>
              <w:t>tions:</w:t>
            </w:r>
          </w:p>
        </w:tc>
      </w:tr>
      <w:tr w:rsidR="00000000" w14:paraId="659186C1" w14:textId="77777777">
        <w:trPr>
          <w:trHeight w:val="9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75081C0C" w14:textId="77777777" w:rsidR="00D90CFB" w:rsidRDefault="00D90CFB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328EF1F" w14:textId="77777777" w:rsidR="00D90CFB" w:rsidRDefault="00D90CFB">
            <w:pPr>
              <w:pStyle w:val="CellDescription"/>
              <w:rPr>
                <w:w w:val="100"/>
              </w:rPr>
            </w:pPr>
            <w:r>
              <w:rPr>
                <w:w w:val="100"/>
              </w:rPr>
              <w:t>DFACC_READ - Open for read only. If file does not exist, an error condition results.</w:t>
            </w:r>
          </w:p>
          <w:p w14:paraId="646A4E5A" w14:textId="77777777" w:rsidR="00D90CFB" w:rsidRDefault="00D90CFB">
            <w:pPr>
              <w:pStyle w:val="CellDescription"/>
              <w:rPr>
                <w:w w:val="100"/>
              </w:rPr>
            </w:pPr>
            <w:r>
              <w:rPr>
                <w:w w:val="100"/>
              </w:rPr>
              <w:t>DFACC_CREATE - If file exists, delete it, then open a new file for read/write.</w:t>
            </w:r>
          </w:p>
          <w:p w14:paraId="5D4CC795" w14:textId="77777777" w:rsidR="00D90CFB" w:rsidRDefault="00D90CFB">
            <w:pPr>
              <w:pStyle w:val="CellDescription"/>
            </w:pPr>
            <w:r>
              <w:rPr>
                <w:w w:val="100"/>
              </w:rPr>
              <w:t>DFACC_WRITE - Open for read/write. If file does not exist, create it.</w:t>
            </w:r>
          </w:p>
        </w:tc>
      </w:tr>
      <w:tr w:rsidR="00000000" w14:paraId="2BC7FDC1" w14:textId="77777777">
        <w:trPr>
          <w:trHeight w:val="11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AEB7BF9" w14:textId="77777777" w:rsidR="00D90CFB" w:rsidRDefault="00D90CFB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56FFBB79" w14:textId="77777777" w:rsidR="00D90CFB" w:rsidRDefault="00D90CFB">
            <w:pPr>
              <w:pStyle w:val="CellDescription"/>
            </w:pPr>
            <w:r>
              <w:rPr>
                <w:w w:val="100"/>
              </w:rPr>
              <w:t xml:space="preserve">If a file is opened and an attempt is made to reopen the file using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DFACC_CREATE</w:t>
            </w:r>
            <w:r>
              <w:rPr>
                <w:w w:val="100"/>
              </w:rPr>
              <w:t xml:space="preserve">, HDF will issue the error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DFE_ALROPEN</w:t>
            </w:r>
            <w:r>
              <w:rPr>
                <w:w w:val="100"/>
              </w:rPr>
              <w:t xml:space="preserve">. If the file is opened with read only access and an attempt is made to reopen the file for write access using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DFACC_RDWR</w:t>
            </w:r>
            <w:r>
              <w:rPr>
                <w:w w:val="100"/>
              </w:rPr>
              <w:t xml:space="preserve">,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DFACC_WRITE</w:t>
            </w:r>
            <w:r>
              <w:rPr>
                <w:w w:val="100"/>
              </w:rPr>
              <w:t xml:space="preserve">, or </w:t>
            </w:r>
            <w:r>
              <w:rPr>
                <w:rFonts w:ascii="Courier New" w:hAnsi="Courier New" w:cs="Courier New"/>
                <w:w w:val="100"/>
                <w:sz w:val="16"/>
                <w:szCs w:val="16"/>
              </w:rPr>
              <w:t>DFACC_ALL</w:t>
            </w:r>
            <w:r>
              <w:rPr>
                <w:w w:val="100"/>
              </w:rPr>
              <w:t>, HDF will attempt to reopen the file with read and write permissions.</w:t>
            </w:r>
          </w:p>
        </w:tc>
      </w:tr>
      <w:tr w:rsidR="00000000" w14:paraId="391374E3" w14:textId="77777777">
        <w:trPr>
          <w:trHeight w:val="78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25EA510" w14:textId="77777777" w:rsidR="00D90CFB" w:rsidRDefault="00D90CFB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200" w:type="dxa"/>
              <w:right w:w="0" w:type="dxa"/>
            </w:tcMar>
          </w:tcPr>
          <w:p w14:paraId="73EF2961" w14:textId="77777777" w:rsidR="00D90CFB" w:rsidRDefault="00D90CFB">
            <w:pPr>
              <w:pStyle w:val="CellDescription"/>
            </w:pPr>
            <w:r>
              <w:rPr>
                <w:w w:val="100"/>
              </w:rPr>
              <w:t>Upon successful exit, the named fil</w:t>
            </w:r>
            <w:r>
              <w:rPr>
                <w:w w:val="100"/>
              </w:rPr>
              <w:t xml:space="preserve">e is opened with the relevant permissions, the data descriptors are set up in memory, and the associated </w:t>
            </w:r>
            <w:r>
              <w:rPr>
                <w:i/>
                <w:iCs/>
                <w:w w:val="100"/>
              </w:rPr>
              <w:t>file_id</w:t>
            </w:r>
            <w:r>
              <w:rPr>
                <w:w w:val="100"/>
              </w:rPr>
              <w:t xml:space="preserve"> is returned. For new files, the appropriate file headers are also set up.</w:t>
            </w:r>
          </w:p>
        </w:tc>
      </w:tr>
      <w:tr w:rsidR="00000000" w14:paraId="7EE30722" w14:textId="77777777">
        <w:trPr>
          <w:trHeight w:val="46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3A77EBAD" w14:textId="77777777" w:rsidR="00D90CFB" w:rsidRDefault="00D90CFB">
            <w:pPr>
              <w:pStyle w:val="CellHeading"/>
            </w:pPr>
            <w:r>
              <w:rPr>
                <w:w w:val="100"/>
              </w:rPr>
              <w:t>FORTRAN</w:t>
            </w: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320" w:type="dxa"/>
              <w:right w:w="0" w:type="dxa"/>
            </w:tcMar>
          </w:tcPr>
          <w:p w14:paraId="25992311" w14:textId="77777777" w:rsidR="00D90CFB" w:rsidRDefault="00D90CFB">
            <w:pPr>
              <w:pStyle w:val="CellFortranSyntax"/>
            </w:pPr>
            <w:r>
              <w:rPr>
                <w:w w:val="100"/>
              </w:rPr>
              <w:t>integer function hdfopen(filename, access, n_dds)</w:t>
            </w:r>
          </w:p>
        </w:tc>
      </w:tr>
      <w:tr w:rsidR="00000000" w14:paraId="168E3137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69599E3" w14:textId="77777777" w:rsidR="00D90CFB" w:rsidRDefault="00D90CFB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143D8118" w14:textId="77777777" w:rsidR="00D90CFB" w:rsidRDefault="00D90CFB">
            <w:pPr>
              <w:pStyle w:val="CellFortran"/>
            </w:pPr>
            <w:r>
              <w:rPr>
                <w:w w:val="100"/>
              </w:rPr>
              <w:t>character*(*) filename</w:t>
            </w:r>
          </w:p>
        </w:tc>
      </w:tr>
      <w:tr w:rsidR="00000000" w14:paraId="043E9F47" w14:textId="77777777">
        <w:trPr>
          <w:trHeight w:val="34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6802C6FF" w14:textId="77777777" w:rsidR="00D90CFB" w:rsidRDefault="00D90CFB">
            <w:pPr>
              <w:pStyle w:val="CellHeading"/>
            </w:pPr>
          </w:p>
        </w:tc>
        <w:tc>
          <w:tcPr>
            <w:tcW w:w="6300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160" w:type="dxa"/>
              <w:right w:w="0" w:type="dxa"/>
            </w:tcMar>
          </w:tcPr>
          <w:p w14:paraId="4D99116F" w14:textId="77777777" w:rsidR="00D90CFB" w:rsidRDefault="00D90CFB">
            <w:pPr>
              <w:pStyle w:val="CellFortran"/>
            </w:pPr>
            <w:r>
              <w:rPr>
                <w:w w:val="100"/>
              </w:rPr>
              <w:t>integer access, n_dds</w:t>
            </w:r>
          </w:p>
        </w:tc>
      </w:tr>
    </w:tbl>
    <w:p w14:paraId="717112FF" w14:textId="77777777" w:rsidR="00D90CFB" w:rsidRDefault="00D90CFB">
      <w:pPr>
        <w:pStyle w:val="BodyRM"/>
        <w:rPr>
          <w:w w:val="100"/>
        </w:rPr>
      </w:pPr>
    </w:p>
    <w:p w14:paraId="19F2C749" w14:textId="77777777" w:rsidR="00D90CFB" w:rsidRDefault="00D90CFB">
      <w:pPr>
        <w:pStyle w:val="BodyRM"/>
        <w:rPr>
          <w:w w:val="100"/>
        </w:rPr>
      </w:pPr>
    </w:p>
    <w:p w14:paraId="11D3FEBC" w14:textId="77777777" w:rsidR="00D90CFB" w:rsidRDefault="00D90CFB">
      <w:pPr>
        <w:pStyle w:val="BodyRM"/>
        <w:rPr>
          <w:w w:val="100"/>
        </w:rPr>
      </w:pPr>
    </w:p>
    <w:sectPr w:rsidR="00000000">
      <w:headerReference w:type="even" r:id="rId6"/>
      <w:headerReference w:type="default" r:id="rId7"/>
      <w:footerReference w:type="even" r:id="rId8"/>
      <w:footerReference w:type="default" r:id="rId9"/>
      <w:pgSz w:w="12240" w:h="15840"/>
      <w:pgMar w:top="1440" w:right="1080" w:bottom="1786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52F95" w14:textId="77777777" w:rsidR="00D90CFB" w:rsidRDefault="00D90CFB">
      <w:pPr>
        <w:spacing w:after="0" w:line="240" w:lineRule="auto"/>
      </w:pPr>
      <w:r>
        <w:separator/>
      </w:r>
    </w:p>
  </w:endnote>
  <w:endnote w:type="continuationSeparator" w:id="0">
    <w:p w14:paraId="69D6BC7D" w14:textId="77777777" w:rsidR="00D90CFB" w:rsidRDefault="00D90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73FEA6" w14:textId="77777777" w:rsidR="00D90CFB" w:rsidRDefault="00D90CFB">
    <w:pPr>
      <w:pStyle w:val="BodyRM"/>
      <w:widowControl w:val="0"/>
      <w:tabs>
        <w:tab w:val="left" w:pos="1900"/>
      </w:tabs>
      <w:suppressAutoHyphens/>
      <w:spacing w:before="0" w:line="220" w:lineRule="atLeast"/>
      <w:ind w:left="0"/>
      <w:rPr>
        <w:rStyle w:val="Text"/>
        <w:b/>
        <w:bCs/>
        <w:sz w:val="18"/>
        <w:szCs w:val="18"/>
      </w:rPr>
    </w:pPr>
    <w:r>
      <w:rPr>
        <w:rStyle w:val="Text"/>
        <w:b/>
        <w:bCs/>
        <w:sz w:val="18"/>
        <w:szCs w:val="18"/>
      </w:rPr>
      <w:fldChar w:fldCharType="begin"/>
    </w:r>
    <w:r>
      <w:rPr>
        <w:rStyle w:val="Text"/>
        <w:b/>
        <w:bCs/>
        <w:sz w:val="18"/>
        <w:szCs w:val="18"/>
      </w:rPr>
      <w:instrText xml:space="preserve"> PAGE </w:instrText>
    </w:r>
    <w:r>
      <w:rPr>
        <w:rStyle w:val="Text"/>
        <w:b/>
        <w:bCs/>
        <w:sz w:val="18"/>
        <w:szCs w:val="18"/>
      </w:rPr>
      <w:fldChar w:fldCharType="separate"/>
    </w:r>
    <w:r>
      <w:rPr>
        <w:rStyle w:val="Text"/>
        <w:b/>
        <w:bCs/>
        <w:sz w:val="18"/>
        <w:szCs w:val="18"/>
      </w:rPr>
      <w:t>426</w:t>
    </w:r>
    <w:r>
      <w:rPr>
        <w:rStyle w:val="Text"/>
        <w:b/>
        <w:bCs/>
        <w:sz w:val="18"/>
        <w:szCs w:val="18"/>
      </w:rPr>
      <w:fldChar w:fldCharType="end"/>
    </w:r>
    <w:r>
      <w:rPr>
        <w:rStyle w:val="Text"/>
        <w:b/>
        <w:bCs/>
        <w:sz w:val="18"/>
        <w:szCs w:val="18"/>
      </w:rPr>
      <w:tab/>
    </w:r>
    <w:r>
      <w:rPr>
        <w:rStyle w:val="Text"/>
        <w:b/>
        <w:bCs/>
        <w:sz w:val="18"/>
        <w:szCs w:val="18"/>
      </w:rPr>
      <w:fldChar w:fldCharType="begin"/>
    </w:r>
    <w:r>
      <w:rPr>
        <w:rStyle w:val="Text"/>
        <w:b/>
        <w:bCs/>
        <w:sz w:val="18"/>
        <w:szCs w:val="18"/>
      </w:rPr>
      <w:instrText xml:space="preserve"> DATE  \@ "MMMM' '</w:instrText>
    </w:r>
    <w:r>
      <w:rPr>
        <w:rStyle w:val="Text"/>
        <w:b/>
        <w:bCs/>
        <w:sz w:val="18"/>
        <w:szCs w:val="18"/>
      </w:rPr>
      <w:instrText>d','' 'yyyy' 'h':'mm' 'am/pm"</w:instrText>
    </w:r>
    <w:r>
      <w:rPr>
        <w:rStyle w:val="Text"/>
        <w:b/>
        <w:bCs/>
        <w:sz w:val="18"/>
        <w:szCs w:val="18"/>
      </w:rPr>
      <w:fldChar w:fldCharType="separate"/>
    </w:r>
    <w:r>
      <w:rPr>
        <w:rStyle w:val="Text"/>
        <w:b/>
        <w:bCs/>
        <w:noProof/>
        <w:sz w:val="18"/>
        <w:szCs w:val="18"/>
      </w:rPr>
      <w:t>October 1, 2023 5:28 PM</w:t>
    </w:r>
    <w:r>
      <w:rPr>
        <w:rStyle w:val="Text"/>
        <w:b/>
        <w:bCs/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B8BD8F" w14:textId="77777777" w:rsidR="00D90CFB" w:rsidRDefault="00D90CFB">
    <w:pPr>
      <w:pStyle w:val="footerright"/>
      <w:rPr>
        <w:w w:val="100"/>
      </w:rPr>
    </w:pPr>
    <w:r>
      <w:rPr>
        <w:rStyle w:val="Text"/>
        <w:sz w:val="18"/>
        <w:szCs w:val="18"/>
      </w:rPr>
      <w:fldChar w:fldCharType="begin"/>
    </w:r>
    <w:r>
      <w:rPr>
        <w:rStyle w:val="Text"/>
        <w:sz w:val="18"/>
        <w:szCs w:val="18"/>
      </w:rPr>
      <w:instrText xml:space="preserve"> DATE  \@ "MMMM' 'd','' 'yyyy' 'h':'mm' 'am/pm"</w:instrText>
    </w:r>
    <w:r>
      <w:rPr>
        <w:rStyle w:val="Text"/>
        <w:sz w:val="18"/>
        <w:szCs w:val="18"/>
      </w:rPr>
      <w:fldChar w:fldCharType="separate"/>
    </w:r>
    <w:r>
      <w:rPr>
        <w:rStyle w:val="Text"/>
        <w:noProof/>
        <w:sz w:val="18"/>
        <w:szCs w:val="18"/>
      </w:rPr>
      <w:t>October 1, 2023 5:28 PM</w:t>
    </w:r>
    <w:r>
      <w:rPr>
        <w:rStyle w:val="Text"/>
        <w:sz w:val="18"/>
        <w:szCs w:val="18"/>
      </w:rPr>
      <w:fldChar w:fldCharType="end"/>
    </w:r>
    <w:r>
      <w:rPr>
        <w:rStyle w:val="Text"/>
        <w:sz w:val="18"/>
        <w:szCs w:val="18"/>
      </w:rPr>
      <w:tab/>
    </w:r>
    <w:r>
      <w:rPr>
        <w:w w:val="100"/>
      </w:rPr>
      <w:fldChar w:fldCharType="begin"/>
    </w:r>
    <w:r>
      <w:rPr>
        <w:w w:val="100"/>
      </w:rPr>
      <w:instrText xml:space="preserve"> PAGE </w:instrText>
    </w:r>
    <w:r>
      <w:rPr>
        <w:w w:val="100"/>
      </w:rPr>
      <w:fldChar w:fldCharType="separate"/>
    </w:r>
    <w:r>
      <w:rPr>
        <w:w w:val="100"/>
      </w:rPr>
      <w:t>426</w:t>
    </w:r>
    <w:r>
      <w:rPr>
        <w:w w:val="1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15322" w14:textId="77777777" w:rsidR="00D90CFB" w:rsidRDefault="00D90CFB">
      <w:pPr>
        <w:spacing w:after="0" w:line="240" w:lineRule="auto"/>
      </w:pPr>
      <w:r>
        <w:separator/>
      </w:r>
    </w:p>
  </w:footnote>
  <w:footnote w:type="continuationSeparator" w:id="0">
    <w:p w14:paraId="2AD3B15F" w14:textId="77777777" w:rsidR="00D90CFB" w:rsidRDefault="00D90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03580" w14:textId="77777777" w:rsidR="00D90CFB" w:rsidRDefault="00D90CFB">
    <w:pPr>
      <w:pStyle w:val="headerright"/>
      <w:rPr>
        <w:w w:val="100"/>
      </w:rPr>
    </w:pPr>
    <w:r>
      <w:rPr>
        <w:rStyle w:val="Text"/>
        <w:b w:val="0"/>
        <w:bCs w:val="0"/>
      </w:rPr>
      <w:t>The HDF Group</w:t>
    </w:r>
    <w:r>
      <w:rPr>
        <w:w w:val="100"/>
      </w:rPr>
      <w:tab/>
      <w:t>Table of Contents</w:t>
    </w:r>
    <w:r>
      <w:rPr>
        <w:w w:val="100"/>
      </w:rPr>
      <w:tab/>
    </w:r>
    <w:r>
      <w:rPr>
        <w:w w:val="100"/>
      </w:rPr>
      <w:t>HDFclose/hdfclose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74B78" w14:textId="77777777" w:rsidR="00D90CFB" w:rsidRDefault="00D90CFB">
    <w:pPr>
      <w:pStyle w:val="headerleft"/>
      <w:rPr>
        <w:w w:val="100"/>
      </w:rPr>
    </w:pPr>
    <w:r>
      <w:rPr>
        <w:w w:val="100"/>
      </w:rPr>
      <w:t>HDFclose/hdfclose</w:t>
    </w:r>
    <w:r>
      <w:rPr>
        <w:w w:val="100"/>
      </w:rPr>
      <w:tab/>
      <w:t>Table of Contents</w:t>
    </w:r>
    <w:r>
      <w:rPr>
        <w:w w:val="100"/>
      </w:rPr>
      <w:tab/>
    </w:r>
    <w:r>
      <w:rPr>
        <w:rStyle w:val="Text"/>
        <w:b w:val="0"/>
        <w:bCs w:val="0"/>
      </w:rPr>
      <w:t>HDF Reference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autoHyphenation/>
  <w:evenAndOddHeader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90CFB"/>
    <w:rsid w:val="00D9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4E086F"/>
  <w14:defaultImageDpi w14:val="0"/>
  <w15:docId w15:val="{7FF72B05-94FA-4632-8CFF-BFD49E3C6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RM">
    <w:name w:val="BodyRM"/>
    <w:next w:val="Body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ody">
    <w:name w:val="Body"/>
    <w:uiPriority w:val="99"/>
    <w:pPr>
      <w:autoSpaceDE w:val="0"/>
      <w:autoSpaceDN w:val="0"/>
      <w:adjustRightInd w:val="0"/>
      <w:spacing w:before="80" w:after="0" w:line="200" w:lineRule="atLeast"/>
      <w:ind w:left="19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1HeadingTOC">
    <w:name w:val="1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1Step">
    <w:name w:val="1Step"/>
    <w:next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2HeadingTOC">
    <w:name w:val="2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3HeadingTOC">
    <w:name w:val="3HeadingTOC"/>
    <w:uiPriority w:val="99"/>
    <w:pPr>
      <w:widowControl w:val="0"/>
      <w:autoSpaceDE w:val="0"/>
      <w:autoSpaceDN w:val="0"/>
      <w:adjustRightInd w:val="0"/>
      <w:spacing w:after="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BodyBold">
    <w:name w:val="BodyBold"/>
    <w:next w:val="Body"/>
    <w:uiPriority w:val="99"/>
    <w:pPr>
      <w:autoSpaceDE w:val="0"/>
      <w:autoSpaceDN w:val="0"/>
      <w:adjustRightInd w:val="0"/>
      <w:spacing w:before="240" w:after="0" w:line="24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">
    <w:name w:val="Bullet"/>
    <w:uiPriority w:val="99"/>
    <w:pPr>
      <w:tabs>
        <w:tab w:val="left" w:pos="2360"/>
      </w:tabs>
      <w:autoSpaceDE w:val="0"/>
      <w:autoSpaceDN w:val="0"/>
      <w:adjustRightInd w:val="0"/>
      <w:spacing w:before="60" w:after="0" w:line="240" w:lineRule="atLeast"/>
      <w:ind w:left="2360" w:hanging="20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BulletElement">
    <w:name w:val="BulletElement"/>
    <w:uiPriority w:val="99"/>
    <w:pPr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left">
    <w:name w:val="header left"/>
    <w:uiPriority w:val="99"/>
    <w:pPr>
      <w:widowControl w:val="0"/>
      <w:tabs>
        <w:tab w:val="left" w:pos="4320"/>
        <w:tab w:val="left" w:pos="83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BulletText">
    <w:name w:val="BulletText"/>
    <w:uiPriority w:val="99"/>
    <w:pPr>
      <w:tabs>
        <w:tab w:val="left" w:pos="1440"/>
      </w:tabs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Body">
    <w:name w:val="CellBody"/>
    <w:uiPriority w:val="99"/>
    <w:pPr>
      <w:tabs>
        <w:tab w:val="left" w:pos="1440"/>
      </w:tabs>
      <w:autoSpaceDE w:val="0"/>
      <w:autoSpaceDN w:val="0"/>
      <w:adjustRightInd w:val="0"/>
      <w:spacing w:after="0" w:line="160" w:lineRule="atLeast"/>
    </w:pPr>
    <w:rPr>
      <w:rFonts w:ascii="Times New Roman" w:hAnsi="Times New Roman" w:cs="Times New Roman"/>
      <w:color w:val="000000"/>
      <w:w w:val="0"/>
      <w:kern w:val="0"/>
      <w:sz w:val="16"/>
      <w:szCs w:val="16"/>
    </w:rPr>
  </w:style>
  <w:style w:type="paragraph" w:customStyle="1" w:styleId="CellBullet">
    <w:name w:val="CellBullet"/>
    <w:uiPriority w:val="99"/>
    <w:pPr>
      <w:tabs>
        <w:tab w:val="left" w:pos="560"/>
      </w:tabs>
      <w:suppressAutoHyphens/>
      <w:autoSpaceDE w:val="0"/>
      <w:autoSpaceDN w:val="0"/>
      <w:adjustRightInd w:val="0"/>
      <w:spacing w:after="0" w:line="200" w:lineRule="atLeast"/>
      <w:ind w:left="560" w:hanging="200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Description">
    <w:name w:val="CellDescriptio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CellFortran">
    <w:name w:val="CellFortran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160" w:lineRule="atLeast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FortranSyntax">
    <w:name w:val="CellFortranSyntax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  <w:ind w:left="1720" w:hanging="1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ellDescriptionTable">
    <w:name w:val="CellDescriptionTable"/>
    <w:uiPriority w:val="99"/>
    <w:pPr>
      <w:tabs>
        <w:tab w:val="left" w:pos="2300"/>
        <w:tab w:val="left" w:pos="4140"/>
      </w:tabs>
      <w:suppressAutoHyphens/>
      <w:autoSpaceDE w:val="0"/>
      <w:autoSpaceDN w:val="0"/>
      <w:adjustRightInd w:val="0"/>
      <w:spacing w:after="0" w:line="180" w:lineRule="atLeast"/>
      <w:jc w:val="both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CellFunction">
    <w:name w:val="CellFunction"/>
    <w:uiPriority w:val="99"/>
    <w:pPr>
      <w:autoSpaceDE w:val="0"/>
      <w:autoSpaceDN w:val="0"/>
      <w:adjustRightInd w:val="0"/>
      <w:spacing w:after="0" w:line="140" w:lineRule="atLeast"/>
    </w:pPr>
    <w:rPr>
      <w:rFonts w:ascii="Courier New" w:hAnsi="Courier New" w:cs="Courier New"/>
      <w:color w:val="000000"/>
      <w:w w:val="0"/>
      <w:kern w:val="0"/>
      <w:sz w:val="12"/>
      <w:szCs w:val="12"/>
    </w:rPr>
  </w:style>
  <w:style w:type="paragraph" w:customStyle="1" w:styleId="CellFunctionBold">
    <w:name w:val="CellFunctionBold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CellHeading">
    <w:name w:val="CellHeading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0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CellParameter">
    <w:name w:val="CellParameter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CellVariable">
    <w:name w:val="CellVariabl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i/>
      <w:iCs/>
      <w:color w:val="000000"/>
      <w:w w:val="0"/>
      <w:kern w:val="0"/>
      <w:sz w:val="20"/>
      <w:szCs w:val="20"/>
    </w:rPr>
  </w:style>
  <w:style w:type="paragraph" w:customStyle="1" w:styleId="ChapterNumber">
    <w:name w:val="ChapterNumber"/>
    <w:next w:val="Body"/>
    <w:uiPriority w:val="99"/>
    <w:pPr>
      <w:autoSpaceDE w:val="0"/>
      <w:autoSpaceDN w:val="0"/>
      <w:adjustRightInd w:val="0"/>
      <w:spacing w:before="360" w:after="0" w:line="440" w:lineRule="atLeast"/>
      <w:ind w:left="200" w:right="8200" w:hanging="200"/>
      <w:jc w:val="center"/>
    </w:pPr>
    <w:rPr>
      <w:rFonts w:ascii="Times New Roman" w:hAnsi="Times New Roman" w:cs="Times New Roman"/>
      <w:b/>
      <w:bCs/>
      <w:color w:val="000000"/>
      <w:w w:val="0"/>
      <w:kern w:val="0"/>
      <w:sz w:val="36"/>
      <w:szCs w:val="36"/>
    </w:rPr>
  </w:style>
  <w:style w:type="paragraph" w:customStyle="1" w:styleId="ChapterTitle">
    <w:name w:val="ChapterTitle"/>
    <w:next w:val="Body"/>
    <w:uiPriority w:val="99"/>
    <w:pPr>
      <w:autoSpaceDE w:val="0"/>
      <w:autoSpaceDN w:val="0"/>
      <w:adjustRightInd w:val="0"/>
      <w:spacing w:before="480" w:after="0" w:line="580" w:lineRule="atLeast"/>
      <w:ind w:left="2160"/>
    </w:pPr>
    <w:rPr>
      <w:rFonts w:ascii="Times New Roman" w:hAnsi="Times New Roman" w:cs="Times New Roman"/>
      <w:b/>
      <w:bCs/>
      <w:color w:val="000000"/>
      <w:w w:val="0"/>
      <w:kern w:val="0"/>
      <w:sz w:val="48"/>
      <w:szCs w:val="48"/>
    </w:rPr>
  </w:style>
  <w:style w:type="paragraph" w:customStyle="1" w:styleId="codebody">
    <w:name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codebodyRM">
    <w:name w:val="codebodyRM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500" w:hanging="50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Example">
    <w:name w:val="Example"/>
    <w:next w:val="Body"/>
    <w:uiPriority w:val="99"/>
    <w:pPr>
      <w:keepNext/>
      <w:pBdr>
        <w:top w:val="single" w:sz="8" w:space="0" w:color="auto"/>
      </w:pBdr>
      <w:tabs>
        <w:tab w:val="left" w:pos="1900"/>
      </w:tabs>
      <w:autoSpaceDE w:val="0"/>
      <w:autoSpaceDN w:val="0"/>
      <w:adjustRightInd w:val="0"/>
      <w:spacing w:before="320" w:after="0" w:line="240" w:lineRule="atLeast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erright">
    <w:name w:val="header right"/>
    <w:uiPriority w:val="99"/>
    <w:pPr>
      <w:widowControl w:val="0"/>
      <w:tabs>
        <w:tab w:val="right" w:pos="5220"/>
        <w:tab w:val="right" w:pos="972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ExampleCode">
    <w:name w:val="ExampleCode"/>
    <w:next w:val="Body"/>
    <w:uiPriority w:val="99"/>
    <w:pPr>
      <w:tabs>
        <w:tab w:val="left" w:pos="288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25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FigDataLabel">
    <w:name w:val="FigDataLabel"/>
    <w:next w:val="Body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Figure">
    <w:name w:val="Figure"/>
    <w:next w:val="Body"/>
    <w:uiPriority w:val="99"/>
    <w:pPr>
      <w:keepNext/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160" w:after="0" w:line="200" w:lineRule="atLeast"/>
      <w:ind w:left="1900" w:hanging="19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FigureLOF">
    <w:name w:val="FigureLOF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footerright">
    <w:name w:val="footer right"/>
    <w:uiPriority w:val="99"/>
    <w:pPr>
      <w:widowControl w:val="0"/>
      <w:tabs>
        <w:tab w:val="right" w:pos="9720"/>
      </w:tabs>
      <w:suppressAutoHyphens/>
      <w:autoSpaceDE w:val="0"/>
      <w:autoSpaceDN w:val="0"/>
      <w:adjustRightInd w:val="0"/>
      <w:spacing w:after="0" w:line="220" w:lineRule="atLeast"/>
      <w:ind w:left="1900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Footnote">
    <w:name w:val="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70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GroupTitlesIX">
    <w:name w:val="GroupTitlesIX"/>
    <w:uiPriority w:val="99"/>
    <w:pPr>
      <w:keepNext/>
      <w:widowControl w:val="0"/>
      <w:autoSpaceDE w:val="0"/>
      <w:autoSpaceDN w:val="0"/>
      <w:adjustRightInd w:val="0"/>
      <w:spacing w:before="180" w:after="0" w:line="140" w:lineRule="atLeast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styleId="Header">
    <w:name w:val="header"/>
    <w:basedOn w:val="Normal"/>
    <w:link w:val="HeaderChar"/>
    <w:uiPriority w:val="99"/>
    <w:pPr>
      <w:widowControl w:val="0"/>
      <w:tabs>
        <w:tab w:val="left" w:pos="7740"/>
      </w:tabs>
      <w:suppressAutoHyphens/>
      <w:autoSpaceDE w:val="0"/>
      <w:autoSpaceDN w:val="0"/>
      <w:adjustRightInd w:val="0"/>
      <w:spacing w:after="0" w:line="220" w:lineRule="atLeast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</w:style>
  <w:style w:type="paragraph" w:customStyle="1" w:styleId="Heading1">
    <w:name w:val="Heading1"/>
    <w:uiPriority w:val="99"/>
    <w:pPr>
      <w:keepNext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46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2">
    <w:name w:val="Heading2"/>
    <w:next w:val="Body"/>
    <w:uiPriority w:val="99"/>
    <w:pPr>
      <w:keepNext/>
      <w:widowControl w:val="0"/>
      <w:pBdr>
        <w:bottom w:val="single" w:sz="8" w:space="0" w:color="auto"/>
      </w:pBdr>
      <w:tabs>
        <w:tab w:val="left" w:pos="1280"/>
        <w:tab w:val="left" w:pos="1900"/>
        <w:tab w:val="right" w:pos="2520"/>
      </w:tabs>
      <w:suppressAutoHyphens/>
      <w:autoSpaceDE w:val="0"/>
      <w:autoSpaceDN w:val="0"/>
      <w:adjustRightInd w:val="0"/>
      <w:spacing w:before="280" w:after="0" w:line="280" w:lineRule="atLeast"/>
      <w:ind w:left="1900" w:hanging="620"/>
    </w:pPr>
    <w:rPr>
      <w:rFonts w:ascii="Times New Roman" w:hAnsi="Times New Roman" w:cs="Times New Roman"/>
      <w:b/>
      <w:bCs/>
      <w:color w:val="000000"/>
      <w:w w:val="0"/>
      <w:kern w:val="0"/>
      <w:sz w:val="28"/>
      <w:szCs w:val="28"/>
    </w:rPr>
  </w:style>
  <w:style w:type="paragraph" w:customStyle="1" w:styleId="Heading3">
    <w:name w:val="Heading3"/>
    <w:next w:val="Body"/>
    <w:uiPriority w:val="99"/>
    <w:pPr>
      <w:keepNext/>
      <w:widowControl w:val="0"/>
      <w:tabs>
        <w:tab w:val="left" w:pos="1260"/>
        <w:tab w:val="left" w:pos="2520"/>
      </w:tabs>
      <w:suppressAutoHyphens/>
      <w:autoSpaceDE w:val="0"/>
      <w:autoSpaceDN w:val="0"/>
      <w:adjustRightInd w:val="0"/>
      <w:spacing w:before="280" w:after="0" w:line="280" w:lineRule="atLeast"/>
      <w:ind w:left="2520" w:hanging="62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Heading4">
    <w:name w:val="Heading4"/>
    <w:next w:val="Body"/>
    <w:uiPriority w:val="99"/>
    <w:pPr>
      <w:keepNext/>
      <w:widowControl w:val="0"/>
      <w:tabs>
        <w:tab w:val="left" w:pos="1900"/>
        <w:tab w:val="left" w:pos="2580"/>
      </w:tabs>
      <w:suppressAutoHyphens/>
      <w:autoSpaceDE w:val="0"/>
      <w:autoSpaceDN w:val="0"/>
      <w:adjustRightInd w:val="0"/>
      <w:spacing w:before="200" w:after="0" w:line="240" w:lineRule="atLeast"/>
      <w:ind w:left="2660" w:hanging="76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Heading5">
    <w:name w:val="Heading5"/>
    <w:next w:val="Body"/>
    <w:uiPriority w:val="99"/>
    <w:pPr>
      <w:keepNext/>
      <w:widowControl w:val="0"/>
      <w:tabs>
        <w:tab w:val="right" w:pos="2520"/>
        <w:tab w:val="left" w:pos="2720"/>
      </w:tabs>
      <w:suppressAutoHyphens/>
      <w:autoSpaceDE w:val="0"/>
      <w:autoSpaceDN w:val="0"/>
      <w:adjustRightInd w:val="0"/>
      <w:spacing w:before="160" w:after="0" w:line="240" w:lineRule="atLeast"/>
      <w:ind w:left="2720" w:hanging="82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Level1IX">
    <w:name w:val="Level1IX"/>
    <w:uiPriority w:val="99"/>
    <w:pPr>
      <w:widowControl w:val="0"/>
      <w:autoSpaceDE w:val="0"/>
      <w:autoSpaceDN w:val="0"/>
      <w:adjustRightInd w:val="0"/>
      <w:spacing w:after="0" w:line="160" w:lineRule="atLeast"/>
      <w:ind w:left="36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2IX">
    <w:name w:val="Level2IX"/>
    <w:uiPriority w:val="99"/>
    <w:pPr>
      <w:widowControl w:val="0"/>
      <w:autoSpaceDE w:val="0"/>
      <w:autoSpaceDN w:val="0"/>
      <w:adjustRightInd w:val="0"/>
      <w:spacing w:after="0" w:line="160" w:lineRule="atLeast"/>
      <w:ind w:left="54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Level3IX">
    <w:name w:val="Level3IX"/>
    <w:uiPriority w:val="99"/>
    <w:pPr>
      <w:widowControl w:val="0"/>
      <w:autoSpaceDE w:val="0"/>
      <w:autoSpaceDN w:val="0"/>
      <w:adjustRightInd w:val="0"/>
      <w:spacing w:after="0" w:line="160" w:lineRule="atLeast"/>
      <w:ind w:left="720" w:hanging="3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MappingTableCell">
    <w:name w:val="Mapping Table Cell"/>
    <w:uiPriority w:val="99"/>
    <w:pPr>
      <w:widowControl w:val="0"/>
      <w:autoSpaceDE w:val="0"/>
      <w:autoSpaceDN w:val="0"/>
      <w:adjustRightInd w:val="0"/>
      <w:spacing w:before="40" w:after="40" w:line="280" w:lineRule="atLeast"/>
    </w:pPr>
    <w:rPr>
      <w:rFonts w:ascii="Times New Roman" w:hAnsi="Times New Roman" w:cs="Times New Roman"/>
      <w:color w:val="000000"/>
      <w:w w:val="0"/>
      <w:kern w:val="0"/>
      <w:sz w:val="24"/>
      <w:szCs w:val="24"/>
    </w:rPr>
  </w:style>
  <w:style w:type="paragraph" w:customStyle="1" w:styleId="MappingTableTitle">
    <w:name w:val="Mapping Table Title"/>
    <w:uiPriority w:val="99"/>
    <w:pPr>
      <w:widowControl w:val="0"/>
      <w:autoSpaceDE w:val="0"/>
      <w:autoSpaceDN w:val="0"/>
      <w:adjustRightInd w:val="0"/>
      <w:spacing w:before="40" w:after="40" w:line="320" w:lineRule="atLeast"/>
    </w:pPr>
    <w:rPr>
      <w:rFonts w:ascii="Times New Roman" w:hAnsi="Times New Roman" w:cs="Times New Roman"/>
      <w:color w:val="000000"/>
      <w:w w:val="0"/>
      <w:kern w:val="0"/>
      <w:sz w:val="28"/>
      <w:szCs w:val="28"/>
    </w:rPr>
  </w:style>
  <w:style w:type="paragraph" w:customStyle="1" w:styleId="codebodyRMlevel2">
    <w:name w:val="codebodyRM_level2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36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RoutineName">
    <w:name w:val="ReferenceRoutineName"/>
    <w:next w:val="Body"/>
    <w:uiPriority w:val="99"/>
    <w:pPr>
      <w:pageBreakBefore/>
      <w:autoSpaceDE w:val="0"/>
      <w:autoSpaceDN w:val="0"/>
      <w:adjustRightInd w:val="0"/>
      <w:spacing w:before="240" w:after="0" w:line="280" w:lineRule="atLeast"/>
      <w:ind w:left="1900" w:hanging="460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paragraph" w:customStyle="1" w:styleId="codebodyRMlevel3">
    <w:name w:val="codebodyRM_level3"/>
    <w:next w:val="codebody"/>
    <w:uiPriority w:val="99"/>
    <w:pPr>
      <w:tabs>
        <w:tab w:val="left" w:pos="360"/>
        <w:tab w:val="left" w:pos="720"/>
        <w:tab w:val="left" w:pos="3600"/>
        <w:tab w:val="left" w:pos="3960"/>
        <w:tab w:val="left" w:pos="4320"/>
        <w:tab w:val="left" w:pos="4680"/>
      </w:tabs>
      <w:autoSpaceDE w:val="0"/>
      <w:autoSpaceDN w:val="0"/>
      <w:adjustRightInd w:val="0"/>
      <w:spacing w:after="0" w:line="200" w:lineRule="atLeast"/>
      <w:ind w:left="720"/>
    </w:pPr>
    <w:rPr>
      <w:rFonts w:ascii="Courier New" w:hAnsi="Courier New" w:cs="Courier New"/>
      <w:color w:val="000000"/>
      <w:w w:val="0"/>
      <w:kern w:val="0"/>
      <w:sz w:val="16"/>
      <w:szCs w:val="16"/>
    </w:rPr>
  </w:style>
  <w:style w:type="paragraph" w:customStyle="1" w:styleId="ReferenceSectionSyntax">
    <w:name w:val="ReferenceSectionSyntax"/>
    <w:next w:val="Body"/>
    <w:uiPriority w:val="99"/>
    <w:pPr>
      <w:autoSpaceDE w:val="0"/>
      <w:autoSpaceDN w:val="0"/>
      <w:adjustRightInd w:val="0"/>
      <w:spacing w:before="400" w:after="0" w:line="200" w:lineRule="atLeast"/>
      <w:ind w:left="3160" w:hanging="17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ReturnType">
    <w:name w:val="ReturnType"/>
    <w:uiPriority w:val="99"/>
    <w:pPr>
      <w:autoSpaceDE w:val="0"/>
      <w:autoSpaceDN w:val="0"/>
      <w:adjustRightInd w:val="0"/>
      <w:spacing w:after="0" w:line="160" w:lineRule="atLeast"/>
      <w:jc w:val="center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RoutinePurpose">
    <w:name w:val="RoutinePurpose"/>
    <w:uiPriority w:val="99"/>
    <w:pPr>
      <w:tabs>
        <w:tab w:val="left" w:pos="2700"/>
      </w:tabs>
      <w:suppressAutoHyphens/>
      <w:autoSpaceDE w:val="0"/>
      <w:autoSpaceDN w:val="0"/>
      <w:adjustRightInd w:val="0"/>
      <w:spacing w:after="0" w:line="220" w:lineRule="atLeast"/>
      <w:jc w:val="both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eparatorsIX">
    <w:name w:val="Separators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ortOrderIX">
    <w:name w:val="SortOrderIX"/>
    <w:uiPriority w:val="99"/>
    <w:pPr>
      <w:widowControl w:val="0"/>
      <w:autoSpaceDE w:val="0"/>
      <w:autoSpaceDN w:val="0"/>
      <w:adjustRightInd w:val="0"/>
      <w:spacing w:after="0" w:line="180" w:lineRule="atLeast"/>
      <w:jc w:val="both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Step">
    <w:name w:val="Step"/>
    <w:uiPriority w:val="99"/>
    <w:pPr>
      <w:tabs>
        <w:tab w:val="left" w:pos="2840"/>
        <w:tab w:val="left" w:pos="6480"/>
      </w:tabs>
      <w:autoSpaceDE w:val="0"/>
      <w:autoSpaceDN w:val="0"/>
      <w:adjustRightInd w:val="0"/>
      <w:spacing w:before="60" w:after="0" w:line="240" w:lineRule="atLeast"/>
      <w:ind w:left="2840" w:hanging="3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Step2">
    <w:name w:val="Step2"/>
    <w:next w:val="Step"/>
    <w:uiPriority w:val="99"/>
    <w:pPr>
      <w:tabs>
        <w:tab w:val="left" w:pos="2660"/>
      </w:tabs>
      <w:autoSpaceDE w:val="0"/>
      <w:autoSpaceDN w:val="0"/>
      <w:adjustRightInd w:val="0"/>
      <w:spacing w:before="60" w:after="0" w:line="240" w:lineRule="atLeast"/>
      <w:ind w:left="2660" w:hanging="220"/>
    </w:pPr>
    <w:rPr>
      <w:rFonts w:ascii="Times New Roman" w:hAnsi="Times New Roman" w:cs="Times New Roman"/>
      <w:color w:val="000000"/>
      <w:w w:val="0"/>
      <w:kern w:val="0"/>
      <w:sz w:val="20"/>
      <w:szCs w:val="20"/>
    </w:rPr>
  </w:style>
  <w:style w:type="paragraph" w:customStyle="1" w:styleId="Table">
    <w:name w:val="Table"/>
    <w:next w:val="Body"/>
    <w:uiPriority w:val="99"/>
    <w:pPr>
      <w:pBdr>
        <w:top w:val="single" w:sz="8" w:space="0" w:color="auto"/>
      </w:pBdr>
      <w:tabs>
        <w:tab w:val="left" w:pos="1900"/>
      </w:tabs>
      <w:suppressAutoHyphens/>
      <w:autoSpaceDE w:val="0"/>
      <w:autoSpaceDN w:val="0"/>
      <w:adjustRightInd w:val="0"/>
      <w:spacing w:before="240" w:after="0" w:line="240" w:lineRule="atLeast"/>
      <w:ind w:left="2700" w:hanging="2700"/>
    </w:pPr>
    <w:rPr>
      <w:rFonts w:ascii="Times New Roman" w:hAnsi="Times New Roman" w:cs="Times New Roman"/>
      <w:b/>
      <w:bCs/>
      <w:color w:val="000000"/>
      <w:w w:val="0"/>
      <w:kern w:val="0"/>
      <w:sz w:val="20"/>
      <w:szCs w:val="20"/>
    </w:rPr>
  </w:style>
  <w:style w:type="paragraph" w:customStyle="1" w:styleId="TableCategory">
    <w:name w:val="TableCategory"/>
    <w:uiPriority w:val="99"/>
    <w:pPr>
      <w:autoSpaceDE w:val="0"/>
      <w:autoSpaceDN w:val="0"/>
      <w:adjustRightInd w:val="0"/>
      <w:spacing w:after="0" w:line="1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4"/>
      <w:szCs w:val="14"/>
    </w:rPr>
  </w:style>
  <w:style w:type="paragraph" w:customStyle="1" w:styleId="TableElement">
    <w:name w:val="TableElement"/>
    <w:uiPriority w:val="99"/>
    <w:pPr>
      <w:widowControl w:val="0"/>
      <w:autoSpaceDE w:val="0"/>
      <w:autoSpaceDN w:val="0"/>
      <w:adjustRightInd w:val="0"/>
      <w:spacing w:after="0" w:line="180" w:lineRule="atLeast"/>
    </w:pPr>
    <w:rPr>
      <w:rFonts w:ascii="Courier New" w:hAnsi="Courier New" w:cs="Courier New"/>
      <w:color w:val="000000"/>
      <w:w w:val="0"/>
      <w:kern w:val="0"/>
      <w:sz w:val="18"/>
      <w:szCs w:val="18"/>
    </w:rPr>
  </w:style>
  <w:style w:type="paragraph" w:customStyle="1" w:styleId="TableFootnote">
    <w:name w:val="TableFootnote"/>
    <w:uiPriority w:val="99"/>
    <w:pPr>
      <w:widowControl w:val="0"/>
      <w:autoSpaceDE w:val="0"/>
      <w:autoSpaceDN w:val="0"/>
      <w:adjustRightInd w:val="0"/>
      <w:spacing w:before="60" w:after="0" w:line="200" w:lineRule="atLeast"/>
      <w:ind w:left="2940" w:right="360"/>
    </w:pPr>
    <w:rPr>
      <w:rFonts w:ascii="Times New Roman" w:hAnsi="Times New Roman" w:cs="Times New Roman"/>
      <w:color w:val="000000"/>
      <w:w w:val="0"/>
      <w:kern w:val="0"/>
      <w:sz w:val="18"/>
      <w:szCs w:val="18"/>
    </w:rPr>
  </w:style>
  <w:style w:type="paragraph" w:customStyle="1" w:styleId="TableHead">
    <w:name w:val="TableHead"/>
    <w:uiPriority w:val="99"/>
    <w:pPr>
      <w:autoSpaceDE w:val="0"/>
      <w:autoSpaceDN w:val="0"/>
      <w:adjustRightInd w:val="0"/>
      <w:spacing w:after="0" w:line="22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18"/>
      <w:szCs w:val="18"/>
    </w:rPr>
  </w:style>
  <w:style w:type="paragraph" w:customStyle="1" w:styleId="TableTitleLOT">
    <w:name w:val="TableTitleLOT"/>
    <w:uiPriority w:val="99"/>
    <w:pPr>
      <w:widowControl w:val="0"/>
      <w:tabs>
        <w:tab w:val="left" w:pos="3240"/>
      </w:tabs>
      <w:autoSpaceDE w:val="0"/>
      <w:autoSpaceDN w:val="0"/>
      <w:adjustRightInd w:val="0"/>
      <w:spacing w:after="0" w:line="180" w:lineRule="atLeast"/>
      <w:ind w:left="3240" w:hanging="1260"/>
    </w:pPr>
    <w:rPr>
      <w:rFonts w:ascii="Times New Roman" w:hAnsi="Times New Roman" w:cs="Times New Roman"/>
      <w:color w:val="000000"/>
      <w:w w:val="0"/>
      <w:kern w:val="0"/>
      <w:sz w:val="14"/>
      <w:szCs w:val="14"/>
    </w:rPr>
  </w:style>
  <w:style w:type="paragraph" w:customStyle="1" w:styleId="TableHeadlarger">
    <w:name w:val="TableHead_larger"/>
    <w:uiPriority w:val="99"/>
    <w:pPr>
      <w:autoSpaceDE w:val="0"/>
      <w:autoSpaceDN w:val="0"/>
      <w:adjustRightInd w:val="0"/>
      <w:spacing w:after="0" w:line="280" w:lineRule="atLeast"/>
      <w:jc w:val="center"/>
    </w:pPr>
    <w:rPr>
      <w:rFonts w:ascii="Times New Roman" w:hAnsi="Times New Roman" w:cs="Times New Roman"/>
      <w:b/>
      <w:bCs/>
      <w:color w:val="000000"/>
      <w:w w:val="0"/>
      <w:kern w:val="0"/>
      <w:sz w:val="24"/>
      <w:szCs w:val="24"/>
    </w:rPr>
  </w:style>
  <w:style w:type="character" w:styleId="Emphasis">
    <w:name w:val="Emphasis"/>
    <w:basedOn w:val="DefaultParagraphFont"/>
    <w:uiPriority w:val="99"/>
    <w:qFormat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styleId="Strong">
    <w:name w:val="Strong"/>
    <w:basedOn w:val="DefaultParagraphFont"/>
    <w:uiPriority w:val="99"/>
    <w:qFormat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VarName">
    <w:name w:val="VarNam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Text">
    <w:name w:val="Text"/>
    <w:uiPriority w:val="99"/>
    <w:rPr>
      <w:rFonts w:ascii="Times New Roman" w:hAnsi="Times New Roman" w:cs="Times New Roman"/>
      <w:color w:val="000000"/>
      <w:spacing w:val="0"/>
      <w:w w:val="100"/>
      <w:sz w:val="14"/>
      <w:szCs w:val="14"/>
      <w:u w:val="none"/>
      <w:vertAlign w:val="baseline"/>
      <w:lang w:val="en-US"/>
    </w:rPr>
  </w:style>
  <w:style w:type="character" w:customStyle="1" w:styleId="Variable">
    <w:name w:val="Variable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Definition">
    <w:name w:val="Definition"/>
    <w:uiPriority w:val="99"/>
    <w:rPr>
      <w:rFonts w:ascii="Times New Roman" w:hAnsi="Times New Roman" w:cs="Times New Roman"/>
      <w:b/>
      <w:bCs/>
      <w:i/>
      <w:iCs/>
      <w:color w:val="000000"/>
      <w:spacing w:val="0"/>
      <w:sz w:val="20"/>
      <w:szCs w:val="20"/>
      <w:u w:val="none"/>
      <w:vertAlign w:val="baseline"/>
    </w:rPr>
  </w:style>
  <w:style w:type="character" w:customStyle="1" w:styleId="DefName">
    <w:name w:val="DefNam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StepNumber">
    <w:name w:val="Step Number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bscript">
    <w:name w:val="Sub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Superscript">
    <w:name w:val="Superscript"/>
    <w:uiPriority w:val="99"/>
    <w:rPr>
      <w:rFonts w:ascii="Times New Roman" w:hAnsi="Times New Roman" w:cs="Times New Roman"/>
      <w:color w:val="000000"/>
      <w:spacing w:val="0"/>
      <w:sz w:val="14"/>
      <w:szCs w:val="14"/>
      <w:u w:val="none"/>
      <w:vertAlign w:val="baseline"/>
    </w:rPr>
  </w:style>
  <w:style w:type="character" w:customStyle="1" w:styleId="FunctionName">
    <w:name w:val="FunctionName"/>
    <w:uiPriority w:val="99"/>
    <w:rPr>
      <w:rFonts w:ascii="Times New Roman" w:hAnsi="Times New Roman" w:cs="Times New Roman"/>
      <w:b/>
      <w:b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ParameterC">
    <w:name w:val="ParameterC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  <w:style w:type="character" w:customStyle="1" w:styleId="Code">
    <w:name w:val="Code"/>
    <w:uiPriority w:val="99"/>
    <w:rPr>
      <w:rFonts w:ascii="Courier New" w:hAnsi="Courier New" w:cs="Courier New"/>
      <w:color w:val="000000"/>
      <w:spacing w:val="0"/>
      <w:w w:val="100"/>
      <w:sz w:val="16"/>
      <w:szCs w:val="16"/>
      <w:u w:val="none"/>
      <w:vertAlign w:val="baseline"/>
      <w:lang w:val="en-US"/>
    </w:rPr>
  </w:style>
  <w:style w:type="character" w:customStyle="1" w:styleId="Citation">
    <w:name w:val="Citation"/>
    <w:uiPriority w:val="99"/>
    <w:rPr>
      <w:rFonts w:ascii="Times New Roman" w:hAnsi="Times New Roman" w:cs="Times New Roman"/>
      <w:i/>
      <w:iCs/>
      <w:color w:val="000000"/>
      <w:spacing w:val="0"/>
      <w:w w:val="100"/>
      <w:sz w:val="20"/>
      <w:szCs w:val="20"/>
      <w:u w:val="none"/>
      <w:vertAlign w:val="baseli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Binh-Minh Ribler</dc:creator>
  <cp:keywords/>
  <dc:description/>
  <cp:lastModifiedBy>Binh-Minh Ribler</cp:lastModifiedBy>
  <cp:revision>2</cp:revision>
  <dcterms:created xsi:type="dcterms:W3CDTF">2023-10-01T21:29:00Z</dcterms:created>
  <dcterms:modified xsi:type="dcterms:W3CDTF">2023-10-01T21:29:00Z</dcterms:modified>
</cp:coreProperties>
</file>