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B248" w14:textId="77777777" w:rsidR="000627E9" w:rsidRDefault="000627E9" w:rsidP="000627E9">
      <w:pPr>
        <w:pStyle w:val="FIGUREposition"/>
      </w:pPr>
      <w:bookmarkStart w:id="0" w:name="_Hlk533080879"/>
      <w:bookmarkStart w:id="1" w:name="_GoBack"/>
      <w:bookmarkEnd w:id="0"/>
      <w:bookmarkEnd w:id="1"/>
    </w:p>
    <w:p w14:paraId="557D2588" w14:textId="77777777" w:rsidR="000627E9" w:rsidRDefault="000627E9" w:rsidP="000627E9">
      <w:pPr>
        <w:pStyle w:val="FIGUREposition"/>
      </w:pPr>
    </w:p>
    <w:p w14:paraId="3D15C725" w14:textId="77777777" w:rsidR="000627E9" w:rsidRDefault="000627E9" w:rsidP="000627E9">
      <w:pPr>
        <w:pStyle w:val="FIGUREposition"/>
      </w:pPr>
      <w:r>
        <w:rPr>
          <w:noProof/>
        </w:rPr>
        <w:drawing>
          <wp:inline distT="0" distB="0" distL="0" distR="0" wp14:anchorId="42260924" wp14:editId="483974B5">
            <wp:extent cx="4636008" cy="2325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8">
                      <a:extLst>
                        <a:ext uri="{28A0092B-C50C-407E-A947-70E740481C1C}">
                          <a14:useLocalDpi xmlns:a14="http://schemas.microsoft.com/office/drawing/2010/main" val="0"/>
                        </a:ext>
                      </a:extLst>
                    </a:blip>
                    <a:stretch>
                      <a:fillRect/>
                    </a:stretch>
                  </pic:blipFill>
                  <pic:spPr>
                    <a:xfrm>
                      <a:off x="0" y="0"/>
                      <a:ext cx="4636008" cy="2325624"/>
                    </a:xfrm>
                    <a:prstGeom prst="rect">
                      <a:avLst/>
                    </a:prstGeom>
                  </pic:spPr>
                </pic:pic>
              </a:graphicData>
            </a:graphic>
          </wp:inline>
        </w:drawing>
      </w:r>
    </w:p>
    <w:p w14:paraId="0785B022" w14:textId="77777777" w:rsidR="000627E9" w:rsidRPr="009B0013" w:rsidRDefault="000627E9" w:rsidP="000627E9">
      <w:pPr>
        <w:spacing w:after="0"/>
        <w:rPr>
          <w:rFonts w:ascii="Arial" w:hAnsi="Arial"/>
          <w:sz w:val="24"/>
          <w:szCs w:val="24"/>
        </w:rPr>
      </w:pPr>
    </w:p>
    <w:p w14:paraId="2EC2CC17" w14:textId="77777777" w:rsidR="000627E9" w:rsidRPr="009B0013" w:rsidRDefault="000627E9" w:rsidP="000627E9">
      <w:pPr>
        <w:spacing w:after="0"/>
        <w:rPr>
          <w:rFonts w:ascii="Arial" w:hAnsi="Arial"/>
          <w:sz w:val="24"/>
          <w:szCs w:val="24"/>
        </w:rPr>
      </w:pPr>
    </w:p>
    <w:p w14:paraId="021C49A1" w14:textId="77777777" w:rsidR="000627E9" w:rsidRDefault="000627E9" w:rsidP="000627E9">
      <w:pPr>
        <w:spacing w:after="0"/>
        <w:rPr>
          <w:rFonts w:ascii="Arial" w:hAnsi="Arial"/>
          <w:sz w:val="24"/>
          <w:szCs w:val="24"/>
        </w:rPr>
      </w:pPr>
    </w:p>
    <w:p w14:paraId="12414C9B" w14:textId="77777777" w:rsidR="000627E9" w:rsidRPr="00BA7832" w:rsidRDefault="000627E9" w:rsidP="000627E9">
      <w:pPr>
        <w:spacing w:after="0"/>
        <w:jc w:val="center"/>
        <w:rPr>
          <w:rFonts w:ascii="Arial" w:hAnsi="Arial"/>
          <w:b/>
          <w:sz w:val="32"/>
          <w:szCs w:val="24"/>
        </w:rPr>
      </w:pPr>
      <w:r w:rsidRPr="00BA7832">
        <w:rPr>
          <w:rFonts w:ascii="Arial" w:hAnsi="Arial"/>
          <w:b/>
          <w:sz w:val="32"/>
          <w:szCs w:val="24"/>
        </w:rPr>
        <w:t>DRAFT</w:t>
      </w:r>
    </w:p>
    <w:p w14:paraId="6E2482BE" w14:textId="77777777" w:rsidR="000627E9" w:rsidRPr="009B0013" w:rsidRDefault="000627E9" w:rsidP="000627E9">
      <w:pPr>
        <w:spacing w:after="0"/>
        <w:rPr>
          <w:rFonts w:ascii="Arial" w:hAnsi="Arial"/>
          <w:sz w:val="24"/>
          <w:szCs w:val="24"/>
        </w:rPr>
      </w:pPr>
    </w:p>
    <w:p w14:paraId="2BDFAF62" w14:textId="77777777" w:rsidR="00C576DF" w:rsidRPr="00943F94" w:rsidRDefault="00C576DF" w:rsidP="00C576DF">
      <w:pPr>
        <w:jc w:val="center"/>
        <w:rPr>
          <w:rFonts w:cs="Times New Roman"/>
          <w:sz w:val="36"/>
          <w:szCs w:val="36"/>
        </w:rPr>
      </w:pPr>
      <w:r w:rsidRPr="00943F94">
        <w:rPr>
          <w:rFonts w:cs="Times New Roman"/>
          <w:sz w:val="36"/>
          <w:szCs w:val="36"/>
        </w:rPr>
        <w:t xml:space="preserve">Design Document: </w:t>
      </w:r>
      <w:r>
        <w:rPr>
          <w:rFonts w:cs="Times New Roman"/>
          <w:sz w:val="36"/>
          <w:szCs w:val="36"/>
        </w:rPr>
        <w:t>Parallel Query and Indexing in HDF5</w:t>
      </w:r>
    </w:p>
    <w:p w14:paraId="09CCB758" w14:textId="77777777" w:rsidR="000627E9" w:rsidRPr="009B0013" w:rsidRDefault="000627E9" w:rsidP="000627E9">
      <w:pPr>
        <w:spacing w:after="0"/>
        <w:rPr>
          <w:rFonts w:ascii="Arial" w:hAnsi="Arial"/>
          <w:sz w:val="24"/>
          <w:szCs w:val="24"/>
        </w:rPr>
      </w:pPr>
    </w:p>
    <w:p w14:paraId="0DA25DC6" w14:textId="77777777" w:rsidR="000627E9" w:rsidRDefault="000627E9" w:rsidP="000627E9">
      <w:pPr>
        <w:spacing w:after="0"/>
        <w:rPr>
          <w:rFonts w:ascii="Arial" w:hAnsi="Arial"/>
          <w:sz w:val="24"/>
          <w:szCs w:val="24"/>
        </w:rPr>
      </w:pPr>
    </w:p>
    <w:p w14:paraId="28F42E40" w14:textId="77777777" w:rsidR="000627E9" w:rsidRDefault="000627E9" w:rsidP="000627E9">
      <w:pPr>
        <w:spacing w:after="0"/>
        <w:rPr>
          <w:rFonts w:ascii="Arial" w:hAnsi="Arial"/>
          <w:sz w:val="24"/>
          <w:szCs w:val="24"/>
        </w:rPr>
      </w:pPr>
    </w:p>
    <w:p w14:paraId="3A9F255E" w14:textId="77777777" w:rsidR="000627E9" w:rsidRDefault="000627E9" w:rsidP="000627E9">
      <w:pPr>
        <w:spacing w:after="0"/>
        <w:rPr>
          <w:rFonts w:ascii="Arial" w:hAnsi="Arial"/>
          <w:sz w:val="24"/>
          <w:szCs w:val="24"/>
        </w:rPr>
      </w:pPr>
    </w:p>
    <w:p w14:paraId="06695201" w14:textId="77777777" w:rsidR="000627E9" w:rsidRPr="009B0013" w:rsidRDefault="000627E9" w:rsidP="000627E9">
      <w:pPr>
        <w:spacing w:after="0"/>
        <w:rPr>
          <w:rFonts w:ascii="Arial" w:hAnsi="Arial"/>
          <w:sz w:val="24"/>
          <w:szCs w:val="24"/>
        </w:rPr>
      </w:pPr>
    </w:p>
    <w:p w14:paraId="117BB573" w14:textId="77777777" w:rsidR="000627E9" w:rsidRPr="009B0013" w:rsidRDefault="000627E9" w:rsidP="000627E9">
      <w:pPr>
        <w:spacing w:after="0"/>
        <w:rPr>
          <w:rFonts w:ascii="Arial" w:hAnsi="Arial"/>
          <w:sz w:val="24"/>
          <w:szCs w:val="24"/>
        </w:rPr>
      </w:pPr>
    </w:p>
    <w:p w14:paraId="51ECC263" w14:textId="531BDB4D" w:rsidR="000627E9" w:rsidRPr="009B0013" w:rsidRDefault="00D04177" w:rsidP="000627E9">
      <w:pPr>
        <w:spacing w:after="0"/>
        <w:jc w:val="center"/>
        <w:rPr>
          <w:rFonts w:ascii="Arial" w:hAnsi="Arial"/>
          <w:b/>
          <w:sz w:val="24"/>
          <w:szCs w:val="24"/>
        </w:rPr>
      </w:pPr>
      <w:r>
        <w:rPr>
          <w:rFonts w:ascii="Arial" w:hAnsi="Arial"/>
          <w:b/>
          <w:sz w:val="24"/>
          <w:szCs w:val="24"/>
        </w:rPr>
        <w:t xml:space="preserve">20 December </w:t>
      </w:r>
      <w:r w:rsidR="00A76DE8">
        <w:rPr>
          <w:rFonts w:ascii="Arial" w:hAnsi="Arial"/>
          <w:b/>
          <w:sz w:val="24"/>
          <w:szCs w:val="24"/>
        </w:rPr>
        <w:t>2018</w:t>
      </w:r>
    </w:p>
    <w:p w14:paraId="02EA1FFE" w14:textId="77777777" w:rsidR="000627E9" w:rsidRDefault="000627E9" w:rsidP="000627E9">
      <w:pPr>
        <w:spacing w:after="0"/>
        <w:rPr>
          <w:rFonts w:ascii="Arial" w:hAnsi="Arial"/>
          <w:sz w:val="24"/>
          <w:szCs w:val="24"/>
        </w:rPr>
      </w:pPr>
    </w:p>
    <w:p w14:paraId="6ADA0672" w14:textId="5F3F1A4B" w:rsidR="000627E9" w:rsidRDefault="000627E9" w:rsidP="000627E9">
      <w:pPr>
        <w:spacing w:after="0"/>
        <w:rPr>
          <w:rFonts w:ascii="Arial" w:hAnsi="Arial"/>
          <w:sz w:val="24"/>
          <w:szCs w:val="24"/>
        </w:rPr>
      </w:pPr>
    </w:p>
    <w:p w14:paraId="12E0A796" w14:textId="77777777" w:rsidR="000627E9" w:rsidRDefault="000627E9" w:rsidP="000627E9">
      <w:pPr>
        <w:spacing w:after="0"/>
        <w:rPr>
          <w:rFonts w:ascii="Arial" w:hAnsi="Arial"/>
          <w:sz w:val="24"/>
          <w:szCs w:val="24"/>
        </w:rPr>
      </w:pPr>
    </w:p>
    <w:p w14:paraId="03E611E3" w14:textId="545D0ECD" w:rsidR="00D70A83" w:rsidRPr="001C19B4" w:rsidRDefault="00D70A83" w:rsidP="001451D1">
      <w:pPr>
        <w:pStyle w:val="CoverDate"/>
      </w:pPr>
    </w:p>
    <w:p w14:paraId="777E6934" w14:textId="77777777" w:rsidR="00540E7D" w:rsidRDefault="00540E7D">
      <w:pPr>
        <w:sectPr w:rsidR="00540E7D" w:rsidSect="00540E7D">
          <w:footerReference w:type="even" r:id="rId9"/>
          <w:pgSz w:w="12240" w:h="15840" w:code="1"/>
          <w:pgMar w:top="1440" w:right="1440" w:bottom="1440" w:left="1440" w:header="720" w:footer="720" w:gutter="0"/>
          <w:cols w:space="720"/>
          <w:docGrid w:linePitch="360"/>
        </w:sectPr>
      </w:pPr>
    </w:p>
    <w:p w14:paraId="2C48F115" w14:textId="624E78D5" w:rsidR="00D70A83" w:rsidRDefault="00D70A83" w:rsidP="00BE5A3A">
      <w:pPr>
        <w:spacing w:after="0"/>
      </w:pPr>
    </w:p>
    <w:p w14:paraId="4796EA53" w14:textId="1C58527B" w:rsidR="00540E7D" w:rsidRPr="00540E7D" w:rsidRDefault="00540E7D" w:rsidP="00BE5A3A">
      <w:pPr>
        <w:spacing w:after="0"/>
      </w:pPr>
      <w:r>
        <w:rPr>
          <w:noProof/>
        </w:rPr>
        <mc:AlternateContent>
          <mc:Choice Requires="wps">
            <w:drawing>
              <wp:anchor distT="0" distB="0" distL="114300" distR="114300" simplePos="0" relativeHeight="251659264" behindDoc="0" locked="1" layoutInCell="1" allowOverlap="0" wp14:anchorId="03610AA9" wp14:editId="4B75E71D">
                <wp:simplePos x="0" y="0"/>
                <wp:positionH relativeFrom="margin">
                  <wp:posOffset>2540</wp:posOffset>
                </wp:positionH>
                <wp:positionV relativeFrom="margin">
                  <wp:posOffset>847725</wp:posOffset>
                </wp:positionV>
                <wp:extent cx="5842635" cy="6438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6438900"/>
                        </a:xfrm>
                        <a:prstGeom prst="rect">
                          <a:avLst/>
                        </a:prstGeom>
                        <a:noFill/>
                        <a:ln w="9525">
                          <a:noFill/>
                          <a:miter lim="800000"/>
                          <a:headEnd/>
                          <a:tailEnd/>
                        </a:ln>
                      </wps:spPr>
                      <wps:txbx>
                        <w:txbxContent>
                          <w:p w14:paraId="77C9C6F8" w14:textId="77777777" w:rsidR="00ED3303" w:rsidRDefault="00ED3303" w:rsidP="00BE5A3A">
                            <w:pPr>
                              <w:spacing w:after="0"/>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ED3303" w14:paraId="2BF73B11" w14:textId="77777777" w:rsidTr="00212CED">
                              <w:trPr>
                                <w:cantSplit/>
                                <w:jc w:val="center"/>
                              </w:trPr>
                              <w:tc>
                                <w:tcPr>
                                  <w:tcW w:w="8075" w:type="dxa"/>
                                  <w:tcBorders>
                                    <w:top w:val="single" w:sz="6" w:space="0" w:color="000000"/>
                                    <w:left w:val="single" w:sz="6" w:space="0" w:color="000000"/>
                                    <w:right w:val="single" w:sz="6" w:space="0" w:color="000000"/>
                                  </w:tcBorders>
                                </w:tcPr>
                                <w:p w14:paraId="12E3105B" w14:textId="77777777" w:rsidR="00ED3303" w:rsidRPr="005177C3" w:rsidRDefault="00ED3303" w:rsidP="009D4CFD">
                                  <w:pPr>
                                    <w:spacing w:before="40" w:after="40"/>
                                    <w:jc w:val="center"/>
                                    <w:rPr>
                                      <w:rFonts w:ascii="Arial" w:hAnsi="Arial"/>
                                      <w:b/>
                                      <w:sz w:val="20"/>
                                      <w:szCs w:val="20"/>
                                    </w:rPr>
                                  </w:pPr>
                                  <w:r w:rsidRPr="005177C3">
                                    <w:rPr>
                                      <w:rFonts w:ascii="Arial" w:hAnsi="Arial"/>
                                      <w:b/>
                                      <w:sz w:val="20"/>
                                      <w:szCs w:val="20"/>
                                    </w:rPr>
                                    <w:t>DOCUMENT AVAILABILITY</w:t>
                                  </w:r>
                                </w:p>
                              </w:tc>
                            </w:tr>
                            <w:tr w:rsidR="00ED3303" w14:paraId="326D4DC4" w14:textId="77777777" w:rsidTr="00212CED">
                              <w:trPr>
                                <w:cantSplit/>
                                <w:jc w:val="center"/>
                              </w:trPr>
                              <w:tc>
                                <w:tcPr>
                                  <w:tcW w:w="8075" w:type="dxa"/>
                                  <w:tcBorders>
                                    <w:left w:val="single" w:sz="6" w:space="0" w:color="000000"/>
                                    <w:bottom w:val="single" w:sz="6" w:space="0" w:color="000000"/>
                                    <w:right w:val="single" w:sz="6" w:space="0" w:color="000000"/>
                                  </w:tcBorders>
                                </w:tcPr>
                                <w:p w14:paraId="46A1C402" w14:textId="77777777" w:rsidR="00ED3303" w:rsidRPr="005177C3" w:rsidRDefault="00ED3303" w:rsidP="00BE5A3A">
                                  <w:pPr>
                                    <w:spacing w:after="0"/>
                                    <w:rPr>
                                      <w:rFonts w:ascii="Arial" w:hAnsi="Arial"/>
                                      <w:sz w:val="18"/>
                                      <w:szCs w:val="18"/>
                                    </w:rPr>
                                  </w:pPr>
                                  <w:r w:rsidRPr="005177C3">
                                    <w:rPr>
                                      <w:rFonts w:ascii="Arial" w:hAnsi="Arial"/>
                                      <w:sz w:val="18"/>
                                      <w:szCs w:val="18"/>
                                    </w:rPr>
                                    <w:t>Reports produced after January 1, 1996, are generally available free via US Department of Energy (DOE) SciTech Connect.</w:t>
                                  </w:r>
                                </w:p>
                                <w:p w14:paraId="46E9497B" w14:textId="77777777" w:rsidR="00ED3303" w:rsidRPr="005177C3" w:rsidRDefault="00ED3303" w:rsidP="00BE5A3A">
                                  <w:pPr>
                                    <w:spacing w:after="0"/>
                                    <w:rPr>
                                      <w:rFonts w:ascii="Arial" w:hAnsi="Arial"/>
                                      <w:sz w:val="18"/>
                                      <w:szCs w:val="18"/>
                                    </w:rPr>
                                  </w:pPr>
                                </w:p>
                                <w:p w14:paraId="4FD43426" w14:textId="77777777" w:rsidR="00ED3303" w:rsidRPr="00A35E7C" w:rsidRDefault="00ED3303" w:rsidP="000627E9">
                                  <w:pPr>
                                    <w:spacing w:after="0"/>
                                    <w:jc w:val="both"/>
                                    <w:rPr>
                                      <w:rFonts w:ascii="Arial" w:hAnsi="Arial"/>
                                      <w:sz w:val="18"/>
                                      <w:szCs w:val="18"/>
                                    </w:rPr>
                                  </w:pPr>
                                  <w:r w:rsidRPr="00A35E7C">
                                    <w:rPr>
                                      <w:rFonts w:ascii="Arial" w:hAnsi="Arial"/>
                                      <w:sz w:val="18"/>
                                      <w:szCs w:val="18"/>
                                    </w:rPr>
                                    <w:tab/>
                                  </w:r>
                                  <w:r w:rsidRPr="00A35E7C">
                                    <w:rPr>
                                      <w:rFonts w:ascii="Arial" w:hAnsi="Arial"/>
                                      <w:b/>
                                      <w:i/>
                                      <w:sz w:val="18"/>
                                      <w:szCs w:val="18"/>
                                    </w:rPr>
                                    <w:t>Website</w:t>
                                  </w:r>
                                  <w:r w:rsidRPr="00A35E7C">
                                    <w:rPr>
                                      <w:rFonts w:ascii="Arial" w:hAnsi="Arial"/>
                                      <w:sz w:val="18"/>
                                      <w:szCs w:val="18"/>
                                    </w:rPr>
                                    <w:t xml:space="preserve"> </w:t>
                                  </w:r>
                                  <w:hyperlink r:id="rId10" w:history="1">
                                    <w:r w:rsidRPr="00A35E7C">
                                      <w:rPr>
                                        <w:rStyle w:val="Hyperlink"/>
                                        <w:rFonts w:ascii="Arial" w:hAnsi="Arial"/>
                                        <w:sz w:val="18"/>
                                        <w:szCs w:val="18"/>
                                      </w:rPr>
                                      <w:t>www.osti.gov</w:t>
                                    </w:r>
                                  </w:hyperlink>
                                </w:p>
                                <w:p w14:paraId="7B6266A6" w14:textId="77777777" w:rsidR="00ED3303" w:rsidRPr="005177C3" w:rsidRDefault="00ED3303" w:rsidP="00BE5A3A">
                                  <w:pPr>
                                    <w:spacing w:after="0"/>
                                    <w:rPr>
                                      <w:rFonts w:ascii="Arial" w:hAnsi="Arial"/>
                                      <w:sz w:val="18"/>
                                      <w:szCs w:val="18"/>
                                    </w:rPr>
                                  </w:pPr>
                                </w:p>
                                <w:p w14:paraId="0908DA48" w14:textId="77777777" w:rsidR="00ED3303" w:rsidRPr="005177C3" w:rsidRDefault="00ED3303" w:rsidP="00BE5A3A">
                                  <w:pPr>
                                    <w:spacing w:after="0"/>
                                    <w:rPr>
                                      <w:rFonts w:ascii="Arial" w:hAnsi="Arial"/>
                                      <w:sz w:val="18"/>
                                      <w:szCs w:val="18"/>
                                    </w:rPr>
                                  </w:pPr>
                                  <w:r w:rsidRPr="005177C3">
                                    <w:rPr>
                                      <w:rFonts w:ascii="Arial" w:hAnsi="Arial"/>
                                      <w:sz w:val="18"/>
                                      <w:szCs w:val="18"/>
                                    </w:rPr>
                                    <w:t>Reports produced before January 1, 1996, may be purchased by members of the public from the following source:</w:t>
                                  </w:r>
                                </w:p>
                                <w:p w14:paraId="33AAA5E4" w14:textId="77777777" w:rsidR="00ED3303" w:rsidRPr="005177C3" w:rsidRDefault="00ED3303" w:rsidP="00BE5A3A">
                                  <w:pPr>
                                    <w:spacing w:after="0"/>
                                    <w:rPr>
                                      <w:rFonts w:ascii="Arial" w:hAnsi="Arial"/>
                                      <w:sz w:val="18"/>
                                      <w:szCs w:val="18"/>
                                    </w:rPr>
                                  </w:pPr>
                                </w:p>
                                <w:p w14:paraId="34AAFC56" w14:textId="77777777" w:rsidR="00ED3303" w:rsidRPr="005177C3" w:rsidRDefault="00ED3303" w:rsidP="00BE5A3A">
                                  <w:pPr>
                                    <w:spacing w:after="0"/>
                                    <w:rPr>
                                      <w:rFonts w:ascii="Arial" w:hAnsi="Arial"/>
                                      <w:sz w:val="18"/>
                                      <w:szCs w:val="18"/>
                                    </w:rPr>
                                  </w:pPr>
                                  <w:r w:rsidRPr="005177C3">
                                    <w:rPr>
                                      <w:rFonts w:ascii="Arial" w:hAnsi="Arial"/>
                                      <w:sz w:val="18"/>
                                      <w:szCs w:val="18"/>
                                    </w:rPr>
                                    <w:tab/>
                                    <w:t>National Technical Information Service</w:t>
                                  </w:r>
                                </w:p>
                                <w:p w14:paraId="1E9F4749" w14:textId="77777777" w:rsidR="00ED3303" w:rsidRPr="005177C3" w:rsidRDefault="00ED3303" w:rsidP="00BE5A3A">
                                  <w:pPr>
                                    <w:spacing w:after="0"/>
                                    <w:rPr>
                                      <w:rFonts w:ascii="Arial" w:hAnsi="Arial"/>
                                      <w:sz w:val="18"/>
                                      <w:szCs w:val="18"/>
                                    </w:rPr>
                                  </w:pPr>
                                  <w:r w:rsidRPr="005177C3">
                                    <w:rPr>
                                      <w:rFonts w:ascii="Arial" w:hAnsi="Arial"/>
                                      <w:sz w:val="18"/>
                                      <w:szCs w:val="18"/>
                                    </w:rPr>
                                    <w:tab/>
                                    <w:t>5285 Port Royal Road</w:t>
                                  </w:r>
                                </w:p>
                                <w:p w14:paraId="5F7E7F67" w14:textId="77777777" w:rsidR="00ED3303" w:rsidRPr="005177C3" w:rsidRDefault="00ED3303" w:rsidP="00BE5A3A">
                                  <w:pPr>
                                    <w:spacing w:after="0"/>
                                    <w:rPr>
                                      <w:rFonts w:ascii="Arial" w:hAnsi="Arial"/>
                                      <w:sz w:val="18"/>
                                      <w:szCs w:val="18"/>
                                    </w:rPr>
                                  </w:pPr>
                                  <w:r w:rsidRPr="005177C3">
                                    <w:rPr>
                                      <w:rFonts w:ascii="Arial" w:hAnsi="Arial"/>
                                      <w:sz w:val="18"/>
                                      <w:szCs w:val="18"/>
                                    </w:rPr>
                                    <w:tab/>
                                    <w:t>Springfield, VA 22161</w:t>
                                  </w:r>
                                </w:p>
                                <w:p w14:paraId="12EA81FD"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Telephone</w:t>
                                  </w:r>
                                  <w:r w:rsidRPr="005177C3">
                                    <w:rPr>
                                      <w:rFonts w:ascii="Arial" w:hAnsi="Arial"/>
                                      <w:sz w:val="18"/>
                                      <w:szCs w:val="18"/>
                                    </w:rPr>
                                    <w:t xml:space="preserve"> 703-605-6000 (1-800-553-6847)</w:t>
                                  </w:r>
                                </w:p>
                                <w:p w14:paraId="49898C25"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TDD</w:t>
                                  </w:r>
                                  <w:r w:rsidRPr="005177C3">
                                    <w:rPr>
                                      <w:rFonts w:ascii="Arial" w:hAnsi="Arial"/>
                                      <w:sz w:val="18"/>
                                      <w:szCs w:val="18"/>
                                    </w:rPr>
                                    <w:t xml:space="preserve"> 703-487-4639</w:t>
                                  </w:r>
                                </w:p>
                                <w:p w14:paraId="3CD23AFD"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Fax</w:t>
                                  </w:r>
                                  <w:r w:rsidRPr="005177C3">
                                    <w:rPr>
                                      <w:rFonts w:ascii="Arial" w:hAnsi="Arial"/>
                                      <w:sz w:val="18"/>
                                      <w:szCs w:val="18"/>
                                    </w:rPr>
                                    <w:t xml:space="preserve"> 703-605-6900</w:t>
                                  </w:r>
                                </w:p>
                                <w:p w14:paraId="682DC3B0"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E-mail</w:t>
                                  </w:r>
                                  <w:r w:rsidRPr="005177C3">
                                    <w:rPr>
                                      <w:rFonts w:ascii="Arial" w:hAnsi="Arial"/>
                                      <w:sz w:val="18"/>
                                      <w:szCs w:val="18"/>
                                    </w:rPr>
                                    <w:t xml:space="preserve"> info@ntis.gov</w:t>
                                  </w:r>
                                </w:p>
                                <w:p w14:paraId="3EB93797"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Website</w:t>
                                  </w:r>
                                  <w:r w:rsidRPr="005177C3">
                                    <w:rPr>
                                      <w:rFonts w:ascii="Arial" w:hAnsi="Arial"/>
                                      <w:sz w:val="18"/>
                                      <w:szCs w:val="18"/>
                                    </w:rPr>
                                    <w:t xml:space="preserve"> </w:t>
                                  </w:r>
                                  <w:hyperlink r:id="rId11" w:history="1">
                                    <w:r w:rsidRPr="005177C3">
                                      <w:rPr>
                                        <w:rStyle w:val="Hyperlink"/>
                                        <w:rFonts w:ascii="Arial" w:hAnsi="Arial"/>
                                        <w:sz w:val="18"/>
                                        <w:szCs w:val="18"/>
                                      </w:rPr>
                                      <w:t>http://classic.ntis.gov/</w:t>
                                    </w:r>
                                  </w:hyperlink>
                                </w:p>
                                <w:p w14:paraId="629670F9" w14:textId="77777777" w:rsidR="00ED3303" w:rsidRPr="005177C3" w:rsidRDefault="00ED3303" w:rsidP="00BE5A3A">
                                  <w:pPr>
                                    <w:spacing w:after="0"/>
                                    <w:rPr>
                                      <w:rFonts w:ascii="Arial" w:hAnsi="Arial"/>
                                      <w:sz w:val="18"/>
                                      <w:szCs w:val="18"/>
                                    </w:rPr>
                                  </w:pPr>
                                </w:p>
                                <w:p w14:paraId="4078E77C" w14:textId="77777777" w:rsidR="00ED3303" w:rsidRPr="005177C3" w:rsidRDefault="00ED3303" w:rsidP="00BE5A3A">
                                  <w:pPr>
                                    <w:spacing w:after="0"/>
                                    <w:rPr>
                                      <w:rFonts w:ascii="Arial" w:hAnsi="Arial"/>
                                      <w:sz w:val="18"/>
                                      <w:szCs w:val="18"/>
                                    </w:rPr>
                                  </w:pPr>
                                  <w:r w:rsidRPr="005177C3">
                                    <w:rPr>
                                      <w:rFonts w:ascii="Arial" w:hAnsi="Arial"/>
                                      <w:sz w:val="18"/>
                                      <w:szCs w:val="18"/>
                                    </w:rPr>
                                    <w:t>Reports are available to DOE employees, DOE contractors, Energy Technology Data Exchange representatives, and International Nuclear Information System representatives from the following source:</w:t>
                                  </w:r>
                                </w:p>
                                <w:p w14:paraId="79555084" w14:textId="77777777" w:rsidR="00ED3303" w:rsidRPr="005177C3" w:rsidRDefault="00ED3303" w:rsidP="00BE5A3A">
                                  <w:pPr>
                                    <w:spacing w:after="0"/>
                                    <w:rPr>
                                      <w:rFonts w:ascii="Arial" w:hAnsi="Arial"/>
                                      <w:sz w:val="18"/>
                                      <w:szCs w:val="18"/>
                                    </w:rPr>
                                  </w:pPr>
                                </w:p>
                                <w:p w14:paraId="58FEDB4D" w14:textId="77777777" w:rsidR="00ED3303" w:rsidRPr="005177C3" w:rsidRDefault="00ED3303" w:rsidP="00BE5A3A">
                                  <w:pPr>
                                    <w:spacing w:after="0"/>
                                    <w:rPr>
                                      <w:rFonts w:ascii="Arial" w:hAnsi="Arial"/>
                                      <w:sz w:val="18"/>
                                      <w:szCs w:val="18"/>
                                    </w:rPr>
                                  </w:pPr>
                                  <w:r w:rsidRPr="005177C3">
                                    <w:rPr>
                                      <w:rFonts w:ascii="Arial" w:hAnsi="Arial"/>
                                      <w:sz w:val="18"/>
                                      <w:szCs w:val="18"/>
                                    </w:rPr>
                                    <w:tab/>
                                    <w:t>Office of Scientific and Technical Information</w:t>
                                  </w:r>
                                </w:p>
                                <w:p w14:paraId="443002D9" w14:textId="77777777" w:rsidR="00ED3303" w:rsidRPr="005177C3" w:rsidRDefault="00ED3303" w:rsidP="00BE5A3A">
                                  <w:pPr>
                                    <w:spacing w:after="0"/>
                                    <w:rPr>
                                      <w:rFonts w:ascii="Arial" w:hAnsi="Arial"/>
                                      <w:sz w:val="18"/>
                                      <w:szCs w:val="18"/>
                                    </w:rPr>
                                  </w:pPr>
                                  <w:r w:rsidRPr="005177C3">
                                    <w:rPr>
                                      <w:rFonts w:ascii="Arial" w:hAnsi="Arial"/>
                                      <w:sz w:val="18"/>
                                      <w:szCs w:val="18"/>
                                    </w:rPr>
                                    <w:tab/>
                                    <w:t>PO Box 62</w:t>
                                  </w:r>
                                </w:p>
                                <w:p w14:paraId="00EA0B90" w14:textId="77777777" w:rsidR="00ED3303" w:rsidRPr="005177C3" w:rsidRDefault="00ED3303" w:rsidP="00BE5A3A">
                                  <w:pPr>
                                    <w:spacing w:after="0"/>
                                    <w:rPr>
                                      <w:rFonts w:ascii="Arial" w:hAnsi="Arial"/>
                                      <w:sz w:val="18"/>
                                      <w:szCs w:val="18"/>
                                    </w:rPr>
                                  </w:pPr>
                                  <w:r w:rsidRPr="005177C3">
                                    <w:rPr>
                                      <w:rFonts w:ascii="Arial" w:hAnsi="Arial"/>
                                      <w:sz w:val="18"/>
                                      <w:szCs w:val="18"/>
                                    </w:rPr>
                                    <w:tab/>
                                    <w:t>Oak Ridge, TN 37831</w:t>
                                  </w:r>
                                </w:p>
                                <w:p w14:paraId="2DCA46CA"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Telephone</w:t>
                                  </w:r>
                                  <w:r w:rsidRPr="005177C3">
                                    <w:rPr>
                                      <w:rFonts w:ascii="Arial" w:hAnsi="Arial"/>
                                      <w:sz w:val="18"/>
                                      <w:szCs w:val="18"/>
                                    </w:rPr>
                                    <w:t xml:space="preserve"> 865-576-8401</w:t>
                                  </w:r>
                                </w:p>
                                <w:p w14:paraId="440A850E"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Fax</w:t>
                                  </w:r>
                                  <w:r w:rsidRPr="005177C3">
                                    <w:rPr>
                                      <w:rFonts w:ascii="Arial" w:hAnsi="Arial"/>
                                      <w:sz w:val="18"/>
                                      <w:szCs w:val="18"/>
                                    </w:rPr>
                                    <w:t xml:space="preserve"> 865-576-5728</w:t>
                                  </w:r>
                                </w:p>
                                <w:p w14:paraId="629F4EFA"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E-mail</w:t>
                                  </w:r>
                                  <w:r w:rsidRPr="005177C3">
                                    <w:rPr>
                                      <w:rFonts w:ascii="Arial" w:hAnsi="Arial"/>
                                      <w:sz w:val="18"/>
                                      <w:szCs w:val="18"/>
                                    </w:rPr>
                                    <w:t xml:space="preserve"> reports@osti.gov</w:t>
                                  </w:r>
                                </w:p>
                                <w:p w14:paraId="14A5A9BC"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Website</w:t>
                                  </w:r>
                                  <w:r w:rsidRPr="005177C3">
                                    <w:rPr>
                                      <w:rFonts w:ascii="Arial" w:hAnsi="Arial"/>
                                      <w:sz w:val="18"/>
                                      <w:szCs w:val="18"/>
                                    </w:rPr>
                                    <w:t xml:space="preserve"> </w:t>
                                  </w:r>
                                  <w:hyperlink r:id="rId12" w:history="1">
                                    <w:r w:rsidRPr="005177C3">
                                      <w:rPr>
                                        <w:rStyle w:val="Hyperlink"/>
                                        <w:rFonts w:ascii="Arial" w:hAnsi="Arial"/>
                                        <w:sz w:val="18"/>
                                        <w:szCs w:val="18"/>
                                      </w:rPr>
                                      <w:t>http://www.osti.gov/contact.html</w:t>
                                    </w:r>
                                  </w:hyperlink>
                                </w:p>
                              </w:tc>
                            </w:tr>
                          </w:tbl>
                          <w:p w14:paraId="264D2216" w14:textId="77777777" w:rsidR="00ED3303" w:rsidRDefault="00ED3303" w:rsidP="00BE5A3A">
                            <w:pPr>
                              <w:spacing w:after="0"/>
                            </w:pPr>
                          </w:p>
                          <w:p w14:paraId="78215D36" w14:textId="77777777" w:rsidR="00ED3303" w:rsidRDefault="00ED3303" w:rsidP="00BE5A3A">
                            <w:pPr>
                              <w:spacing w:after="0"/>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ED3303" w:rsidRPr="005177C3" w14:paraId="695A12A0" w14:textId="77777777" w:rsidTr="00212CED">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3301DBCD" w14:textId="77777777" w:rsidR="00ED3303" w:rsidRPr="005177C3" w:rsidRDefault="00ED3303" w:rsidP="009D4CFD">
                                  <w:pPr>
                                    <w:pStyle w:val="DISCLAIMER-short"/>
                                    <w:rPr>
                                      <w:rFonts w:ascii="Arial" w:hAnsi="Arial"/>
                                    </w:rPr>
                                  </w:pPr>
                                  <w:r w:rsidRPr="005177C3">
                                    <w:rPr>
                                      <w:rFonts w:ascii="Arial" w:hAnsi="Arial"/>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ED3303" w:rsidRPr="005177C3" w14:paraId="14F7B21F" w14:textId="77777777" w:rsidTr="00212CED">
                              <w:trPr>
                                <w:cantSplit/>
                                <w:jc w:val="center"/>
                              </w:trPr>
                              <w:tc>
                                <w:tcPr>
                                  <w:tcW w:w="5760" w:type="dxa"/>
                                  <w:tcBorders>
                                    <w:top w:val="single" w:sz="6" w:space="0" w:color="000000"/>
                                  </w:tcBorders>
                                </w:tcPr>
                                <w:p w14:paraId="3F896515" w14:textId="77777777" w:rsidR="00ED3303" w:rsidRPr="005177C3" w:rsidRDefault="00ED3303" w:rsidP="009D4CFD">
                                  <w:pPr>
                                    <w:pStyle w:val="DISCLAIMER-short"/>
                                    <w:rPr>
                                      <w:rFonts w:ascii="Arial" w:hAnsi="Arial"/>
                                    </w:rPr>
                                  </w:pPr>
                                </w:p>
                              </w:tc>
                            </w:tr>
                          </w:tbl>
                          <w:p w14:paraId="7D78FA6B" w14:textId="77777777" w:rsidR="00ED3303" w:rsidRPr="00AE7C4C" w:rsidRDefault="00ED3303" w:rsidP="009D4C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10AA9" id="_x0000_t202" coordsize="21600,21600" o:spt="202" path="m,l,21600r21600,l21600,xe">
                <v:stroke joinstyle="miter"/>
                <v:path gradientshapeok="t" o:connecttype="rect"/>
              </v:shapetype>
              <v:shape id="Text Box 2" o:spid="_x0000_s1026" type="#_x0000_t202" style="position:absolute;margin-left:.2pt;margin-top:66.75pt;width:460.05pt;height:5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" o:allowoverlap="f" filled="f" stroked="f">
                <v:textbox>
                  <w:txbxContent>
                    <w:p w14:paraId="77C9C6F8" w14:textId="77777777" w:rsidR="00ED3303" w:rsidRDefault="00ED3303" w:rsidP="00BE5A3A">
                      <w:pPr>
                        <w:spacing w:after="0"/>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ED3303" w14:paraId="2BF73B11" w14:textId="77777777" w:rsidTr="00212CED">
                        <w:trPr>
                          <w:cantSplit/>
                          <w:jc w:val="center"/>
                        </w:trPr>
                        <w:tc>
                          <w:tcPr>
                            <w:tcW w:w="8075" w:type="dxa"/>
                            <w:tcBorders>
                              <w:top w:val="single" w:sz="6" w:space="0" w:color="000000"/>
                              <w:left w:val="single" w:sz="6" w:space="0" w:color="000000"/>
                              <w:right w:val="single" w:sz="6" w:space="0" w:color="000000"/>
                            </w:tcBorders>
                          </w:tcPr>
                          <w:p w14:paraId="12E3105B" w14:textId="77777777" w:rsidR="00ED3303" w:rsidRPr="005177C3" w:rsidRDefault="00ED3303" w:rsidP="009D4CFD">
                            <w:pPr>
                              <w:spacing w:before="40" w:after="40"/>
                              <w:jc w:val="center"/>
                              <w:rPr>
                                <w:rFonts w:ascii="Arial" w:hAnsi="Arial"/>
                                <w:b/>
                                <w:sz w:val="20"/>
                                <w:szCs w:val="20"/>
                              </w:rPr>
                            </w:pPr>
                            <w:r w:rsidRPr="005177C3">
                              <w:rPr>
                                <w:rFonts w:ascii="Arial" w:hAnsi="Arial"/>
                                <w:b/>
                                <w:sz w:val="20"/>
                                <w:szCs w:val="20"/>
                              </w:rPr>
                              <w:t>DOCUMENT AVAILABILITY</w:t>
                            </w:r>
                          </w:p>
                        </w:tc>
                      </w:tr>
                      <w:tr w:rsidR="00ED3303" w14:paraId="326D4DC4" w14:textId="77777777" w:rsidTr="00212CED">
                        <w:trPr>
                          <w:cantSplit/>
                          <w:jc w:val="center"/>
                        </w:trPr>
                        <w:tc>
                          <w:tcPr>
                            <w:tcW w:w="8075" w:type="dxa"/>
                            <w:tcBorders>
                              <w:left w:val="single" w:sz="6" w:space="0" w:color="000000"/>
                              <w:bottom w:val="single" w:sz="6" w:space="0" w:color="000000"/>
                              <w:right w:val="single" w:sz="6" w:space="0" w:color="000000"/>
                            </w:tcBorders>
                          </w:tcPr>
                          <w:p w14:paraId="46A1C402" w14:textId="77777777" w:rsidR="00ED3303" w:rsidRPr="005177C3" w:rsidRDefault="00ED3303" w:rsidP="00BE5A3A">
                            <w:pPr>
                              <w:spacing w:after="0"/>
                              <w:rPr>
                                <w:rFonts w:ascii="Arial" w:hAnsi="Arial"/>
                                <w:sz w:val="18"/>
                                <w:szCs w:val="18"/>
                              </w:rPr>
                            </w:pPr>
                            <w:r w:rsidRPr="005177C3">
                              <w:rPr>
                                <w:rFonts w:ascii="Arial" w:hAnsi="Arial"/>
                                <w:sz w:val="18"/>
                                <w:szCs w:val="18"/>
                              </w:rPr>
                              <w:t>Reports produced after January 1, 1996, are generally available free via US Department of Energy (DOE) SciTech Connect.</w:t>
                            </w:r>
                          </w:p>
                          <w:p w14:paraId="46E9497B" w14:textId="77777777" w:rsidR="00ED3303" w:rsidRPr="005177C3" w:rsidRDefault="00ED3303" w:rsidP="00BE5A3A">
                            <w:pPr>
                              <w:spacing w:after="0"/>
                              <w:rPr>
                                <w:rFonts w:ascii="Arial" w:hAnsi="Arial"/>
                                <w:sz w:val="18"/>
                                <w:szCs w:val="18"/>
                              </w:rPr>
                            </w:pPr>
                          </w:p>
                          <w:p w14:paraId="4FD43426" w14:textId="77777777" w:rsidR="00ED3303" w:rsidRPr="00A35E7C" w:rsidRDefault="00ED3303" w:rsidP="000627E9">
                            <w:pPr>
                              <w:spacing w:after="0"/>
                              <w:jc w:val="both"/>
                              <w:rPr>
                                <w:rFonts w:ascii="Arial" w:hAnsi="Arial"/>
                                <w:sz w:val="18"/>
                                <w:szCs w:val="18"/>
                              </w:rPr>
                            </w:pPr>
                            <w:r w:rsidRPr="00A35E7C">
                              <w:rPr>
                                <w:rFonts w:ascii="Arial" w:hAnsi="Arial"/>
                                <w:sz w:val="18"/>
                                <w:szCs w:val="18"/>
                              </w:rPr>
                              <w:tab/>
                            </w:r>
                            <w:r w:rsidRPr="00A35E7C">
                              <w:rPr>
                                <w:rFonts w:ascii="Arial" w:hAnsi="Arial"/>
                                <w:b/>
                                <w:i/>
                                <w:sz w:val="18"/>
                                <w:szCs w:val="18"/>
                              </w:rPr>
                              <w:t>Website</w:t>
                            </w:r>
                            <w:r w:rsidRPr="00A35E7C">
                              <w:rPr>
                                <w:rFonts w:ascii="Arial" w:hAnsi="Arial"/>
                                <w:sz w:val="18"/>
                                <w:szCs w:val="18"/>
                              </w:rPr>
                              <w:t xml:space="preserve"> </w:t>
                            </w:r>
                            <w:hyperlink r:id="rId13" w:history="1">
                              <w:r w:rsidRPr="00A35E7C">
                                <w:rPr>
                                  <w:rStyle w:val="Hyperlink"/>
                                  <w:rFonts w:ascii="Arial" w:hAnsi="Arial"/>
                                  <w:sz w:val="18"/>
                                  <w:szCs w:val="18"/>
                                </w:rPr>
                                <w:t>www.osti.gov</w:t>
                              </w:r>
                            </w:hyperlink>
                          </w:p>
                          <w:p w14:paraId="7B6266A6" w14:textId="77777777" w:rsidR="00ED3303" w:rsidRPr="005177C3" w:rsidRDefault="00ED3303" w:rsidP="00BE5A3A">
                            <w:pPr>
                              <w:spacing w:after="0"/>
                              <w:rPr>
                                <w:rFonts w:ascii="Arial" w:hAnsi="Arial"/>
                                <w:sz w:val="18"/>
                                <w:szCs w:val="18"/>
                              </w:rPr>
                            </w:pPr>
                          </w:p>
                          <w:p w14:paraId="0908DA48" w14:textId="77777777" w:rsidR="00ED3303" w:rsidRPr="005177C3" w:rsidRDefault="00ED3303" w:rsidP="00BE5A3A">
                            <w:pPr>
                              <w:spacing w:after="0"/>
                              <w:rPr>
                                <w:rFonts w:ascii="Arial" w:hAnsi="Arial"/>
                                <w:sz w:val="18"/>
                                <w:szCs w:val="18"/>
                              </w:rPr>
                            </w:pPr>
                            <w:r w:rsidRPr="005177C3">
                              <w:rPr>
                                <w:rFonts w:ascii="Arial" w:hAnsi="Arial"/>
                                <w:sz w:val="18"/>
                                <w:szCs w:val="18"/>
                              </w:rPr>
                              <w:t>Reports produced before January 1, 1996, may be purchased by members of the public from the following source:</w:t>
                            </w:r>
                          </w:p>
                          <w:p w14:paraId="33AAA5E4" w14:textId="77777777" w:rsidR="00ED3303" w:rsidRPr="005177C3" w:rsidRDefault="00ED3303" w:rsidP="00BE5A3A">
                            <w:pPr>
                              <w:spacing w:after="0"/>
                              <w:rPr>
                                <w:rFonts w:ascii="Arial" w:hAnsi="Arial"/>
                                <w:sz w:val="18"/>
                                <w:szCs w:val="18"/>
                              </w:rPr>
                            </w:pPr>
                          </w:p>
                          <w:p w14:paraId="34AAFC56" w14:textId="77777777" w:rsidR="00ED3303" w:rsidRPr="005177C3" w:rsidRDefault="00ED3303" w:rsidP="00BE5A3A">
                            <w:pPr>
                              <w:spacing w:after="0"/>
                              <w:rPr>
                                <w:rFonts w:ascii="Arial" w:hAnsi="Arial"/>
                                <w:sz w:val="18"/>
                                <w:szCs w:val="18"/>
                              </w:rPr>
                            </w:pPr>
                            <w:r w:rsidRPr="005177C3">
                              <w:rPr>
                                <w:rFonts w:ascii="Arial" w:hAnsi="Arial"/>
                                <w:sz w:val="18"/>
                                <w:szCs w:val="18"/>
                              </w:rPr>
                              <w:tab/>
                              <w:t>National Technical Information Service</w:t>
                            </w:r>
                          </w:p>
                          <w:p w14:paraId="1E9F4749" w14:textId="77777777" w:rsidR="00ED3303" w:rsidRPr="005177C3" w:rsidRDefault="00ED3303" w:rsidP="00BE5A3A">
                            <w:pPr>
                              <w:spacing w:after="0"/>
                              <w:rPr>
                                <w:rFonts w:ascii="Arial" w:hAnsi="Arial"/>
                                <w:sz w:val="18"/>
                                <w:szCs w:val="18"/>
                              </w:rPr>
                            </w:pPr>
                            <w:r w:rsidRPr="005177C3">
                              <w:rPr>
                                <w:rFonts w:ascii="Arial" w:hAnsi="Arial"/>
                                <w:sz w:val="18"/>
                                <w:szCs w:val="18"/>
                              </w:rPr>
                              <w:tab/>
                              <w:t>5285 Port Royal Road</w:t>
                            </w:r>
                          </w:p>
                          <w:p w14:paraId="5F7E7F67" w14:textId="77777777" w:rsidR="00ED3303" w:rsidRPr="005177C3" w:rsidRDefault="00ED3303" w:rsidP="00BE5A3A">
                            <w:pPr>
                              <w:spacing w:after="0"/>
                              <w:rPr>
                                <w:rFonts w:ascii="Arial" w:hAnsi="Arial"/>
                                <w:sz w:val="18"/>
                                <w:szCs w:val="18"/>
                              </w:rPr>
                            </w:pPr>
                            <w:r w:rsidRPr="005177C3">
                              <w:rPr>
                                <w:rFonts w:ascii="Arial" w:hAnsi="Arial"/>
                                <w:sz w:val="18"/>
                                <w:szCs w:val="18"/>
                              </w:rPr>
                              <w:tab/>
                              <w:t>Springfield, VA 22161</w:t>
                            </w:r>
                          </w:p>
                          <w:p w14:paraId="12EA81FD"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Telephone</w:t>
                            </w:r>
                            <w:r w:rsidRPr="005177C3">
                              <w:rPr>
                                <w:rFonts w:ascii="Arial" w:hAnsi="Arial"/>
                                <w:sz w:val="18"/>
                                <w:szCs w:val="18"/>
                              </w:rPr>
                              <w:t xml:space="preserve"> 703-605-6000 (1-800-553-6847)</w:t>
                            </w:r>
                          </w:p>
                          <w:p w14:paraId="49898C25"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TDD</w:t>
                            </w:r>
                            <w:r w:rsidRPr="005177C3">
                              <w:rPr>
                                <w:rFonts w:ascii="Arial" w:hAnsi="Arial"/>
                                <w:sz w:val="18"/>
                                <w:szCs w:val="18"/>
                              </w:rPr>
                              <w:t xml:space="preserve"> 703-487-4639</w:t>
                            </w:r>
                          </w:p>
                          <w:p w14:paraId="3CD23AFD"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Fax</w:t>
                            </w:r>
                            <w:r w:rsidRPr="005177C3">
                              <w:rPr>
                                <w:rFonts w:ascii="Arial" w:hAnsi="Arial"/>
                                <w:sz w:val="18"/>
                                <w:szCs w:val="18"/>
                              </w:rPr>
                              <w:t xml:space="preserve"> 703-605-6900</w:t>
                            </w:r>
                          </w:p>
                          <w:p w14:paraId="682DC3B0"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E-mail</w:t>
                            </w:r>
                            <w:r w:rsidRPr="005177C3">
                              <w:rPr>
                                <w:rFonts w:ascii="Arial" w:hAnsi="Arial"/>
                                <w:sz w:val="18"/>
                                <w:szCs w:val="18"/>
                              </w:rPr>
                              <w:t xml:space="preserve"> info@ntis.gov</w:t>
                            </w:r>
                          </w:p>
                          <w:p w14:paraId="3EB93797"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Website</w:t>
                            </w:r>
                            <w:r w:rsidRPr="005177C3">
                              <w:rPr>
                                <w:rFonts w:ascii="Arial" w:hAnsi="Arial"/>
                                <w:sz w:val="18"/>
                                <w:szCs w:val="18"/>
                              </w:rPr>
                              <w:t xml:space="preserve"> </w:t>
                            </w:r>
                            <w:hyperlink r:id="rId14" w:history="1">
                              <w:r w:rsidRPr="005177C3">
                                <w:rPr>
                                  <w:rStyle w:val="Hyperlink"/>
                                  <w:rFonts w:ascii="Arial" w:hAnsi="Arial"/>
                                  <w:sz w:val="18"/>
                                  <w:szCs w:val="18"/>
                                </w:rPr>
                                <w:t>http://classic.ntis.gov/</w:t>
                              </w:r>
                            </w:hyperlink>
                          </w:p>
                          <w:p w14:paraId="629670F9" w14:textId="77777777" w:rsidR="00ED3303" w:rsidRPr="005177C3" w:rsidRDefault="00ED3303" w:rsidP="00BE5A3A">
                            <w:pPr>
                              <w:spacing w:after="0"/>
                              <w:rPr>
                                <w:rFonts w:ascii="Arial" w:hAnsi="Arial"/>
                                <w:sz w:val="18"/>
                                <w:szCs w:val="18"/>
                              </w:rPr>
                            </w:pPr>
                          </w:p>
                          <w:p w14:paraId="4078E77C" w14:textId="77777777" w:rsidR="00ED3303" w:rsidRPr="005177C3" w:rsidRDefault="00ED3303" w:rsidP="00BE5A3A">
                            <w:pPr>
                              <w:spacing w:after="0"/>
                              <w:rPr>
                                <w:rFonts w:ascii="Arial" w:hAnsi="Arial"/>
                                <w:sz w:val="18"/>
                                <w:szCs w:val="18"/>
                              </w:rPr>
                            </w:pPr>
                            <w:r w:rsidRPr="005177C3">
                              <w:rPr>
                                <w:rFonts w:ascii="Arial" w:hAnsi="Arial"/>
                                <w:sz w:val="18"/>
                                <w:szCs w:val="18"/>
                              </w:rPr>
                              <w:t>Reports are available to DOE employees, DOE contractors, Energy Technology Data Exchange representatives, and International Nuclear Information System representatives from the following source:</w:t>
                            </w:r>
                          </w:p>
                          <w:p w14:paraId="79555084" w14:textId="77777777" w:rsidR="00ED3303" w:rsidRPr="005177C3" w:rsidRDefault="00ED3303" w:rsidP="00BE5A3A">
                            <w:pPr>
                              <w:spacing w:after="0"/>
                              <w:rPr>
                                <w:rFonts w:ascii="Arial" w:hAnsi="Arial"/>
                                <w:sz w:val="18"/>
                                <w:szCs w:val="18"/>
                              </w:rPr>
                            </w:pPr>
                          </w:p>
                          <w:p w14:paraId="58FEDB4D" w14:textId="77777777" w:rsidR="00ED3303" w:rsidRPr="005177C3" w:rsidRDefault="00ED3303" w:rsidP="00BE5A3A">
                            <w:pPr>
                              <w:spacing w:after="0"/>
                              <w:rPr>
                                <w:rFonts w:ascii="Arial" w:hAnsi="Arial"/>
                                <w:sz w:val="18"/>
                                <w:szCs w:val="18"/>
                              </w:rPr>
                            </w:pPr>
                            <w:r w:rsidRPr="005177C3">
                              <w:rPr>
                                <w:rFonts w:ascii="Arial" w:hAnsi="Arial"/>
                                <w:sz w:val="18"/>
                                <w:szCs w:val="18"/>
                              </w:rPr>
                              <w:tab/>
                              <w:t>Office of Scientific and Technical Information</w:t>
                            </w:r>
                          </w:p>
                          <w:p w14:paraId="443002D9" w14:textId="77777777" w:rsidR="00ED3303" w:rsidRPr="005177C3" w:rsidRDefault="00ED3303" w:rsidP="00BE5A3A">
                            <w:pPr>
                              <w:spacing w:after="0"/>
                              <w:rPr>
                                <w:rFonts w:ascii="Arial" w:hAnsi="Arial"/>
                                <w:sz w:val="18"/>
                                <w:szCs w:val="18"/>
                              </w:rPr>
                            </w:pPr>
                            <w:r w:rsidRPr="005177C3">
                              <w:rPr>
                                <w:rFonts w:ascii="Arial" w:hAnsi="Arial"/>
                                <w:sz w:val="18"/>
                                <w:szCs w:val="18"/>
                              </w:rPr>
                              <w:tab/>
                              <w:t>PO Box 62</w:t>
                            </w:r>
                          </w:p>
                          <w:p w14:paraId="00EA0B90" w14:textId="77777777" w:rsidR="00ED3303" w:rsidRPr="005177C3" w:rsidRDefault="00ED3303" w:rsidP="00BE5A3A">
                            <w:pPr>
                              <w:spacing w:after="0"/>
                              <w:rPr>
                                <w:rFonts w:ascii="Arial" w:hAnsi="Arial"/>
                                <w:sz w:val="18"/>
                                <w:szCs w:val="18"/>
                              </w:rPr>
                            </w:pPr>
                            <w:r w:rsidRPr="005177C3">
                              <w:rPr>
                                <w:rFonts w:ascii="Arial" w:hAnsi="Arial"/>
                                <w:sz w:val="18"/>
                                <w:szCs w:val="18"/>
                              </w:rPr>
                              <w:tab/>
                              <w:t>Oak Ridge, TN 37831</w:t>
                            </w:r>
                          </w:p>
                          <w:p w14:paraId="2DCA46CA"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Telephone</w:t>
                            </w:r>
                            <w:r w:rsidRPr="005177C3">
                              <w:rPr>
                                <w:rFonts w:ascii="Arial" w:hAnsi="Arial"/>
                                <w:sz w:val="18"/>
                                <w:szCs w:val="18"/>
                              </w:rPr>
                              <w:t xml:space="preserve"> 865-576-8401</w:t>
                            </w:r>
                          </w:p>
                          <w:p w14:paraId="440A850E"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Fax</w:t>
                            </w:r>
                            <w:r w:rsidRPr="005177C3">
                              <w:rPr>
                                <w:rFonts w:ascii="Arial" w:hAnsi="Arial"/>
                                <w:sz w:val="18"/>
                                <w:szCs w:val="18"/>
                              </w:rPr>
                              <w:t xml:space="preserve"> 865-576-5728</w:t>
                            </w:r>
                          </w:p>
                          <w:p w14:paraId="629F4EFA"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E-mail</w:t>
                            </w:r>
                            <w:r w:rsidRPr="005177C3">
                              <w:rPr>
                                <w:rFonts w:ascii="Arial" w:hAnsi="Arial"/>
                                <w:sz w:val="18"/>
                                <w:szCs w:val="18"/>
                              </w:rPr>
                              <w:t xml:space="preserve"> reports@osti.gov</w:t>
                            </w:r>
                          </w:p>
                          <w:p w14:paraId="14A5A9BC" w14:textId="77777777" w:rsidR="00ED3303" w:rsidRPr="005177C3" w:rsidRDefault="00ED3303" w:rsidP="00BE5A3A">
                            <w:pPr>
                              <w:spacing w:after="0"/>
                              <w:rPr>
                                <w:rFonts w:ascii="Arial" w:hAnsi="Arial"/>
                                <w:sz w:val="18"/>
                                <w:szCs w:val="18"/>
                              </w:rPr>
                            </w:pPr>
                            <w:r w:rsidRPr="005177C3">
                              <w:rPr>
                                <w:rFonts w:ascii="Arial" w:hAnsi="Arial"/>
                                <w:sz w:val="18"/>
                                <w:szCs w:val="18"/>
                              </w:rPr>
                              <w:tab/>
                            </w:r>
                            <w:r w:rsidRPr="005177C3">
                              <w:rPr>
                                <w:rFonts w:ascii="Arial" w:hAnsi="Arial"/>
                                <w:b/>
                                <w:i/>
                                <w:sz w:val="18"/>
                                <w:szCs w:val="18"/>
                              </w:rPr>
                              <w:t>Website</w:t>
                            </w:r>
                            <w:r w:rsidRPr="005177C3">
                              <w:rPr>
                                <w:rFonts w:ascii="Arial" w:hAnsi="Arial"/>
                                <w:sz w:val="18"/>
                                <w:szCs w:val="18"/>
                              </w:rPr>
                              <w:t xml:space="preserve"> </w:t>
                            </w:r>
                            <w:hyperlink r:id="rId15" w:history="1">
                              <w:r w:rsidRPr="005177C3">
                                <w:rPr>
                                  <w:rStyle w:val="Hyperlink"/>
                                  <w:rFonts w:ascii="Arial" w:hAnsi="Arial"/>
                                  <w:sz w:val="18"/>
                                  <w:szCs w:val="18"/>
                                </w:rPr>
                                <w:t>http://www.osti.gov/contact.html</w:t>
                              </w:r>
                            </w:hyperlink>
                          </w:p>
                        </w:tc>
                      </w:tr>
                    </w:tbl>
                    <w:p w14:paraId="264D2216" w14:textId="77777777" w:rsidR="00ED3303" w:rsidRDefault="00ED3303" w:rsidP="00BE5A3A">
                      <w:pPr>
                        <w:spacing w:after="0"/>
                      </w:pPr>
                    </w:p>
                    <w:p w14:paraId="78215D36" w14:textId="77777777" w:rsidR="00ED3303" w:rsidRDefault="00ED3303" w:rsidP="00BE5A3A">
                      <w:pPr>
                        <w:spacing w:after="0"/>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ED3303" w:rsidRPr="005177C3" w14:paraId="695A12A0" w14:textId="77777777" w:rsidTr="00212CED">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3301DBCD" w14:textId="77777777" w:rsidR="00ED3303" w:rsidRPr="005177C3" w:rsidRDefault="00ED3303" w:rsidP="009D4CFD">
                            <w:pPr>
                              <w:pStyle w:val="DISCLAIMER-short"/>
                              <w:rPr>
                                <w:rFonts w:ascii="Arial" w:hAnsi="Arial"/>
                              </w:rPr>
                            </w:pPr>
                            <w:r w:rsidRPr="005177C3">
                              <w:rPr>
                                <w:rFonts w:ascii="Arial" w:hAnsi="Arial"/>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ED3303" w:rsidRPr="005177C3" w14:paraId="14F7B21F" w14:textId="77777777" w:rsidTr="00212CED">
                        <w:trPr>
                          <w:cantSplit/>
                          <w:jc w:val="center"/>
                        </w:trPr>
                        <w:tc>
                          <w:tcPr>
                            <w:tcW w:w="5760" w:type="dxa"/>
                            <w:tcBorders>
                              <w:top w:val="single" w:sz="6" w:space="0" w:color="000000"/>
                            </w:tcBorders>
                          </w:tcPr>
                          <w:p w14:paraId="3F896515" w14:textId="77777777" w:rsidR="00ED3303" w:rsidRPr="005177C3" w:rsidRDefault="00ED3303" w:rsidP="009D4CFD">
                            <w:pPr>
                              <w:pStyle w:val="DISCLAIMER-short"/>
                              <w:rPr>
                                <w:rFonts w:ascii="Arial" w:hAnsi="Arial"/>
                              </w:rPr>
                            </w:pPr>
                          </w:p>
                        </w:tc>
                      </w:tr>
                    </w:tbl>
                    <w:p w14:paraId="7D78FA6B" w14:textId="77777777" w:rsidR="00ED3303" w:rsidRPr="00AE7C4C" w:rsidRDefault="00ED3303" w:rsidP="009D4CFD"/>
                  </w:txbxContent>
                </v:textbox>
                <w10:wrap anchorx="margin" anchory="margin"/>
                <w10:anchorlock/>
              </v:shape>
            </w:pict>
          </mc:Fallback>
        </mc:AlternateContent>
      </w:r>
    </w:p>
    <w:p w14:paraId="39743D62" w14:textId="77777777" w:rsidR="00D70A83" w:rsidRPr="00540E7D" w:rsidRDefault="00D70A83" w:rsidP="00BE5A3A">
      <w:pPr>
        <w:spacing w:after="0"/>
      </w:pPr>
    </w:p>
    <w:p w14:paraId="3B63BD28" w14:textId="77777777" w:rsidR="00D70A83" w:rsidRPr="004816CA" w:rsidRDefault="00D70A83" w:rsidP="009D4CFD">
      <w:pPr>
        <w:sectPr w:rsidR="00D70A83" w:rsidRPr="004816CA" w:rsidSect="00540E7D">
          <w:footerReference w:type="even" r:id="rId16"/>
          <w:pgSz w:w="12240" w:h="15840" w:code="1"/>
          <w:pgMar w:top="1440" w:right="1440" w:bottom="1440" w:left="1440" w:header="720" w:footer="720" w:gutter="0"/>
          <w:cols w:space="720"/>
          <w:docGrid w:linePitch="360"/>
        </w:sectPr>
      </w:pPr>
    </w:p>
    <w:p w14:paraId="688B5653" w14:textId="77777777" w:rsidR="000627E9" w:rsidRPr="00FE4F9E" w:rsidRDefault="000627E9" w:rsidP="000627E9">
      <w:pPr>
        <w:spacing w:after="0"/>
        <w:jc w:val="center"/>
      </w:pPr>
    </w:p>
    <w:p w14:paraId="447B9CAC" w14:textId="77777777" w:rsidR="000627E9" w:rsidRPr="00FE4F9E" w:rsidRDefault="000627E9" w:rsidP="000627E9">
      <w:pPr>
        <w:spacing w:after="0"/>
        <w:jc w:val="center"/>
      </w:pPr>
    </w:p>
    <w:p w14:paraId="55364940" w14:textId="77777777" w:rsidR="000627E9" w:rsidRPr="00FE4F9E" w:rsidRDefault="000627E9" w:rsidP="000627E9">
      <w:pPr>
        <w:spacing w:after="0"/>
        <w:jc w:val="center"/>
      </w:pPr>
    </w:p>
    <w:p w14:paraId="1EA50321" w14:textId="77777777" w:rsidR="000627E9" w:rsidRPr="00FE4F9E" w:rsidRDefault="000627E9" w:rsidP="000627E9">
      <w:pPr>
        <w:spacing w:after="0"/>
        <w:jc w:val="center"/>
      </w:pPr>
    </w:p>
    <w:p w14:paraId="3B75CB86" w14:textId="77777777" w:rsidR="000627E9" w:rsidRPr="00FE4F9E" w:rsidRDefault="000627E9" w:rsidP="000627E9">
      <w:pPr>
        <w:spacing w:after="0"/>
        <w:jc w:val="center"/>
      </w:pPr>
    </w:p>
    <w:p w14:paraId="310DB8E9" w14:textId="77777777" w:rsidR="000627E9" w:rsidRPr="00FE4F9E" w:rsidRDefault="000627E9" w:rsidP="000627E9">
      <w:pPr>
        <w:spacing w:after="0"/>
        <w:jc w:val="center"/>
      </w:pPr>
    </w:p>
    <w:p w14:paraId="767B8554" w14:textId="77777777" w:rsidR="000627E9" w:rsidRPr="00FE4F9E" w:rsidRDefault="000627E9" w:rsidP="000627E9">
      <w:pPr>
        <w:spacing w:after="0"/>
        <w:jc w:val="center"/>
      </w:pPr>
    </w:p>
    <w:p w14:paraId="7BB6DAAD" w14:textId="77777777" w:rsidR="000627E9" w:rsidRPr="00FE4F9E" w:rsidRDefault="000627E9" w:rsidP="000627E9">
      <w:pPr>
        <w:spacing w:after="0"/>
        <w:jc w:val="center"/>
      </w:pPr>
    </w:p>
    <w:p w14:paraId="30F02618" w14:textId="77777777" w:rsidR="000627E9" w:rsidRPr="00FE4F9E" w:rsidRDefault="000627E9" w:rsidP="000627E9">
      <w:pPr>
        <w:spacing w:after="0"/>
        <w:jc w:val="center"/>
      </w:pPr>
    </w:p>
    <w:p w14:paraId="07F23B51" w14:textId="77777777" w:rsidR="000627E9" w:rsidRPr="00FE4F9E" w:rsidRDefault="000627E9" w:rsidP="000627E9">
      <w:pPr>
        <w:pStyle w:val="Title"/>
      </w:pPr>
      <w:r>
        <w:t>DRAFT</w:t>
      </w:r>
    </w:p>
    <w:p w14:paraId="72DA48AC" w14:textId="77777777" w:rsidR="000627E9" w:rsidRPr="00FE4F9E" w:rsidRDefault="000627E9" w:rsidP="000627E9">
      <w:pPr>
        <w:spacing w:after="0"/>
        <w:jc w:val="center"/>
      </w:pPr>
    </w:p>
    <w:p w14:paraId="3B22DBCE" w14:textId="61A2D015" w:rsidR="000627E9" w:rsidRPr="00883F87" w:rsidRDefault="00A04609" w:rsidP="000627E9">
      <w:pPr>
        <w:pStyle w:val="Title"/>
        <w:rPr>
          <w:szCs w:val="24"/>
        </w:rPr>
      </w:pPr>
      <w:r>
        <w:t>Design Document: Query and Indexing in HDF5</w:t>
      </w:r>
    </w:p>
    <w:p w14:paraId="43574846" w14:textId="77777777" w:rsidR="000627E9" w:rsidRPr="008A1BE0" w:rsidRDefault="000627E9" w:rsidP="000627E9">
      <w:pPr>
        <w:spacing w:after="0"/>
        <w:jc w:val="center"/>
      </w:pPr>
    </w:p>
    <w:p w14:paraId="067C887D" w14:textId="77777777" w:rsidR="000627E9" w:rsidRPr="008A1BE0" w:rsidRDefault="000627E9" w:rsidP="000627E9">
      <w:pPr>
        <w:spacing w:after="0"/>
        <w:jc w:val="center"/>
      </w:pPr>
    </w:p>
    <w:p w14:paraId="728CDBD4" w14:textId="77777777" w:rsidR="000627E9" w:rsidRPr="008A1BE0" w:rsidRDefault="000627E9" w:rsidP="000627E9">
      <w:pPr>
        <w:spacing w:after="0"/>
        <w:jc w:val="center"/>
      </w:pPr>
    </w:p>
    <w:p w14:paraId="20DA4B9A" w14:textId="77777777" w:rsidR="000627E9" w:rsidRPr="008A1BE0" w:rsidRDefault="000627E9" w:rsidP="000627E9">
      <w:pPr>
        <w:spacing w:after="0"/>
        <w:jc w:val="center"/>
      </w:pPr>
    </w:p>
    <w:p w14:paraId="719328E3" w14:textId="77777777" w:rsidR="000627E9" w:rsidRPr="008A1BE0" w:rsidRDefault="000627E9" w:rsidP="000627E9">
      <w:pPr>
        <w:spacing w:after="0"/>
        <w:jc w:val="center"/>
      </w:pPr>
    </w:p>
    <w:p w14:paraId="3594736B" w14:textId="77777777" w:rsidR="000627E9" w:rsidRPr="008A1BE0" w:rsidRDefault="000627E9" w:rsidP="000627E9">
      <w:pPr>
        <w:spacing w:after="0"/>
        <w:jc w:val="center"/>
      </w:pPr>
    </w:p>
    <w:p w14:paraId="1B1C9987" w14:textId="77777777" w:rsidR="000627E9" w:rsidRPr="008A1BE0" w:rsidRDefault="000627E9" w:rsidP="000627E9">
      <w:pPr>
        <w:spacing w:after="0"/>
        <w:jc w:val="center"/>
      </w:pPr>
    </w:p>
    <w:p w14:paraId="333A98B9" w14:textId="77777777" w:rsidR="000627E9" w:rsidRPr="008A1BE0" w:rsidRDefault="000627E9" w:rsidP="000627E9">
      <w:pPr>
        <w:spacing w:after="0"/>
        <w:jc w:val="center"/>
      </w:pPr>
    </w:p>
    <w:p w14:paraId="6A01D263" w14:textId="77777777" w:rsidR="000627E9" w:rsidRPr="008A1BE0" w:rsidRDefault="000627E9" w:rsidP="000627E9">
      <w:pPr>
        <w:spacing w:after="0"/>
        <w:jc w:val="center"/>
      </w:pPr>
    </w:p>
    <w:p w14:paraId="62F1105B" w14:textId="77777777" w:rsidR="000627E9" w:rsidRPr="008A1BE0" w:rsidRDefault="000627E9" w:rsidP="000627E9">
      <w:pPr>
        <w:spacing w:after="0"/>
        <w:jc w:val="center"/>
      </w:pPr>
    </w:p>
    <w:p w14:paraId="550D5E94" w14:textId="77777777" w:rsidR="000627E9" w:rsidRPr="008A1BE0" w:rsidRDefault="000627E9" w:rsidP="000627E9">
      <w:pPr>
        <w:spacing w:after="0"/>
        <w:jc w:val="center"/>
      </w:pPr>
    </w:p>
    <w:p w14:paraId="7CF246B4" w14:textId="77777777" w:rsidR="000627E9" w:rsidRPr="008A1BE0" w:rsidRDefault="000627E9" w:rsidP="000627E9">
      <w:pPr>
        <w:spacing w:after="0"/>
        <w:jc w:val="center"/>
      </w:pPr>
    </w:p>
    <w:p w14:paraId="758F59A7" w14:textId="77777777" w:rsidR="000627E9" w:rsidRPr="008A1BE0" w:rsidRDefault="000627E9" w:rsidP="000627E9">
      <w:pPr>
        <w:spacing w:after="0"/>
        <w:jc w:val="center"/>
      </w:pPr>
    </w:p>
    <w:p w14:paraId="176F5C06" w14:textId="77777777" w:rsidR="000627E9" w:rsidRPr="008A1BE0" w:rsidRDefault="000627E9" w:rsidP="000627E9">
      <w:pPr>
        <w:spacing w:after="0"/>
        <w:jc w:val="center"/>
      </w:pPr>
    </w:p>
    <w:p w14:paraId="262A0B80" w14:textId="77777777" w:rsidR="000627E9" w:rsidRPr="008A1BE0" w:rsidRDefault="000627E9" w:rsidP="000627E9">
      <w:pPr>
        <w:spacing w:after="0"/>
        <w:jc w:val="center"/>
      </w:pPr>
    </w:p>
    <w:p w14:paraId="3608059E" w14:textId="77777777" w:rsidR="000627E9" w:rsidRPr="00883F87" w:rsidRDefault="000627E9" w:rsidP="000627E9">
      <w:pPr>
        <w:spacing w:after="0"/>
        <w:jc w:val="center"/>
      </w:pPr>
      <w:r w:rsidRPr="00883F87">
        <w:t>Office of Advanced Scientific Computing Research</w:t>
      </w:r>
    </w:p>
    <w:p w14:paraId="6CCC4940" w14:textId="77777777" w:rsidR="000627E9" w:rsidRPr="00883F87" w:rsidRDefault="000627E9" w:rsidP="000627E9">
      <w:pPr>
        <w:spacing w:after="0"/>
        <w:jc w:val="center"/>
      </w:pPr>
      <w:r w:rsidRPr="00883F87">
        <w:t>Office of Science</w:t>
      </w:r>
    </w:p>
    <w:p w14:paraId="742307B2" w14:textId="77777777" w:rsidR="000627E9" w:rsidRPr="00883F87" w:rsidRDefault="000627E9" w:rsidP="000627E9">
      <w:pPr>
        <w:spacing w:after="0"/>
        <w:jc w:val="center"/>
      </w:pPr>
      <w:r>
        <w:t>US</w:t>
      </w:r>
      <w:r w:rsidRPr="00883F87">
        <w:t xml:space="preserve"> Department of Energy</w:t>
      </w:r>
    </w:p>
    <w:p w14:paraId="7EEB23C8" w14:textId="77777777" w:rsidR="000627E9" w:rsidRPr="00883F87" w:rsidRDefault="000627E9" w:rsidP="000627E9">
      <w:pPr>
        <w:spacing w:after="0"/>
        <w:jc w:val="center"/>
      </w:pPr>
    </w:p>
    <w:p w14:paraId="1DC8B40F" w14:textId="77777777" w:rsidR="000627E9" w:rsidRPr="00883F87" w:rsidRDefault="000627E9" w:rsidP="000627E9">
      <w:pPr>
        <w:spacing w:after="0"/>
        <w:jc w:val="center"/>
      </w:pPr>
    </w:p>
    <w:p w14:paraId="37B0556D" w14:textId="77777777" w:rsidR="000627E9" w:rsidRPr="00883F87" w:rsidRDefault="000627E9" w:rsidP="000627E9">
      <w:pPr>
        <w:spacing w:after="0"/>
        <w:jc w:val="center"/>
      </w:pPr>
    </w:p>
    <w:p w14:paraId="02CA165C" w14:textId="77777777" w:rsidR="000627E9" w:rsidRPr="00883F87" w:rsidRDefault="000627E9" w:rsidP="000627E9">
      <w:pPr>
        <w:spacing w:after="0"/>
        <w:jc w:val="center"/>
      </w:pPr>
      <w:r w:rsidRPr="00883F87">
        <w:t>Office of Advanced Simulation and Computing</w:t>
      </w:r>
    </w:p>
    <w:p w14:paraId="1DC88025" w14:textId="77777777" w:rsidR="000627E9" w:rsidRPr="00883F87" w:rsidRDefault="000627E9" w:rsidP="000627E9">
      <w:pPr>
        <w:spacing w:after="0"/>
        <w:jc w:val="center"/>
      </w:pPr>
      <w:r w:rsidRPr="00883F87">
        <w:t>National Nuclear Security Administration</w:t>
      </w:r>
    </w:p>
    <w:p w14:paraId="2FE8D22D" w14:textId="77777777" w:rsidR="000627E9" w:rsidRPr="00883F87" w:rsidRDefault="000627E9" w:rsidP="000627E9">
      <w:pPr>
        <w:spacing w:after="0"/>
        <w:jc w:val="center"/>
      </w:pPr>
      <w:r>
        <w:t>US</w:t>
      </w:r>
      <w:r w:rsidRPr="00883F87">
        <w:t xml:space="preserve"> Department of Energy</w:t>
      </w:r>
    </w:p>
    <w:p w14:paraId="11D3E4D0" w14:textId="77777777" w:rsidR="000627E9" w:rsidRDefault="000627E9" w:rsidP="000627E9">
      <w:pPr>
        <w:spacing w:after="0"/>
        <w:jc w:val="center"/>
      </w:pPr>
    </w:p>
    <w:p w14:paraId="08FDB896" w14:textId="77777777" w:rsidR="000627E9" w:rsidRPr="00883F87" w:rsidRDefault="000627E9" w:rsidP="000627E9">
      <w:pPr>
        <w:spacing w:after="0"/>
        <w:jc w:val="center"/>
      </w:pPr>
      <w:r>
        <w:t>Date</w:t>
      </w:r>
    </w:p>
    <w:p w14:paraId="089F0EBD" w14:textId="77777777" w:rsidR="000627E9" w:rsidRPr="00883F87" w:rsidRDefault="000627E9" w:rsidP="000627E9">
      <w:pPr>
        <w:spacing w:after="0"/>
        <w:jc w:val="center"/>
      </w:pPr>
    </w:p>
    <w:p w14:paraId="59051DA2" w14:textId="77777777" w:rsidR="000627E9" w:rsidRPr="00883F87" w:rsidRDefault="000627E9" w:rsidP="000627E9">
      <w:pPr>
        <w:spacing w:after="0"/>
        <w:jc w:val="center"/>
      </w:pPr>
    </w:p>
    <w:p w14:paraId="344EB9CD" w14:textId="77777777" w:rsidR="000627E9" w:rsidRPr="00883F87" w:rsidRDefault="000627E9" w:rsidP="000627E9">
      <w:pPr>
        <w:spacing w:after="0"/>
        <w:jc w:val="center"/>
      </w:pPr>
    </w:p>
    <w:p w14:paraId="4B3AC12B" w14:textId="77777777" w:rsidR="000627E9" w:rsidRPr="008A1BE0" w:rsidRDefault="000627E9" w:rsidP="000627E9">
      <w:pPr>
        <w:spacing w:after="0"/>
        <w:jc w:val="center"/>
      </w:pPr>
    </w:p>
    <w:p w14:paraId="28116457" w14:textId="77777777" w:rsidR="000627E9" w:rsidRPr="008A1BE0" w:rsidRDefault="000627E9" w:rsidP="000627E9">
      <w:pPr>
        <w:spacing w:after="0"/>
        <w:jc w:val="center"/>
      </w:pPr>
    </w:p>
    <w:p w14:paraId="3E432FA7" w14:textId="5BE8C35E" w:rsidR="000627E9" w:rsidRPr="00883F87" w:rsidRDefault="000627E9" w:rsidP="000627E9">
      <w:pPr>
        <w:spacing w:after="0"/>
        <w:jc w:val="center"/>
        <w:rPr>
          <w:b/>
          <w:bCs/>
          <w:szCs w:val="24"/>
        </w:rPr>
      </w:pPr>
      <w:r w:rsidRPr="00883F87">
        <w:rPr>
          <w:b/>
          <w:bCs/>
          <w:szCs w:val="24"/>
        </w:rPr>
        <w:t>DRAFT v.</w:t>
      </w:r>
      <w:r w:rsidR="00A04609">
        <w:rPr>
          <w:b/>
          <w:bCs/>
          <w:szCs w:val="24"/>
        </w:rPr>
        <w:t>0</w:t>
      </w:r>
      <w:r>
        <w:rPr>
          <w:b/>
          <w:bCs/>
          <w:szCs w:val="24"/>
        </w:rPr>
        <w:t>.</w:t>
      </w:r>
      <w:r w:rsidR="00A04609">
        <w:rPr>
          <w:b/>
          <w:bCs/>
          <w:szCs w:val="24"/>
        </w:rPr>
        <w:t>1</w:t>
      </w:r>
    </w:p>
    <w:p w14:paraId="3287EF89" w14:textId="77777777" w:rsidR="000627E9" w:rsidRPr="00883F87" w:rsidRDefault="000627E9" w:rsidP="000627E9">
      <w:pPr>
        <w:spacing w:after="0"/>
        <w:jc w:val="center"/>
      </w:pPr>
    </w:p>
    <w:p w14:paraId="23FD3AC1" w14:textId="77777777" w:rsidR="000627E9" w:rsidRPr="00883F87" w:rsidRDefault="000627E9" w:rsidP="000627E9">
      <w:pPr>
        <w:spacing w:after="0"/>
        <w:jc w:val="center"/>
      </w:pPr>
    </w:p>
    <w:p w14:paraId="44C3CBBD" w14:textId="77777777" w:rsidR="000627E9" w:rsidRPr="00883F87" w:rsidRDefault="000627E9" w:rsidP="000627E9">
      <w:pPr>
        <w:spacing w:after="0"/>
        <w:jc w:val="center"/>
      </w:pPr>
    </w:p>
    <w:p w14:paraId="26BA0504" w14:textId="77777777" w:rsidR="00D70A83" w:rsidRDefault="00D70A83" w:rsidP="009D4CFD">
      <w:pPr>
        <w:pStyle w:val="BlockText"/>
      </w:pPr>
    </w:p>
    <w:p w14:paraId="14F61766" w14:textId="77777777" w:rsidR="009D4CFD" w:rsidRDefault="009D4CFD" w:rsidP="009D4CFD">
      <w:pPr>
        <w:pStyle w:val="BlockText"/>
        <w:sectPr w:rsidR="009D4CFD" w:rsidSect="00540E7D">
          <w:headerReference w:type="default" r:id="rId17"/>
          <w:footerReference w:type="default" r:id="rId18"/>
          <w:pgSz w:w="12240" w:h="15840" w:code="1"/>
          <w:pgMar w:top="1440" w:right="1440" w:bottom="1440" w:left="1440" w:header="720" w:footer="720" w:gutter="0"/>
          <w:pgNumType w:fmt="lowerRoman"/>
          <w:cols w:space="720"/>
          <w:docGrid w:linePitch="360"/>
        </w:sectPr>
      </w:pPr>
    </w:p>
    <w:p w14:paraId="6C2B9CE6" w14:textId="0B9BDCB8" w:rsidR="000627E9" w:rsidRDefault="00FC3A6C" w:rsidP="000627E9">
      <w:pPr>
        <w:pStyle w:val="Heading1Contents"/>
      </w:pPr>
      <w:r>
        <w:lastRenderedPageBreak/>
        <w:t>ECP Milestone Report</w:t>
      </w:r>
      <w:r w:rsidR="000627E9">
        <w:br/>
      </w:r>
      <w:r w:rsidR="000627E9" w:rsidRPr="00B24A5D">
        <w:rPr>
          <w:noProof/>
        </w:rPr>
        <w:t>EXASCALE COMPUTING PROJECT (ECP)</w:t>
      </w:r>
    </w:p>
    <w:p w14:paraId="602F10A6" w14:textId="77777777" w:rsidR="000627E9" w:rsidRDefault="000627E9" w:rsidP="000627E9">
      <w:pPr>
        <w:pStyle w:val="Heading1frontsections"/>
      </w:pPr>
      <w:bookmarkStart w:id="2" w:name="_Toc446917845"/>
      <w:bookmarkStart w:id="3" w:name="_Toc446919633"/>
      <w:bookmarkStart w:id="4" w:name="_Toc446926545"/>
      <w:bookmarkStart w:id="5" w:name="_Toc454382575"/>
      <w:bookmarkStart w:id="6" w:name="_Toc469034388"/>
      <w:bookmarkStart w:id="7" w:name="_Toc518894253"/>
      <w:r>
        <w:t>APPROVAL</w:t>
      </w:r>
      <w:bookmarkEnd w:id="2"/>
      <w:r>
        <w:t>S</w:t>
      </w:r>
      <w:bookmarkEnd w:id="3"/>
      <w:bookmarkEnd w:id="4"/>
      <w:bookmarkEnd w:id="5"/>
      <w:bookmarkEnd w:id="6"/>
      <w:bookmarkEnd w:id="7"/>
    </w:p>
    <w:p w14:paraId="089E9C21" w14:textId="77777777" w:rsidR="000627E9" w:rsidRPr="002775C9" w:rsidRDefault="000627E9" w:rsidP="000627E9"/>
    <w:p w14:paraId="47D86013" w14:textId="77777777" w:rsidR="000627E9" w:rsidRPr="003F4FEE" w:rsidRDefault="000627E9" w:rsidP="000627E9">
      <w:pPr>
        <w:spacing w:after="0"/>
        <w:rPr>
          <w:b/>
          <w:szCs w:val="24"/>
        </w:rPr>
      </w:pPr>
      <w:r w:rsidRPr="003F4FEE">
        <w:rPr>
          <w:b/>
          <w:szCs w:val="24"/>
        </w:rPr>
        <w:t>Submitted by:</w:t>
      </w:r>
    </w:p>
    <w:p w14:paraId="52EA9AAF" w14:textId="77777777" w:rsidR="000627E9" w:rsidRPr="008B0EFC" w:rsidRDefault="000627E9" w:rsidP="000627E9">
      <w:pPr>
        <w:tabs>
          <w:tab w:val="left" w:pos="5760"/>
          <w:tab w:val="left" w:pos="6840"/>
          <w:tab w:val="right" w:leader="underscore" w:pos="8640"/>
        </w:tabs>
        <w:spacing w:after="0"/>
        <w:rPr>
          <w:szCs w:val="24"/>
          <w:u w:val="single"/>
        </w:rPr>
      </w:pPr>
    </w:p>
    <w:p w14:paraId="0D3D06FD" w14:textId="77777777" w:rsidR="000627E9" w:rsidRPr="009E3AC6" w:rsidRDefault="000627E9" w:rsidP="000627E9">
      <w:pPr>
        <w:pStyle w:val="Text"/>
        <w:tabs>
          <w:tab w:val="left" w:pos="5580"/>
          <w:tab w:val="left" w:pos="6120"/>
          <w:tab w:val="right" w:pos="9180"/>
        </w:tabs>
        <w:spacing w:after="0"/>
        <w:rPr>
          <w:u w:val="single"/>
        </w:rPr>
      </w:pPr>
      <w:r>
        <w:rPr>
          <w:u w:val="single"/>
        </w:rPr>
        <w:tab/>
      </w:r>
      <w:r>
        <w:tab/>
      </w:r>
      <w:r>
        <w:rPr>
          <w:u w:val="single"/>
        </w:rPr>
        <w:tab/>
      </w:r>
    </w:p>
    <w:p w14:paraId="7941E276" w14:textId="5FE86720" w:rsidR="000627E9" w:rsidRDefault="00FC3A6C" w:rsidP="000627E9">
      <w:pPr>
        <w:tabs>
          <w:tab w:val="left" w:pos="6480"/>
          <w:tab w:val="right" w:leader="underscore" w:pos="8640"/>
        </w:tabs>
        <w:spacing w:after="0"/>
        <w:rPr>
          <w:szCs w:val="24"/>
        </w:rPr>
      </w:pPr>
      <w:r>
        <w:rPr>
          <w:szCs w:val="24"/>
        </w:rPr>
        <w:t>Jerome Soumagne, Richard Warren, The HDF Group</w:t>
      </w:r>
      <w:r w:rsidR="000627E9">
        <w:rPr>
          <w:szCs w:val="24"/>
        </w:rPr>
        <w:tab/>
        <w:t>Date</w:t>
      </w:r>
    </w:p>
    <w:p w14:paraId="6F99BECD" w14:textId="77777777" w:rsidR="000627E9" w:rsidRPr="00484636" w:rsidRDefault="000627E9" w:rsidP="000627E9">
      <w:pPr>
        <w:tabs>
          <w:tab w:val="left" w:pos="5760"/>
          <w:tab w:val="left" w:pos="6840"/>
          <w:tab w:val="right" w:leader="underscore" w:pos="8640"/>
        </w:tabs>
        <w:spacing w:after="0"/>
        <w:rPr>
          <w:szCs w:val="24"/>
        </w:rPr>
      </w:pPr>
      <w:r>
        <w:rPr>
          <w:szCs w:val="24"/>
        </w:rPr>
        <w:t>Exascale Computing Project</w:t>
      </w:r>
    </w:p>
    <w:p w14:paraId="7839BB13" w14:textId="77777777" w:rsidR="000627E9" w:rsidRPr="00484636" w:rsidRDefault="000627E9" w:rsidP="000627E9">
      <w:pPr>
        <w:tabs>
          <w:tab w:val="left" w:pos="5760"/>
          <w:tab w:val="left" w:pos="6840"/>
          <w:tab w:val="right" w:leader="underscore" w:pos="8640"/>
        </w:tabs>
        <w:spacing w:after="0"/>
        <w:rPr>
          <w:szCs w:val="24"/>
        </w:rPr>
      </w:pPr>
    </w:p>
    <w:p w14:paraId="59CACACD" w14:textId="77777777" w:rsidR="000627E9" w:rsidRDefault="000627E9" w:rsidP="000627E9">
      <w:pPr>
        <w:spacing w:after="0"/>
        <w:rPr>
          <w:b/>
          <w:szCs w:val="24"/>
        </w:rPr>
      </w:pPr>
    </w:p>
    <w:p w14:paraId="53D300E6" w14:textId="77777777" w:rsidR="000627E9" w:rsidRPr="008B0EFC" w:rsidRDefault="000627E9" w:rsidP="000627E9">
      <w:pPr>
        <w:spacing w:after="0"/>
        <w:rPr>
          <w:b/>
          <w:szCs w:val="24"/>
        </w:rPr>
      </w:pPr>
      <w:r w:rsidRPr="008B0EFC">
        <w:rPr>
          <w:b/>
          <w:szCs w:val="24"/>
        </w:rPr>
        <w:t>Concurrence:</w:t>
      </w:r>
    </w:p>
    <w:p w14:paraId="60D65D02" w14:textId="77777777" w:rsidR="000627E9" w:rsidRDefault="000627E9" w:rsidP="000627E9">
      <w:pPr>
        <w:tabs>
          <w:tab w:val="left" w:pos="5760"/>
          <w:tab w:val="left" w:pos="6840"/>
          <w:tab w:val="right" w:leader="underscore" w:pos="8640"/>
        </w:tabs>
        <w:spacing w:after="0"/>
        <w:rPr>
          <w:szCs w:val="24"/>
          <w:u w:val="single"/>
        </w:rPr>
      </w:pPr>
    </w:p>
    <w:p w14:paraId="1ABAED52" w14:textId="77777777" w:rsidR="000627E9" w:rsidRPr="009E3AC6" w:rsidRDefault="000627E9" w:rsidP="000627E9">
      <w:pPr>
        <w:pStyle w:val="Text"/>
        <w:tabs>
          <w:tab w:val="left" w:pos="5580"/>
          <w:tab w:val="left" w:pos="6120"/>
          <w:tab w:val="right" w:pos="9180"/>
        </w:tabs>
        <w:spacing w:after="0"/>
        <w:rPr>
          <w:u w:val="single"/>
        </w:rPr>
      </w:pPr>
      <w:r>
        <w:rPr>
          <w:u w:val="single"/>
        </w:rPr>
        <w:tab/>
      </w:r>
      <w:r>
        <w:tab/>
      </w:r>
      <w:r>
        <w:rPr>
          <w:u w:val="single"/>
        </w:rPr>
        <w:tab/>
      </w:r>
    </w:p>
    <w:p w14:paraId="102F233B" w14:textId="5D7FF5D0" w:rsidR="000627E9" w:rsidRPr="008B0EFC" w:rsidRDefault="00FC3A6C" w:rsidP="000627E9">
      <w:pPr>
        <w:tabs>
          <w:tab w:val="left" w:pos="6480"/>
          <w:tab w:val="right" w:leader="underscore" w:pos="8640"/>
        </w:tabs>
        <w:spacing w:after="0"/>
        <w:rPr>
          <w:szCs w:val="24"/>
        </w:rPr>
      </w:pPr>
      <w:r>
        <w:rPr>
          <w:szCs w:val="24"/>
        </w:rPr>
        <w:t>Suren Byna</w:t>
      </w:r>
      <w:r w:rsidR="000627E9">
        <w:rPr>
          <w:szCs w:val="24"/>
        </w:rPr>
        <w:t xml:space="preserve"> </w:t>
      </w:r>
      <w:r w:rsidR="000627E9">
        <w:rPr>
          <w:szCs w:val="24"/>
        </w:rPr>
        <w:tab/>
        <w:t>Date</w:t>
      </w:r>
    </w:p>
    <w:p w14:paraId="7B674A00" w14:textId="31E2500E" w:rsidR="000627E9" w:rsidRPr="008B0EFC" w:rsidRDefault="00FC3A6C" w:rsidP="000627E9">
      <w:pPr>
        <w:tabs>
          <w:tab w:val="left" w:pos="5760"/>
          <w:tab w:val="left" w:pos="6840"/>
          <w:tab w:val="right" w:leader="underscore" w:pos="8640"/>
        </w:tabs>
        <w:spacing w:after="0"/>
        <w:rPr>
          <w:szCs w:val="24"/>
        </w:rPr>
      </w:pPr>
      <w:r>
        <w:rPr>
          <w:szCs w:val="24"/>
        </w:rPr>
        <w:t>Lawarence Berkeley National Laboratory</w:t>
      </w:r>
    </w:p>
    <w:p w14:paraId="448ECB59" w14:textId="77777777" w:rsidR="000627E9" w:rsidRPr="008B0EFC" w:rsidRDefault="000627E9" w:rsidP="000627E9">
      <w:pPr>
        <w:tabs>
          <w:tab w:val="left" w:pos="5760"/>
          <w:tab w:val="left" w:pos="6840"/>
          <w:tab w:val="right" w:leader="underscore" w:pos="8640"/>
        </w:tabs>
        <w:spacing w:after="0"/>
        <w:rPr>
          <w:szCs w:val="24"/>
          <w:u w:val="single"/>
        </w:rPr>
      </w:pPr>
    </w:p>
    <w:p w14:paraId="351BFE28" w14:textId="77777777" w:rsidR="000627E9" w:rsidRDefault="000627E9" w:rsidP="000627E9">
      <w:pPr>
        <w:spacing w:after="0"/>
        <w:rPr>
          <w:b/>
          <w:szCs w:val="24"/>
        </w:rPr>
      </w:pPr>
    </w:p>
    <w:p w14:paraId="0DF222CB" w14:textId="77777777" w:rsidR="000627E9" w:rsidRDefault="000627E9" w:rsidP="000627E9">
      <w:pPr>
        <w:spacing w:after="0"/>
        <w:rPr>
          <w:b/>
          <w:szCs w:val="24"/>
        </w:rPr>
      </w:pPr>
      <w:r>
        <w:rPr>
          <w:b/>
          <w:szCs w:val="24"/>
        </w:rPr>
        <w:t>Approval</w:t>
      </w:r>
      <w:r w:rsidRPr="008B0EFC">
        <w:rPr>
          <w:b/>
          <w:szCs w:val="24"/>
        </w:rPr>
        <w:t>:</w:t>
      </w:r>
    </w:p>
    <w:p w14:paraId="1D2D8C8E" w14:textId="77777777" w:rsidR="000627E9" w:rsidRPr="001E16EB" w:rsidRDefault="000627E9" w:rsidP="000627E9">
      <w:pPr>
        <w:spacing w:after="0"/>
        <w:rPr>
          <w:szCs w:val="24"/>
        </w:rPr>
      </w:pPr>
    </w:p>
    <w:p w14:paraId="7775F002" w14:textId="77777777" w:rsidR="000627E9" w:rsidRPr="009E3AC6" w:rsidRDefault="000627E9" w:rsidP="000627E9">
      <w:pPr>
        <w:pStyle w:val="Text"/>
        <w:tabs>
          <w:tab w:val="left" w:pos="5580"/>
          <w:tab w:val="left" w:pos="6120"/>
          <w:tab w:val="right" w:pos="9180"/>
        </w:tabs>
        <w:spacing w:after="0"/>
        <w:rPr>
          <w:u w:val="single"/>
        </w:rPr>
      </w:pPr>
      <w:r>
        <w:rPr>
          <w:u w:val="single"/>
        </w:rPr>
        <w:tab/>
      </w:r>
      <w:r>
        <w:tab/>
      </w:r>
      <w:r>
        <w:rPr>
          <w:u w:val="single"/>
        </w:rPr>
        <w:tab/>
      </w:r>
    </w:p>
    <w:p w14:paraId="0285876C" w14:textId="77777777" w:rsidR="000627E9" w:rsidRPr="008B0EFC" w:rsidRDefault="000627E9" w:rsidP="000627E9">
      <w:pPr>
        <w:tabs>
          <w:tab w:val="left" w:pos="6480"/>
          <w:tab w:val="right" w:leader="underscore" w:pos="8640"/>
        </w:tabs>
        <w:spacing w:after="0"/>
        <w:rPr>
          <w:szCs w:val="24"/>
        </w:rPr>
      </w:pPr>
      <w:r>
        <w:rPr>
          <w:szCs w:val="24"/>
        </w:rPr>
        <w:t>Kathlyn Boudwin</w:t>
      </w:r>
      <w:r w:rsidRPr="008B0EFC">
        <w:rPr>
          <w:szCs w:val="24"/>
        </w:rPr>
        <w:t xml:space="preserve">, </w:t>
      </w:r>
      <w:r>
        <w:rPr>
          <w:szCs w:val="24"/>
        </w:rPr>
        <w:t>Project Management Director</w:t>
      </w:r>
      <w:r w:rsidRPr="00DB7293">
        <w:rPr>
          <w:szCs w:val="24"/>
        </w:rPr>
        <w:t xml:space="preserve"> </w:t>
      </w:r>
      <w:r>
        <w:rPr>
          <w:szCs w:val="24"/>
        </w:rPr>
        <w:tab/>
        <w:t>Date</w:t>
      </w:r>
    </w:p>
    <w:p w14:paraId="57A8F61A" w14:textId="77777777" w:rsidR="000627E9" w:rsidRPr="008B0EFC" w:rsidRDefault="000627E9" w:rsidP="000627E9">
      <w:pPr>
        <w:tabs>
          <w:tab w:val="left" w:pos="5760"/>
          <w:tab w:val="left" w:pos="6840"/>
          <w:tab w:val="right" w:leader="underscore" w:pos="8640"/>
        </w:tabs>
        <w:spacing w:after="0"/>
        <w:rPr>
          <w:szCs w:val="24"/>
        </w:rPr>
      </w:pPr>
      <w:r>
        <w:rPr>
          <w:szCs w:val="24"/>
        </w:rPr>
        <w:t>Exascale Computing Project</w:t>
      </w:r>
    </w:p>
    <w:p w14:paraId="07F62250" w14:textId="77777777" w:rsidR="000627E9" w:rsidRDefault="000627E9" w:rsidP="000627E9">
      <w:pPr>
        <w:pStyle w:val="BlockText"/>
      </w:pPr>
    </w:p>
    <w:p w14:paraId="73DF5395" w14:textId="77777777" w:rsidR="007A4BB4" w:rsidRDefault="007A4BB4" w:rsidP="009D4CFD">
      <w:pPr>
        <w:sectPr w:rsidR="007A4BB4" w:rsidSect="00BE5A3A">
          <w:footerReference w:type="default" r:id="rId19"/>
          <w:pgSz w:w="12240" w:h="15840" w:code="1"/>
          <w:pgMar w:top="1440" w:right="1440" w:bottom="1440" w:left="1440" w:header="720" w:footer="720" w:gutter="0"/>
          <w:pgNumType w:fmt="lowerRoman" w:start="3"/>
          <w:cols w:space="720"/>
          <w:docGrid w:linePitch="360"/>
        </w:sectPr>
      </w:pPr>
    </w:p>
    <w:p w14:paraId="5A0C1075" w14:textId="77777777" w:rsidR="00003272" w:rsidRPr="004816CA" w:rsidRDefault="00003272" w:rsidP="009D4CFD">
      <w:pPr>
        <w:sectPr w:rsidR="00003272" w:rsidRPr="004816CA" w:rsidSect="007A4BB4">
          <w:pgSz w:w="12240" w:h="15840" w:code="1"/>
          <w:pgMar w:top="1440" w:right="1440" w:bottom="1440" w:left="1440" w:header="720" w:footer="720" w:gutter="0"/>
          <w:pgNumType w:fmt="lowerRoman"/>
          <w:cols w:space="720"/>
          <w:docGrid w:linePitch="360"/>
        </w:sectPr>
      </w:pPr>
    </w:p>
    <w:p w14:paraId="3C3718BF" w14:textId="77777777" w:rsidR="000627E9" w:rsidRDefault="000627E9" w:rsidP="000627E9">
      <w:pPr>
        <w:pStyle w:val="Heading1Contents"/>
        <w:spacing w:after="0"/>
      </w:pPr>
      <w:r>
        <w:lastRenderedPageBreak/>
        <w:t>TITLE OF DOCUMENT</w:t>
      </w:r>
    </w:p>
    <w:p w14:paraId="28BD319A" w14:textId="77777777" w:rsidR="000627E9" w:rsidRPr="00B24A5D" w:rsidRDefault="000627E9" w:rsidP="000627E9">
      <w:pPr>
        <w:pStyle w:val="Heading1frontsections"/>
      </w:pPr>
      <w:bookmarkStart w:id="8" w:name="_Toc446919634"/>
      <w:bookmarkStart w:id="9" w:name="_Toc469034389"/>
      <w:bookmarkStart w:id="10" w:name="_Toc518894254"/>
      <w:r w:rsidRPr="00B24A5D">
        <w:rPr>
          <w:noProof/>
        </w:rPr>
        <w:t>VERSION CHANGE CONTROL TABLE</w:t>
      </w:r>
      <w:bookmarkEnd w:id="8"/>
      <w:bookmarkEnd w:id="9"/>
      <w:bookmarkEnd w:id="10"/>
    </w:p>
    <w:tbl>
      <w:tblPr>
        <w:tblW w:w="44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24"/>
        <w:gridCol w:w="2221"/>
        <w:gridCol w:w="2759"/>
        <w:gridCol w:w="2157"/>
      </w:tblGrid>
      <w:tr w:rsidR="000627E9" w:rsidRPr="00E30C5C" w14:paraId="7AA14203" w14:textId="77777777" w:rsidTr="00135327">
        <w:trPr>
          <w:cantSplit/>
          <w:jc w:val="center"/>
        </w:trPr>
        <w:tc>
          <w:tcPr>
            <w:tcW w:w="732" w:type="pct"/>
            <w:shd w:val="clear" w:color="auto" w:fill="D7D7D7"/>
            <w:vAlign w:val="center"/>
          </w:tcPr>
          <w:p w14:paraId="7D24AF18" w14:textId="77777777" w:rsidR="000627E9" w:rsidRPr="00C43BFC" w:rsidRDefault="000627E9" w:rsidP="00135327">
            <w:pPr>
              <w:spacing w:before="40" w:after="40"/>
              <w:jc w:val="center"/>
              <w:rPr>
                <w:b/>
              </w:rPr>
            </w:pPr>
            <w:r w:rsidRPr="00C43BFC">
              <w:rPr>
                <w:b/>
              </w:rPr>
              <w:t>Version</w:t>
            </w:r>
          </w:p>
        </w:tc>
        <w:tc>
          <w:tcPr>
            <w:tcW w:w="1328" w:type="pct"/>
            <w:shd w:val="clear" w:color="auto" w:fill="D7D7D7"/>
            <w:vAlign w:val="center"/>
          </w:tcPr>
          <w:p w14:paraId="035E16DF" w14:textId="77777777" w:rsidR="000627E9" w:rsidRPr="00C43BFC" w:rsidRDefault="000627E9" w:rsidP="00135327">
            <w:pPr>
              <w:spacing w:before="40" w:after="40"/>
              <w:jc w:val="center"/>
              <w:rPr>
                <w:b/>
              </w:rPr>
            </w:pPr>
            <w:r w:rsidRPr="00C43BFC">
              <w:rPr>
                <w:b/>
              </w:rPr>
              <w:t>Creation Date</w:t>
            </w:r>
          </w:p>
        </w:tc>
        <w:tc>
          <w:tcPr>
            <w:tcW w:w="1650" w:type="pct"/>
            <w:shd w:val="clear" w:color="auto" w:fill="D7D7D7"/>
            <w:vAlign w:val="center"/>
          </w:tcPr>
          <w:p w14:paraId="4BA012E5" w14:textId="77777777" w:rsidR="000627E9" w:rsidRPr="00C43BFC" w:rsidRDefault="000627E9" w:rsidP="00135327">
            <w:pPr>
              <w:spacing w:before="40" w:after="40"/>
              <w:jc w:val="center"/>
              <w:rPr>
                <w:b/>
              </w:rPr>
            </w:pPr>
            <w:r w:rsidRPr="00C43BFC">
              <w:rPr>
                <w:b/>
              </w:rPr>
              <w:t>Description</w:t>
            </w:r>
          </w:p>
        </w:tc>
        <w:tc>
          <w:tcPr>
            <w:tcW w:w="1291" w:type="pct"/>
            <w:shd w:val="clear" w:color="auto" w:fill="D7D7D7"/>
            <w:vAlign w:val="center"/>
          </w:tcPr>
          <w:p w14:paraId="5701C9A2" w14:textId="77777777" w:rsidR="000627E9" w:rsidRPr="00C43BFC" w:rsidRDefault="000627E9" w:rsidP="00135327">
            <w:pPr>
              <w:spacing w:before="40" w:after="40"/>
              <w:jc w:val="center"/>
              <w:rPr>
                <w:b/>
              </w:rPr>
            </w:pPr>
            <w:r w:rsidRPr="00C43BFC">
              <w:rPr>
                <w:b/>
              </w:rPr>
              <w:t>Approval Date</w:t>
            </w:r>
          </w:p>
        </w:tc>
      </w:tr>
      <w:tr w:rsidR="000627E9" w:rsidRPr="00E30C5C" w14:paraId="328C603F" w14:textId="77777777" w:rsidTr="00135327">
        <w:trPr>
          <w:cantSplit/>
          <w:jc w:val="center"/>
        </w:trPr>
        <w:tc>
          <w:tcPr>
            <w:tcW w:w="732" w:type="pct"/>
          </w:tcPr>
          <w:p w14:paraId="176E5817" w14:textId="77777777" w:rsidR="000627E9" w:rsidRPr="00E30C5C" w:rsidRDefault="000627E9" w:rsidP="00135327">
            <w:pPr>
              <w:spacing w:before="40" w:after="40"/>
            </w:pPr>
            <w:r w:rsidRPr="00E30C5C">
              <w:t>1.0</w:t>
            </w:r>
          </w:p>
        </w:tc>
        <w:tc>
          <w:tcPr>
            <w:tcW w:w="1328" w:type="pct"/>
          </w:tcPr>
          <w:p w14:paraId="7F362C83" w14:textId="77777777" w:rsidR="000627E9" w:rsidRPr="00E30C5C" w:rsidRDefault="000627E9" w:rsidP="00135327">
            <w:pPr>
              <w:spacing w:before="40" w:after="40"/>
            </w:pPr>
            <w:r>
              <w:t>July 15, 2016</w:t>
            </w:r>
          </w:p>
        </w:tc>
        <w:tc>
          <w:tcPr>
            <w:tcW w:w="1650" w:type="pct"/>
          </w:tcPr>
          <w:p w14:paraId="5C56ACB4" w14:textId="77777777" w:rsidR="000627E9" w:rsidRPr="00E30C5C" w:rsidRDefault="000627E9" w:rsidP="00135327">
            <w:pPr>
              <w:spacing w:before="40" w:after="40"/>
            </w:pPr>
            <w:r w:rsidRPr="00E30C5C">
              <w:t>Original</w:t>
            </w:r>
          </w:p>
        </w:tc>
        <w:tc>
          <w:tcPr>
            <w:tcW w:w="1291" w:type="pct"/>
          </w:tcPr>
          <w:p w14:paraId="042C4CD6" w14:textId="5225E481" w:rsidR="000627E9" w:rsidRPr="00E30C5C" w:rsidRDefault="000627E9" w:rsidP="00135327">
            <w:pPr>
              <w:spacing w:before="40" w:after="40"/>
            </w:pPr>
          </w:p>
        </w:tc>
      </w:tr>
      <w:tr w:rsidR="000627E9" w:rsidRPr="00E30C5C" w14:paraId="5F95B010" w14:textId="77777777" w:rsidTr="00135327">
        <w:trPr>
          <w:cantSplit/>
          <w:jc w:val="center"/>
        </w:trPr>
        <w:tc>
          <w:tcPr>
            <w:tcW w:w="732" w:type="pct"/>
          </w:tcPr>
          <w:p w14:paraId="4E5514B2" w14:textId="77777777" w:rsidR="000627E9" w:rsidRPr="00E30C5C" w:rsidRDefault="000627E9" w:rsidP="00135327">
            <w:pPr>
              <w:spacing w:before="40" w:after="40"/>
            </w:pPr>
          </w:p>
        </w:tc>
        <w:tc>
          <w:tcPr>
            <w:tcW w:w="1328" w:type="pct"/>
          </w:tcPr>
          <w:p w14:paraId="3107D944" w14:textId="77777777" w:rsidR="000627E9" w:rsidRPr="00E30C5C" w:rsidRDefault="000627E9" w:rsidP="00135327">
            <w:pPr>
              <w:spacing w:before="40" w:after="40"/>
            </w:pPr>
          </w:p>
        </w:tc>
        <w:tc>
          <w:tcPr>
            <w:tcW w:w="1650" w:type="pct"/>
          </w:tcPr>
          <w:p w14:paraId="1526CF10" w14:textId="77777777" w:rsidR="000627E9" w:rsidRPr="00E30C5C" w:rsidRDefault="000627E9" w:rsidP="00135327">
            <w:pPr>
              <w:spacing w:before="40" w:after="40"/>
            </w:pPr>
          </w:p>
        </w:tc>
        <w:tc>
          <w:tcPr>
            <w:tcW w:w="1291" w:type="pct"/>
          </w:tcPr>
          <w:p w14:paraId="0CE245A0" w14:textId="77777777" w:rsidR="000627E9" w:rsidRPr="00E30C5C" w:rsidRDefault="000627E9" w:rsidP="00135327">
            <w:pPr>
              <w:spacing w:before="40" w:after="40"/>
            </w:pPr>
          </w:p>
        </w:tc>
      </w:tr>
      <w:tr w:rsidR="000627E9" w:rsidRPr="00E30C5C" w14:paraId="1C23CDBB" w14:textId="77777777" w:rsidTr="00135327">
        <w:trPr>
          <w:cantSplit/>
          <w:jc w:val="center"/>
        </w:trPr>
        <w:tc>
          <w:tcPr>
            <w:tcW w:w="732" w:type="pct"/>
          </w:tcPr>
          <w:p w14:paraId="0C9044B6" w14:textId="77777777" w:rsidR="000627E9" w:rsidRPr="00E30C5C" w:rsidRDefault="000627E9" w:rsidP="00135327">
            <w:pPr>
              <w:spacing w:before="40" w:after="40"/>
            </w:pPr>
          </w:p>
        </w:tc>
        <w:tc>
          <w:tcPr>
            <w:tcW w:w="1328" w:type="pct"/>
          </w:tcPr>
          <w:p w14:paraId="15A8A701" w14:textId="77777777" w:rsidR="000627E9" w:rsidRPr="00E30C5C" w:rsidRDefault="000627E9" w:rsidP="00135327">
            <w:pPr>
              <w:spacing w:before="40" w:after="40"/>
            </w:pPr>
          </w:p>
        </w:tc>
        <w:tc>
          <w:tcPr>
            <w:tcW w:w="1650" w:type="pct"/>
          </w:tcPr>
          <w:p w14:paraId="021B7D46" w14:textId="77777777" w:rsidR="000627E9" w:rsidRPr="00E30C5C" w:rsidRDefault="000627E9" w:rsidP="00135327">
            <w:pPr>
              <w:spacing w:before="40" w:after="40"/>
            </w:pPr>
          </w:p>
        </w:tc>
        <w:tc>
          <w:tcPr>
            <w:tcW w:w="1291" w:type="pct"/>
          </w:tcPr>
          <w:p w14:paraId="73A1AAD6" w14:textId="77777777" w:rsidR="000627E9" w:rsidRPr="00E30C5C" w:rsidRDefault="000627E9" w:rsidP="00135327">
            <w:pPr>
              <w:spacing w:before="40" w:after="40"/>
            </w:pPr>
          </w:p>
        </w:tc>
      </w:tr>
      <w:tr w:rsidR="000627E9" w:rsidRPr="00E30C5C" w14:paraId="3B073055" w14:textId="77777777" w:rsidTr="00135327">
        <w:trPr>
          <w:cantSplit/>
          <w:jc w:val="center"/>
        </w:trPr>
        <w:tc>
          <w:tcPr>
            <w:tcW w:w="732" w:type="pct"/>
            <w:vAlign w:val="center"/>
          </w:tcPr>
          <w:p w14:paraId="24983E66" w14:textId="77777777" w:rsidR="000627E9" w:rsidRPr="00E30C5C" w:rsidRDefault="000627E9" w:rsidP="00135327">
            <w:pPr>
              <w:spacing w:before="40" w:after="40"/>
            </w:pPr>
          </w:p>
        </w:tc>
        <w:tc>
          <w:tcPr>
            <w:tcW w:w="1328" w:type="pct"/>
            <w:vAlign w:val="center"/>
          </w:tcPr>
          <w:p w14:paraId="7F9EA31F" w14:textId="77777777" w:rsidR="000627E9" w:rsidRPr="00E30C5C" w:rsidRDefault="000627E9" w:rsidP="00135327">
            <w:pPr>
              <w:spacing w:before="40" w:after="40"/>
            </w:pPr>
          </w:p>
        </w:tc>
        <w:tc>
          <w:tcPr>
            <w:tcW w:w="1650" w:type="pct"/>
            <w:vAlign w:val="center"/>
          </w:tcPr>
          <w:p w14:paraId="03E4D4D3" w14:textId="77777777" w:rsidR="000627E9" w:rsidRPr="00E30C5C" w:rsidRDefault="000627E9" w:rsidP="00135327">
            <w:pPr>
              <w:spacing w:before="40" w:after="40"/>
            </w:pPr>
          </w:p>
        </w:tc>
        <w:tc>
          <w:tcPr>
            <w:tcW w:w="1291" w:type="pct"/>
            <w:vAlign w:val="center"/>
          </w:tcPr>
          <w:p w14:paraId="7CC5602A" w14:textId="77777777" w:rsidR="000627E9" w:rsidRPr="00E30C5C" w:rsidRDefault="000627E9" w:rsidP="00135327">
            <w:pPr>
              <w:spacing w:before="40" w:after="40"/>
            </w:pPr>
          </w:p>
        </w:tc>
      </w:tr>
      <w:tr w:rsidR="000627E9" w:rsidRPr="00E30C5C" w14:paraId="2914D62B" w14:textId="77777777" w:rsidTr="00135327">
        <w:trPr>
          <w:cantSplit/>
          <w:jc w:val="center"/>
        </w:trPr>
        <w:tc>
          <w:tcPr>
            <w:tcW w:w="732" w:type="pct"/>
          </w:tcPr>
          <w:p w14:paraId="1DD5F723" w14:textId="77777777" w:rsidR="000627E9" w:rsidRPr="00E30C5C" w:rsidRDefault="000627E9" w:rsidP="00135327">
            <w:pPr>
              <w:spacing w:before="40" w:after="40"/>
            </w:pPr>
          </w:p>
        </w:tc>
        <w:tc>
          <w:tcPr>
            <w:tcW w:w="1328" w:type="pct"/>
          </w:tcPr>
          <w:p w14:paraId="3476AD6B" w14:textId="77777777" w:rsidR="000627E9" w:rsidRPr="00E30C5C" w:rsidRDefault="000627E9" w:rsidP="00135327">
            <w:pPr>
              <w:spacing w:before="40" w:after="40"/>
            </w:pPr>
          </w:p>
        </w:tc>
        <w:tc>
          <w:tcPr>
            <w:tcW w:w="1650" w:type="pct"/>
          </w:tcPr>
          <w:p w14:paraId="47E7A216" w14:textId="77777777" w:rsidR="000627E9" w:rsidRPr="00E30C5C" w:rsidRDefault="000627E9" w:rsidP="00135327">
            <w:pPr>
              <w:spacing w:before="40" w:after="40"/>
            </w:pPr>
          </w:p>
        </w:tc>
        <w:tc>
          <w:tcPr>
            <w:tcW w:w="1291" w:type="pct"/>
          </w:tcPr>
          <w:p w14:paraId="1C41F305" w14:textId="77777777" w:rsidR="000627E9" w:rsidRPr="00E30C5C" w:rsidRDefault="000627E9" w:rsidP="00135327">
            <w:pPr>
              <w:spacing w:before="40" w:after="40"/>
            </w:pPr>
          </w:p>
        </w:tc>
      </w:tr>
      <w:tr w:rsidR="000627E9" w:rsidRPr="00E30C5C" w14:paraId="7CEEB9A1" w14:textId="77777777" w:rsidTr="00135327">
        <w:trPr>
          <w:cantSplit/>
          <w:jc w:val="center"/>
        </w:trPr>
        <w:tc>
          <w:tcPr>
            <w:tcW w:w="732" w:type="pct"/>
          </w:tcPr>
          <w:p w14:paraId="1F68F0D0" w14:textId="77777777" w:rsidR="000627E9" w:rsidRPr="00E30C5C" w:rsidRDefault="000627E9" w:rsidP="00135327">
            <w:pPr>
              <w:spacing w:before="40" w:after="40"/>
            </w:pPr>
          </w:p>
        </w:tc>
        <w:tc>
          <w:tcPr>
            <w:tcW w:w="1328" w:type="pct"/>
          </w:tcPr>
          <w:p w14:paraId="17EB1017" w14:textId="77777777" w:rsidR="000627E9" w:rsidRPr="00E30C5C" w:rsidRDefault="000627E9" w:rsidP="00135327">
            <w:pPr>
              <w:spacing w:before="40" w:after="40"/>
            </w:pPr>
          </w:p>
        </w:tc>
        <w:tc>
          <w:tcPr>
            <w:tcW w:w="1650" w:type="pct"/>
          </w:tcPr>
          <w:p w14:paraId="2FD5027F" w14:textId="77777777" w:rsidR="000627E9" w:rsidRPr="00E30C5C" w:rsidRDefault="000627E9" w:rsidP="00135327">
            <w:pPr>
              <w:spacing w:before="40" w:after="40"/>
            </w:pPr>
          </w:p>
        </w:tc>
        <w:tc>
          <w:tcPr>
            <w:tcW w:w="1291" w:type="pct"/>
          </w:tcPr>
          <w:p w14:paraId="19CD8833" w14:textId="77777777" w:rsidR="000627E9" w:rsidRPr="00E30C5C" w:rsidRDefault="000627E9" w:rsidP="00135327">
            <w:pPr>
              <w:spacing w:before="40" w:after="40"/>
            </w:pPr>
          </w:p>
        </w:tc>
      </w:tr>
    </w:tbl>
    <w:p w14:paraId="6D546306" w14:textId="77777777" w:rsidR="000627E9" w:rsidRDefault="000627E9" w:rsidP="000627E9">
      <w:pPr>
        <w:pStyle w:val="BlockText"/>
      </w:pPr>
    </w:p>
    <w:p w14:paraId="6051C673" w14:textId="77777777" w:rsidR="000627E9" w:rsidRPr="002328E9" w:rsidRDefault="000627E9" w:rsidP="00BE5A3A">
      <w:pPr>
        <w:pStyle w:val="BlockText"/>
      </w:pPr>
    </w:p>
    <w:p w14:paraId="032F40DB" w14:textId="77777777" w:rsidR="007A4BB4" w:rsidRPr="002328E9" w:rsidRDefault="007A4BB4" w:rsidP="00BE5A3A">
      <w:pPr>
        <w:pStyle w:val="BlockText"/>
        <w:sectPr w:rsidR="007A4BB4" w:rsidRPr="002328E9" w:rsidSect="00540E7D">
          <w:headerReference w:type="even" r:id="rId20"/>
          <w:footerReference w:type="even" r:id="rId21"/>
          <w:pgSz w:w="12240" w:h="15840" w:code="1"/>
          <w:pgMar w:top="1440" w:right="1440" w:bottom="1440" w:left="1440" w:header="720" w:footer="720" w:gutter="0"/>
          <w:pgNumType w:fmt="lowerRoman"/>
          <w:cols w:space="720"/>
          <w:docGrid w:linePitch="360"/>
        </w:sectPr>
      </w:pPr>
    </w:p>
    <w:p w14:paraId="6D18F9E6" w14:textId="77777777" w:rsidR="0058439E" w:rsidRDefault="0058439E" w:rsidP="00BE5A3A">
      <w:pPr>
        <w:pStyle w:val="BlockText"/>
        <w:sectPr w:rsidR="0058439E" w:rsidSect="00540E7D">
          <w:pgSz w:w="12240" w:h="15840" w:code="1"/>
          <w:pgMar w:top="1440" w:right="1440" w:bottom="1440" w:left="1440" w:header="720" w:footer="720" w:gutter="0"/>
          <w:pgNumType w:fmt="lowerRoman"/>
          <w:cols w:space="720"/>
          <w:docGrid w:linePitch="360"/>
        </w:sectPr>
      </w:pPr>
    </w:p>
    <w:p w14:paraId="01570256" w14:textId="77777777" w:rsidR="000627E9" w:rsidRDefault="000627E9" w:rsidP="000627E9">
      <w:pPr>
        <w:pStyle w:val="Heading1Contents"/>
      </w:pPr>
      <w:r>
        <w:lastRenderedPageBreak/>
        <w:t>TABLE OF CONTENTS</w:t>
      </w:r>
    </w:p>
    <w:p w14:paraId="3021C5F8" w14:textId="44ECDBF0" w:rsidR="00587E36" w:rsidRDefault="007A4BB4">
      <w:pPr>
        <w:pStyle w:val="TOC1"/>
        <w:rPr>
          <w:rFonts w:asciiTheme="minorHAnsi" w:hAnsiTheme="minorHAnsi" w:cstheme="minorBidi"/>
          <w:noProof/>
        </w:rPr>
      </w:pPr>
      <w:r w:rsidRPr="001C19B4">
        <w:rPr>
          <w:snapToGrid w:val="0"/>
        </w:rPr>
        <w:fldChar w:fldCharType="begin"/>
      </w:r>
      <w:r w:rsidRPr="002328E9">
        <w:instrText xml:space="preserve"> TOC \o "2-3" \h \z \t "Heading 1,1,Heading 9,1,Heading 1 (front sections),1" </w:instrText>
      </w:r>
      <w:r w:rsidRPr="001C19B4">
        <w:rPr>
          <w:snapToGrid w:val="0"/>
        </w:rPr>
        <w:fldChar w:fldCharType="separate"/>
      </w:r>
      <w:hyperlink w:anchor="_Toc518894253" w:history="1">
        <w:r w:rsidR="00587E36" w:rsidRPr="00C703A9">
          <w:rPr>
            <w:rStyle w:val="Hyperlink"/>
            <w:noProof/>
          </w:rPr>
          <w:t>APPROVALS</w:t>
        </w:r>
        <w:r w:rsidR="00587E36">
          <w:rPr>
            <w:noProof/>
            <w:webHidden/>
          </w:rPr>
          <w:tab/>
        </w:r>
        <w:r w:rsidR="00587E36">
          <w:rPr>
            <w:noProof/>
            <w:webHidden/>
          </w:rPr>
          <w:fldChar w:fldCharType="begin"/>
        </w:r>
        <w:r w:rsidR="00587E36">
          <w:rPr>
            <w:noProof/>
            <w:webHidden/>
          </w:rPr>
          <w:instrText xml:space="preserve"> PAGEREF _Toc518894253 \h </w:instrText>
        </w:r>
        <w:r w:rsidR="00587E36">
          <w:rPr>
            <w:noProof/>
            <w:webHidden/>
          </w:rPr>
        </w:r>
        <w:r w:rsidR="00587E36">
          <w:rPr>
            <w:noProof/>
            <w:webHidden/>
          </w:rPr>
          <w:fldChar w:fldCharType="separate"/>
        </w:r>
        <w:r w:rsidR="005378C1">
          <w:rPr>
            <w:noProof/>
            <w:webHidden/>
          </w:rPr>
          <w:t>iii</w:t>
        </w:r>
        <w:r w:rsidR="00587E36">
          <w:rPr>
            <w:noProof/>
            <w:webHidden/>
          </w:rPr>
          <w:fldChar w:fldCharType="end"/>
        </w:r>
      </w:hyperlink>
    </w:p>
    <w:p w14:paraId="1AB47E88" w14:textId="44DF6086" w:rsidR="00587E36" w:rsidRDefault="00495E75">
      <w:pPr>
        <w:pStyle w:val="TOC1"/>
        <w:rPr>
          <w:rFonts w:asciiTheme="minorHAnsi" w:hAnsiTheme="minorHAnsi" w:cstheme="minorBidi"/>
          <w:noProof/>
        </w:rPr>
      </w:pPr>
      <w:hyperlink w:anchor="_Toc518894254" w:history="1">
        <w:r w:rsidR="00587E36" w:rsidRPr="00C703A9">
          <w:rPr>
            <w:rStyle w:val="Hyperlink"/>
            <w:noProof/>
          </w:rPr>
          <w:t>VERSION CHANGE CONTROL TABLE</w:t>
        </w:r>
        <w:r w:rsidR="00587E36">
          <w:rPr>
            <w:noProof/>
            <w:webHidden/>
          </w:rPr>
          <w:tab/>
        </w:r>
        <w:r w:rsidR="00587E36">
          <w:rPr>
            <w:noProof/>
            <w:webHidden/>
          </w:rPr>
          <w:fldChar w:fldCharType="begin"/>
        </w:r>
        <w:r w:rsidR="00587E36">
          <w:rPr>
            <w:noProof/>
            <w:webHidden/>
          </w:rPr>
          <w:instrText xml:space="preserve"> PAGEREF _Toc518894254 \h </w:instrText>
        </w:r>
        <w:r w:rsidR="00587E36">
          <w:rPr>
            <w:noProof/>
            <w:webHidden/>
          </w:rPr>
        </w:r>
        <w:r w:rsidR="00587E36">
          <w:rPr>
            <w:noProof/>
            <w:webHidden/>
          </w:rPr>
          <w:fldChar w:fldCharType="separate"/>
        </w:r>
        <w:r w:rsidR="005378C1">
          <w:rPr>
            <w:noProof/>
            <w:webHidden/>
          </w:rPr>
          <w:t>v</w:t>
        </w:r>
        <w:r w:rsidR="00587E36">
          <w:rPr>
            <w:noProof/>
            <w:webHidden/>
          </w:rPr>
          <w:fldChar w:fldCharType="end"/>
        </w:r>
      </w:hyperlink>
    </w:p>
    <w:p w14:paraId="1966ED2B" w14:textId="091B8D76" w:rsidR="00587E36" w:rsidRDefault="00495E75">
      <w:pPr>
        <w:pStyle w:val="TOC1"/>
        <w:rPr>
          <w:rFonts w:asciiTheme="minorHAnsi" w:hAnsiTheme="minorHAnsi" w:cstheme="minorBidi"/>
          <w:noProof/>
        </w:rPr>
      </w:pPr>
      <w:hyperlink w:anchor="_Toc518894255" w:history="1">
        <w:r w:rsidR="00587E36" w:rsidRPr="00C703A9">
          <w:rPr>
            <w:rStyle w:val="Hyperlink"/>
            <w:noProof/>
          </w:rPr>
          <w:t>LIST OF FIGURES</w:t>
        </w:r>
        <w:r w:rsidR="00587E36">
          <w:rPr>
            <w:noProof/>
            <w:webHidden/>
          </w:rPr>
          <w:tab/>
        </w:r>
        <w:r w:rsidR="00587E36">
          <w:rPr>
            <w:noProof/>
            <w:webHidden/>
          </w:rPr>
          <w:fldChar w:fldCharType="begin"/>
        </w:r>
        <w:r w:rsidR="00587E36">
          <w:rPr>
            <w:noProof/>
            <w:webHidden/>
          </w:rPr>
          <w:instrText xml:space="preserve"> PAGEREF _Toc518894255 \h </w:instrText>
        </w:r>
        <w:r w:rsidR="00587E36">
          <w:rPr>
            <w:noProof/>
            <w:webHidden/>
          </w:rPr>
        </w:r>
        <w:r w:rsidR="00587E36">
          <w:rPr>
            <w:noProof/>
            <w:webHidden/>
          </w:rPr>
          <w:fldChar w:fldCharType="separate"/>
        </w:r>
        <w:r w:rsidR="005378C1">
          <w:rPr>
            <w:noProof/>
            <w:webHidden/>
          </w:rPr>
          <w:t>ix</w:t>
        </w:r>
        <w:r w:rsidR="00587E36">
          <w:rPr>
            <w:noProof/>
            <w:webHidden/>
          </w:rPr>
          <w:fldChar w:fldCharType="end"/>
        </w:r>
      </w:hyperlink>
    </w:p>
    <w:p w14:paraId="1CA54238" w14:textId="6A9FE9D6" w:rsidR="00587E36" w:rsidRDefault="00495E75">
      <w:pPr>
        <w:pStyle w:val="TOC1"/>
        <w:rPr>
          <w:rFonts w:asciiTheme="minorHAnsi" w:hAnsiTheme="minorHAnsi" w:cstheme="minorBidi"/>
          <w:noProof/>
        </w:rPr>
      </w:pPr>
      <w:hyperlink w:anchor="_Toc518894256" w:history="1">
        <w:r w:rsidR="00587E36" w:rsidRPr="00C703A9">
          <w:rPr>
            <w:rStyle w:val="Hyperlink"/>
            <w:noProof/>
          </w:rPr>
          <w:t>LIST OF TABLES</w:t>
        </w:r>
        <w:r w:rsidR="00587E36">
          <w:rPr>
            <w:noProof/>
            <w:webHidden/>
          </w:rPr>
          <w:tab/>
        </w:r>
        <w:r w:rsidR="00587E36">
          <w:rPr>
            <w:noProof/>
            <w:webHidden/>
          </w:rPr>
          <w:fldChar w:fldCharType="begin"/>
        </w:r>
        <w:r w:rsidR="00587E36">
          <w:rPr>
            <w:noProof/>
            <w:webHidden/>
          </w:rPr>
          <w:instrText xml:space="preserve"> PAGEREF _Toc518894256 \h </w:instrText>
        </w:r>
        <w:r w:rsidR="00587E36">
          <w:rPr>
            <w:noProof/>
            <w:webHidden/>
          </w:rPr>
        </w:r>
        <w:r w:rsidR="00587E36">
          <w:rPr>
            <w:noProof/>
            <w:webHidden/>
          </w:rPr>
          <w:fldChar w:fldCharType="separate"/>
        </w:r>
        <w:r w:rsidR="005378C1">
          <w:rPr>
            <w:noProof/>
            <w:webHidden/>
          </w:rPr>
          <w:t>ix</w:t>
        </w:r>
        <w:r w:rsidR="00587E36">
          <w:rPr>
            <w:noProof/>
            <w:webHidden/>
          </w:rPr>
          <w:fldChar w:fldCharType="end"/>
        </w:r>
      </w:hyperlink>
    </w:p>
    <w:p w14:paraId="0AEA2FA5" w14:textId="0FD53AE9" w:rsidR="00587E36" w:rsidRDefault="00495E75">
      <w:pPr>
        <w:pStyle w:val="TOC1"/>
        <w:rPr>
          <w:rFonts w:asciiTheme="minorHAnsi" w:hAnsiTheme="minorHAnsi" w:cstheme="minorBidi"/>
          <w:noProof/>
        </w:rPr>
      </w:pPr>
      <w:hyperlink w:anchor="_Toc518894257" w:history="1">
        <w:r w:rsidR="00587E36" w:rsidRPr="00C703A9">
          <w:rPr>
            <w:rStyle w:val="Hyperlink"/>
            <w:noProof/>
          </w:rPr>
          <w:t>ACRONYMS</w:t>
        </w:r>
        <w:r w:rsidR="00587E36">
          <w:rPr>
            <w:noProof/>
            <w:webHidden/>
          </w:rPr>
          <w:tab/>
        </w:r>
        <w:r w:rsidR="00587E36">
          <w:rPr>
            <w:noProof/>
            <w:webHidden/>
          </w:rPr>
          <w:fldChar w:fldCharType="begin"/>
        </w:r>
        <w:r w:rsidR="00587E36">
          <w:rPr>
            <w:noProof/>
            <w:webHidden/>
          </w:rPr>
          <w:instrText xml:space="preserve"> PAGEREF _Toc518894257 \h </w:instrText>
        </w:r>
        <w:r w:rsidR="00587E36">
          <w:rPr>
            <w:noProof/>
            <w:webHidden/>
          </w:rPr>
        </w:r>
        <w:r w:rsidR="00587E36">
          <w:rPr>
            <w:noProof/>
            <w:webHidden/>
          </w:rPr>
          <w:fldChar w:fldCharType="separate"/>
        </w:r>
        <w:r w:rsidR="005378C1">
          <w:rPr>
            <w:noProof/>
            <w:webHidden/>
          </w:rPr>
          <w:t>xi</w:t>
        </w:r>
        <w:r w:rsidR="00587E36">
          <w:rPr>
            <w:noProof/>
            <w:webHidden/>
          </w:rPr>
          <w:fldChar w:fldCharType="end"/>
        </w:r>
      </w:hyperlink>
    </w:p>
    <w:p w14:paraId="5532837D" w14:textId="5925882C" w:rsidR="00587E36" w:rsidRDefault="00495E75">
      <w:pPr>
        <w:pStyle w:val="TOC1"/>
        <w:rPr>
          <w:rFonts w:asciiTheme="minorHAnsi" w:hAnsiTheme="minorHAnsi" w:cstheme="minorBidi"/>
          <w:noProof/>
        </w:rPr>
      </w:pPr>
      <w:hyperlink w:anchor="_Toc518894258" w:history="1">
        <w:r w:rsidR="00587E36" w:rsidRPr="00C703A9">
          <w:rPr>
            <w:rStyle w:val="Hyperlink"/>
            <w:noProof/>
          </w:rPr>
          <w:t>EXECUTIVE SUMMARY</w:t>
        </w:r>
        <w:r w:rsidR="00587E36">
          <w:rPr>
            <w:noProof/>
            <w:webHidden/>
          </w:rPr>
          <w:tab/>
        </w:r>
        <w:r w:rsidR="00587E36">
          <w:rPr>
            <w:noProof/>
            <w:webHidden/>
          </w:rPr>
          <w:fldChar w:fldCharType="begin"/>
        </w:r>
        <w:r w:rsidR="00587E36">
          <w:rPr>
            <w:noProof/>
            <w:webHidden/>
          </w:rPr>
          <w:instrText xml:space="preserve"> PAGEREF _Toc518894258 \h </w:instrText>
        </w:r>
        <w:r w:rsidR="00587E36">
          <w:rPr>
            <w:noProof/>
            <w:webHidden/>
          </w:rPr>
        </w:r>
        <w:r w:rsidR="00587E36">
          <w:rPr>
            <w:noProof/>
            <w:webHidden/>
          </w:rPr>
          <w:fldChar w:fldCharType="separate"/>
        </w:r>
        <w:r w:rsidR="005378C1">
          <w:rPr>
            <w:noProof/>
            <w:webHidden/>
          </w:rPr>
          <w:t>xiii</w:t>
        </w:r>
        <w:r w:rsidR="00587E36">
          <w:rPr>
            <w:noProof/>
            <w:webHidden/>
          </w:rPr>
          <w:fldChar w:fldCharType="end"/>
        </w:r>
      </w:hyperlink>
    </w:p>
    <w:p w14:paraId="0DEB353E" w14:textId="29B4EC0A" w:rsidR="00587E36" w:rsidRDefault="00495E75">
      <w:pPr>
        <w:pStyle w:val="TOC1"/>
        <w:rPr>
          <w:rFonts w:asciiTheme="minorHAnsi" w:hAnsiTheme="minorHAnsi" w:cstheme="minorBidi"/>
          <w:noProof/>
        </w:rPr>
      </w:pPr>
      <w:hyperlink w:anchor="_Toc518894259" w:history="1">
        <w:r w:rsidR="00587E36" w:rsidRPr="00C703A9">
          <w:rPr>
            <w:rStyle w:val="Hyperlink"/>
            <w:noProof/>
          </w:rPr>
          <w:t>1.</w:t>
        </w:r>
        <w:r w:rsidR="00587E36">
          <w:rPr>
            <w:rFonts w:asciiTheme="minorHAnsi" w:hAnsiTheme="minorHAnsi" w:cstheme="minorBidi"/>
            <w:noProof/>
          </w:rPr>
          <w:tab/>
        </w:r>
        <w:r w:rsidR="00587E36" w:rsidRPr="00C703A9">
          <w:rPr>
            <w:rStyle w:val="Hyperlink"/>
            <w:noProof/>
          </w:rPr>
          <w:t>HEADING 1 STYLE</w:t>
        </w:r>
        <w:r w:rsidR="00587E36">
          <w:rPr>
            <w:noProof/>
            <w:webHidden/>
          </w:rPr>
          <w:tab/>
        </w:r>
        <w:r w:rsidR="00587E36">
          <w:rPr>
            <w:noProof/>
            <w:webHidden/>
          </w:rPr>
          <w:fldChar w:fldCharType="begin"/>
        </w:r>
        <w:r w:rsidR="00587E36">
          <w:rPr>
            <w:noProof/>
            <w:webHidden/>
          </w:rPr>
          <w:instrText xml:space="preserve"> PAGEREF _Toc518894259 \h </w:instrText>
        </w:r>
        <w:r w:rsidR="00587E36">
          <w:rPr>
            <w:noProof/>
            <w:webHidden/>
          </w:rPr>
        </w:r>
        <w:r w:rsidR="00587E36">
          <w:rPr>
            <w:noProof/>
            <w:webHidden/>
          </w:rPr>
          <w:fldChar w:fldCharType="separate"/>
        </w:r>
        <w:r w:rsidR="005378C1">
          <w:rPr>
            <w:noProof/>
            <w:webHidden/>
          </w:rPr>
          <w:t>1</w:t>
        </w:r>
        <w:r w:rsidR="00587E36">
          <w:rPr>
            <w:noProof/>
            <w:webHidden/>
          </w:rPr>
          <w:fldChar w:fldCharType="end"/>
        </w:r>
      </w:hyperlink>
    </w:p>
    <w:p w14:paraId="13665568" w14:textId="5C13F3AF" w:rsidR="00587E36" w:rsidRDefault="00495E75">
      <w:pPr>
        <w:pStyle w:val="TOC2"/>
        <w:rPr>
          <w:rFonts w:asciiTheme="minorHAnsi" w:hAnsiTheme="minorHAnsi" w:cstheme="minorBidi"/>
        </w:rPr>
      </w:pPr>
      <w:hyperlink w:anchor="_Toc518894260" w:history="1">
        <w:r w:rsidR="00587E36" w:rsidRPr="00C703A9">
          <w:rPr>
            <w:rStyle w:val="Hyperlink"/>
          </w:rPr>
          <w:t>1.1</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_Toc518894260 \h </w:instrText>
        </w:r>
        <w:r w:rsidR="00587E36">
          <w:rPr>
            <w:webHidden/>
          </w:rPr>
        </w:r>
        <w:r w:rsidR="00587E36">
          <w:rPr>
            <w:webHidden/>
          </w:rPr>
          <w:fldChar w:fldCharType="separate"/>
        </w:r>
        <w:r w:rsidR="005378C1">
          <w:rPr>
            <w:webHidden/>
          </w:rPr>
          <w:t>1</w:t>
        </w:r>
        <w:r w:rsidR="00587E36">
          <w:rPr>
            <w:webHidden/>
          </w:rPr>
          <w:fldChar w:fldCharType="end"/>
        </w:r>
      </w:hyperlink>
    </w:p>
    <w:p w14:paraId="57E72E01" w14:textId="2B8AC63A" w:rsidR="00587E36" w:rsidRDefault="00495E75">
      <w:pPr>
        <w:pStyle w:val="TOC1"/>
        <w:rPr>
          <w:rFonts w:asciiTheme="minorHAnsi" w:hAnsiTheme="minorHAnsi" w:cstheme="minorBidi"/>
          <w:noProof/>
        </w:rPr>
      </w:pPr>
      <w:hyperlink w:anchor="_Toc518894261" w:history="1">
        <w:r w:rsidR="00587E36" w:rsidRPr="00C703A9">
          <w:rPr>
            <w:rStyle w:val="Hyperlink"/>
            <w:noProof/>
          </w:rPr>
          <w:t>2.</w:t>
        </w:r>
        <w:r w:rsidR="00587E36">
          <w:rPr>
            <w:rFonts w:asciiTheme="minorHAnsi" w:hAnsiTheme="minorHAnsi" w:cstheme="minorBidi"/>
            <w:noProof/>
          </w:rPr>
          <w:tab/>
        </w:r>
        <w:r w:rsidR="00587E36" w:rsidRPr="00C703A9">
          <w:rPr>
            <w:rStyle w:val="Hyperlink"/>
            <w:noProof/>
          </w:rPr>
          <w:t>HEADING 1 STYLE</w:t>
        </w:r>
        <w:r w:rsidR="00587E36">
          <w:rPr>
            <w:noProof/>
            <w:webHidden/>
          </w:rPr>
          <w:tab/>
        </w:r>
        <w:r w:rsidR="00587E36">
          <w:rPr>
            <w:noProof/>
            <w:webHidden/>
          </w:rPr>
          <w:fldChar w:fldCharType="begin"/>
        </w:r>
        <w:r w:rsidR="00587E36">
          <w:rPr>
            <w:noProof/>
            <w:webHidden/>
          </w:rPr>
          <w:instrText xml:space="preserve"> PAGEREF _Toc518894261 \h </w:instrText>
        </w:r>
        <w:r w:rsidR="00587E36">
          <w:rPr>
            <w:noProof/>
            <w:webHidden/>
          </w:rPr>
        </w:r>
        <w:r w:rsidR="00587E36">
          <w:rPr>
            <w:noProof/>
            <w:webHidden/>
          </w:rPr>
          <w:fldChar w:fldCharType="separate"/>
        </w:r>
        <w:r w:rsidR="005378C1">
          <w:rPr>
            <w:noProof/>
            <w:webHidden/>
          </w:rPr>
          <w:t>1</w:t>
        </w:r>
        <w:r w:rsidR="00587E36">
          <w:rPr>
            <w:noProof/>
            <w:webHidden/>
          </w:rPr>
          <w:fldChar w:fldCharType="end"/>
        </w:r>
      </w:hyperlink>
    </w:p>
    <w:p w14:paraId="5ADCB12E" w14:textId="6AFCB24F" w:rsidR="00587E36" w:rsidRDefault="00495E75">
      <w:pPr>
        <w:pStyle w:val="TOC2"/>
        <w:rPr>
          <w:rFonts w:asciiTheme="minorHAnsi" w:hAnsiTheme="minorHAnsi" w:cstheme="minorBidi"/>
        </w:rPr>
      </w:pPr>
      <w:hyperlink w:anchor="_Toc518894262" w:history="1">
        <w:r w:rsidR="00587E36" w:rsidRPr="00C703A9">
          <w:rPr>
            <w:rStyle w:val="Hyperlink"/>
          </w:rPr>
          <w:t>2.1</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_Toc518894262 \h </w:instrText>
        </w:r>
        <w:r w:rsidR="00587E36">
          <w:rPr>
            <w:webHidden/>
          </w:rPr>
        </w:r>
        <w:r w:rsidR="00587E36">
          <w:rPr>
            <w:webHidden/>
          </w:rPr>
          <w:fldChar w:fldCharType="separate"/>
        </w:r>
        <w:r w:rsidR="005378C1">
          <w:rPr>
            <w:webHidden/>
          </w:rPr>
          <w:t>1</w:t>
        </w:r>
        <w:r w:rsidR="00587E36">
          <w:rPr>
            <w:webHidden/>
          </w:rPr>
          <w:fldChar w:fldCharType="end"/>
        </w:r>
      </w:hyperlink>
    </w:p>
    <w:p w14:paraId="5F86233A" w14:textId="12BC0447" w:rsidR="00587E36" w:rsidRDefault="00495E75">
      <w:pPr>
        <w:pStyle w:val="TOC2"/>
        <w:rPr>
          <w:rFonts w:asciiTheme="minorHAnsi" w:hAnsiTheme="minorHAnsi" w:cstheme="minorBidi"/>
        </w:rPr>
      </w:pPr>
      <w:hyperlink w:anchor="_Toc518894263" w:history="1">
        <w:r w:rsidR="00587E36" w:rsidRPr="00C703A9">
          <w:rPr>
            <w:rStyle w:val="Hyperlink"/>
          </w:rPr>
          <w:t>2.2</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_Toc518894263 \h </w:instrText>
        </w:r>
        <w:r w:rsidR="00587E36">
          <w:rPr>
            <w:webHidden/>
          </w:rPr>
        </w:r>
        <w:r w:rsidR="00587E36">
          <w:rPr>
            <w:webHidden/>
          </w:rPr>
          <w:fldChar w:fldCharType="separate"/>
        </w:r>
        <w:r w:rsidR="005378C1">
          <w:rPr>
            <w:b/>
            <w:bCs/>
            <w:webHidden/>
          </w:rPr>
          <w:t>Error! Bookmark not defined.</w:t>
        </w:r>
        <w:r w:rsidR="00587E36">
          <w:rPr>
            <w:webHidden/>
          </w:rPr>
          <w:fldChar w:fldCharType="end"/>
        </w:r>
      </w:hyperlink>
    </w:p>
    <w:p w14:paraId="38024907" w14:textId="51FCE259" w:rsidR="00587E36" w:rsidRDefault="00495E75">
      <w:pPr>
        <w:pStyle w:val="TOC2"/>
        <w:rPr>
          <w:rFonts w:asciiTheme="minorHAnsi" w:hAnsiTheme="minorHAnsi" w:cstheme="minorBidi"/>
        </w:rPr>
      </w:pPr>
      <w:hyperlink w:anchor="_Toc518894264" w:history="1">
        <w:r w:rsidR="00587E36" w:rsidRPr="00C703A9">
          <w:rPr>
            <w:rStyle w:val="Hyperlink"/>
          </w:rPr>
          <w:t>2.3</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_Toc518894264 \h </w:instrText>
        </w:r>
        <w:r w:rsidR="00587E36">
          <w:rPr>
            <w:webHidden/>
          </w:rPr>
        </w:r>
        <w:r w:rsidR="00587E36">
          <w:rPr>
            <w:webHidden/>
          </w:rPr>
          <w:fldChar w:fldCharType="separate"/>
        </w:r>
        <w:r w:rsidR="005378C1">
          <w:rPr>
            <w:webHidden/>
          </w:rPr>
          <w:t>5</w:t>
        </w:r>
        <w:r w:rsidR="00587E36">
          <w:rPr>
            <w:webHidden/>
          </w:rPr>
          <w:fldChar w:fldCharType="end"/>
        </w:r>
      </w:hyperlink>
    </w:p>
    <w:p w14:paraId="4AB86D08" w14:textId="6D843FE7" w:rsidR="00587E36" w:rsidRDefault="00495E75">
      <w:pPr>
        <w:pStyle w:val="TOC2"/>
        <w:rPr>
          <w:rFonts w:asciiTheme="minorHAnsi" w:hAnsiTheme="minorHAnsi" w:cstheme="minorBidi"/>
        </w:rPr>
      </w:pPr>
      <w:hyperlink w:anchor="_Toc518894265" w:history="1">
        <w:r w:rsidR="00587E36" w:rsidRPr="00C703A9">
          <w:rPr>
            <w:rStyle w:val="Hyperlink"/>
          </w:rPr>
          <w:t>2.4</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_Toc518894265 \h </w:instrText>
        </w:r>
        <w:r w:rsidR="00587E36">
          <w:rPr>
            <w:webHidden/>
          </w:rPr>
        </w:r>
        <w:r w:rsidR="00587E36">
          <w:rPr>
            <w:webHidden/>
          </w:rPr>
          <w:fldChar w:fldCharType="separate"/>
        </w:r>
        <w:r w:rsidR="005378C1">
          <w:rPr>
            <w:webHidden/>
          </w:rPr>
          <w:t>7</w:t>
        </w:r>
        <w:r w:rsidR="00587E36">
          <w:rPr>
            <w:webHidden/>
          </w:rPr>
          <w:fldChar w:fldCharType="end"/>
        </w:r>
      </w:hyperlink>
    </w:p>
    <w:p w14:paraId="203B9D6E" w14:textId="05947D61" w:rsidR="00587E36" w:rsidRDefault="00495E75">
      <w:pPr>
        <w:pStyle w:val="TOC3"/>
        <w:rPr>
          <w:rFonts w:asciiTheme="minorHAnsi" w:hAnsiTheme="minorHAnsi" w:cstheme="minorBidi"/>
        </w:rPr>
      </w:pPr>
      <w:hyperlink w:anchor="_Toc518894266" w:history="1">
        <w:r w:rsidR="00587E36" w:rsidRPr="00C703A9">
          <w:rPr>
            <w:rStyle w:val="Hyperlink"/>
          </w:rPr>
          <w:t>2.4.1</w:t>
        </w:r>
        <w:r w:rsidR="00587E36">
          <w:rPr>
            <w:rFonts w:asciiTheme="minorHAnsi" w:hAnsiTheme="minorHAnsi" w:cstheme="minorBidi"/>
          </w:rPr>
          <w:tab/>
        </w:r>
        <w:r w:rsidR="00587E36" w:rsidRPr="00C703A9">
          <w:rPr>
            <w:rStyle w:val="Hyperlink"/>
          </w:rPr>
          <w:t>Heading 3 Style</w:t>
        </w:r>
        <w:r w:rsidR="00587E36">
          <w:rPr>
            <w:webHidden/>
          </w:rPr>
          <w:tab/>
        </w:r>
        <w:r w:rsidR="00587E36">
          <w:rPr>
            <w:webHidden/>
          </w:rPr>
          <w:fldChar w:fldCharType="begin"/>
        </w:r>
        <w:r w:rsidR="00587E36">
          <w:rPr>
            <w:webHidden/>
          </w:rPr>
          <w:instrText xml:space="preserve"> PAGEREF _Toc518894266 \h </w:instrText>
        </w:r>
        <w:r w:rsidR="00587E36">
          <w:rPr>
            <w:webHidden/>
          </w:rPr>
        </w:r>
        <w:r w:rsidR="00587E36">
          <w:rPr>
            <w:webHidden/>
          </w:rPr>
          <w:fldChar w:fldCharType="separate"/>
        </w:r>
        <w:r w:rsidR="005378C1">
          <w:rPr>
            <w:webHidden/>
          </w:rPr>
          <w:t>7</w:t>
        </w:r>
        <w:r w:rsidR="00587E36">
          <w:rPr>
            <w:webHidden/>
          </w:rPr>
          <w:fldChar w:fldCharType="end"/>
        </w:r>
      </w:hyperlink>
    </w:p>
    <w:p w14:paraId="2A13506A" w14:textId="2C9A9A7A" w:rsidR="00587E36" w:rsidRDefault="00495E75">
      <w:pPr>
        <w:pStyle w:val="TOC3"/>
        <w:rPr>
          <w:rFonts w:asciiTheme="minorHAnsi" w:hAnsiTheme="minorHAnsi" w:cstheme="minorBidi"/>
        </w:rPr>
      </w:pPr>
      <w:hyperlink w:anchor="_Toc518894267" w:history="1">
        <w:r w:rsidR="00587E36" w:rsidRPr="00C703A9">
          <w:rPr>
            <w:rStyle w:val="Hyperlink"/>
          </w:rPr>
          <w:t>2.4.2</w:t>
        </w:r>
        <w:r w:rsidR="00587E36">
          <w:rPr>
            <w:rFonts w:asciiTheme="minorHAnsi" w:hAnsiTheme="minorHAnsi" w:cstheme="minorBidi"/>
          </w:rPr>
          <w:tab/>
        </w:r>
        <w:r w:rsidR="00587E36" w:rsidRPr="00C703A9">
          <w:rPr>
            <w:rStyle w:val="Hyperlink"/>
          </w:rPr>
          <w:t>Heading 3 Style</w:t>
        </w:r>
        <w:r w:rsidR="00587E36">
          <w:rPr>
            <w:webHidden/>
          </w:rPr>
          <w:tab/>
        </w:r>
        <w:r w:rsidR="00587E36">
          <w:rPr>
            <w:webHidden/>
          </w:rPr>
          <w:fldChar w:fldCharType="begin"/>
        </w:r>
        <w:r w:rsidR="00587E36">
          <w:rPr>
            <w:webHidden/>
          </w:rPr>
          <w:instrText xml:space="preserve"> PAGEREF _Toc518894267 \h </w:instrText>
        </w:r>
        <w:r w:rsidR="00587E36">
          <w:rPr>
            <w:webHidden/>
          </w:rPr>
        </w:r>
        <w:r w:rsidR="00587E36">
          <w:rPr>
            <w:webHidden/>
          </w:rPr>
          <w:fldChar w:fldCharType="separate"/>
        </w:r>
        <w:r w:rsidR="005378C1">
          <w:rPr>
            <w:webHidden/>
          </w:rPr>
          <w:t>7</w:t>
        </w:r>
        <w:r w:rsidR="00587E36">
          <w:rPr>
            <w:webHidden/>
          </w:rPr>
          <w:fldChar w:fldCharType="end"/>
        </w:r>
      </w:hyperlink>
    </w:p>
    <w:p w14:paraId="4200C8FA" w14:textId="4225028D" w:rsidR="00587E36" w:rsidRDefault="00495E75">
      <w:pPr>
        <w:pStyle w:val="TOC1"/>
        <w:rPr>
          <w:rFonts w:asciiTheme="minorHAnsi" w:hAnsiTheme="minorHAnsi" w:cstheme="minorBidi"/>
          <w:noProof/>
        </w:rPr>
      </w:pPr>
      <w:hyperlink w:anchor="_Toc518894268" w:history="1">
        <w:r w:rsidR="00587E36" w:rsidRPr="00C703A9">
          <w:rPr>
            <w:rStyle w:val="Hyperlink"/>
            <w:noProof/>
          </w:rPr>
          <w:t>3.</w:t>
        </w:r>
        <w:r w:rsidR="00587E36">
          <w:rPr>
            <w:rFonts w:asciiTheme="minorHAnsi" w:hAnsiTheme="minorHAnsi" w:cstheme="minorBidi"/>
            <w:noProof/>
          </w:rPr>
          <w:tab/>
        </w:r>
        <w:r w:rsidR="00587E36" w:rsidRPr="00C703A9">
          <w:rPr>
            <w:rStyle w:val="Hyperlink"/>
            <w:noProof/>
          </w:rPr>
          <w:t>HEADING 1 STYLE</w:t>
        </w:r>
        <w:r w:rsidR="00587E36">
          <w:rPr>
            <w:noProof/>
            <w:webHidden/>
          </w:rPr>
          <w:tab/>
        </w:r>
        <w:r w:rsidR="00587E36">
          <w:rPr>
            <w:noProof/>
            <w:webHidden/>
          </w:rPr>
          <w:fldChar w:fldCharType="begin"/>
        </w:r>
        <w:r w:rsidR="00587E36">
          <w:rPr>
            <w:noProof/>
            <w:webHidden/>
          </w:rPr>
          <w:instrText xml:space="preserve"> PAGEREF _Toc518894268 \h </w:instrText>
        </w:r>
        <w:r w:rsidR="00587E36">
          <w:rPr>
            <w:noProof/>
            <w:webHidden/>
          </w:rPr>
        </w:r>
        <w:r w:rsidR="00587E36">
          <w:rPr>
            <w:noProof/>
            <w:webHidden/>
          </w:rPr>
          <w:fldChar w:fldCharType="separate"/>
        </w:r>
        <w:r w:rsidR="005378C1">
          <w:rPr>
            <w:noProof/>
            <w:webHidden/>
          </w:rPr>
          <w:t>7</w:t>
        </w:r>
        <w:r w:rsidR="00587E36">
          <w:rPr>
            <w:noProof/>
            <w:webHidden/>
          </w:rPr>
          <w:fldChar w:fldCharType="end"/>
        </w:r>
      </w:hyperlink>
    </w:p>
    <w:p w14:paraId="332AE9D3" w14:textId="20DFB8F6" w:rsidR="00587E36" w:rsidRDefault="00495E75">
      <w:pPr>
        <w:pStyle w:val="TOC2"/>
        <w:rPr>
          <w:rFonts w:asciiTheme="minorHAnsi" w:hAnsiTheme="minorHAnsi" w:cstheme="minorBidi"/>
        </w:rPr>
      </w:pPr>
      <w:hyperlink w:anchor="_Toc518894269" w:history="1">
        <w:r w:rsidR="00587E36" w:rsidRPr="00C703A9">
          <w:rPr>
            <w:rStyle w:val="Hyperlink"/>
          </w:rPr>
          <w:t>3.1</w:t>
        </w:r>
        <w:r w:rsidR="00587E36">
          <w:rPr>
            <w:rFonts w:asciiTheme="minorHAnsi" w:hAnsiTheme="minorHAnsi" w:cstheme="minorBidi"/>
          </w:rPr>
          <w:tab/>
        </w:r>
        <w:r w:rsidR="00587E36" w:rsidRPr="00C703A9">
          <w:rPr>
            <w:rStyle w:val="Hyperlink"/>
          </w:rPr>
          <w:t>HEADING 2 STYLE</w:t>
        </w:r>
        <w:r w:rsidR="00587E36">
          <w:rPr>
            <w:webHidden/>
          </w:rPr>
          <w:tab/>
        </w:r>
        <w:r w:rsidR="00587E36">
          <w:rPr>
            <w:webHidden/>
          </w:rPr>
          <w:fldChar w:fldCharType="begin"/>
        </w:r>
        <w:r w:rsidR="00587E36">
          <w:rPr>
            <w:webHidden/>
          </w:rPr>
          <w:instrText xml:space="preserve"> PAGEREF _Toc518894269 \h </w:instrText>
        </w:r>
        <w:r w:rsidR="00587E36">
          <w:rPr>
            <w:webHidden/>
          </w:rPr>
        </w:r>
        <w:r w:rsidR="00587E36">
          <w:rPr>
            <w:webHidden/>
          </w:rPr>
          <w:fldChar w:fldCharType="separate"/>
        </w:r>
        <w:r w:rsidR="005378C1">
          <w:rPr>
            <w:webHidden/>
          </w:rPr>
          <w:t>7</w:t>
        </w:r>
        <w:r w:rsidR="00587E36">
          <w:rPr>
            <w:webHidden/>
          </w:rPr>
          <w:fldChar w:fldCharType="end"/>
        </w:r>
      </w:hyperlink>
    </w:p>
    <w:p w14:paraId="105916AD" w14:textId="41C771C2" w:rsidR="00587E36" w:rsidRDefault="00495E75">
      <w:pPr>
        <w:pStyle w:val="TOC1"/>
        <w:rPr>
          <w:rFonts w:asciiTheme="minorHAnsi" w:hAnsiTheme="minorHAnsi" w:cstheme="minorBidi"/>
          <w:noProof/>
        </w:rPr>
      </w:pPr>
      <w:hyperlink w:anchor="_Toc518894270" w:history="1">
        <w:r w:rsidR="00587E36" w:rsidRPr="00C703A9">
          <w:rPr>
            <w:rStyle w:val="Hyperlink"/>
            <w:noProof/>
          </w:rPr>
          <w:t>4.</w:t>
        </w:r>
        <w:r w:rsidR="00587E36">
          <w:rPr>
            <w:rFonts w:asciiTheme="minorHAnsi" w:hAnsiTheme="minorHAnsi" w:cstheme="minorBidi"/>
            <w:noProof/>
          </w:rPr>
          <w:tab/>
        </w:r>
        <w:r w:rsidR="00587E36" w:rsidRPr="00C703A9">
          <w:rPr>
            <w:rStyle w:val="Hyperlink"/>
            <w:noProof/>
          </w:rPr>
          <w:t>HEADING 1 STYLE</w:t>
        </w:r>
        <w:r w:rsidR="00587E36">
          <w:rPr>
            <w:noProof/>
            <w:webHidden/>
          </w:rPr>
          <w:tab/>
        </w:r>
        <w:r w:rsidR="00587E36">
          <w:rPr>
            <w:noProof/>
            <w:webHidden/>
          </w:rPr>
          <w:fldChar w:fldCharType="begin"/>
        </w:r>
        <w:r w:rsidR="00587E36">
          <w:rPr>
            <w:noProof/>
            <w:webHidden/>
          </w:rPr>
          <w:instrText xml:space="preserve"> PAGEREF _Toc518894270 \h </w:instrText>
        </w:r>
        <w:r w:rsidR="00587E36">
          <w:rPr>
            <w:noProof/>
            <w:webHidden/>
          </w:rPr>
        </w:r>
        <w:r w:rsidR="00587E36">
          <w:rPr>
            <w:noProof/>
            <w:webHidden/>
          </w:rPr>
          <w:fldChar w:fldCharType="separate"/>
        </w:r>
        <w:r w:rsidR="005378C1">
          <w:rPr>
            <w:noProof/>
            <w:webHidden/>
          </w:rPr>
          <w:t>7</w:t>
        </w:r>
        <w:r w:rsidR="00587E36">
          <w:rPr>
            <w:noProof/>
            <w:webHidden/>
          </w:rPr>
          <w:fldChar w:fldCharType="end"/>
        </w:r>
      </w:hyperlink>
    </w:p>
    <w:p w14:paraId="44C7A837" w14:textId="1B6408C1" w:rsidR="00587E36" w:rsidRDefault="00495E75">
      <w:pPr>
        <w:pStyle w:val="TOC1"/>
        <w:rPr>
          <w:rFonts w:asciiTheme="minorHAnsi" w:hAnsiTheme="minorHAnsi" w:cstheme="minorBidi"/>
          <w:noProof/>
        </w:rPr>
      </w:pPr>
      <w:hyperlink w:anchor="_Toc518894271" w:history="1">
        <w:r w:rsidR="00587E36" w:rsidRPr="00C703A9">
          <w:rPr>
            <w:rStyle w:val="Hyperlink"/>
            <w:noProof/>
          </w:rPr>
          <w:t>5.</w:t>
        </w:r>
        <w:r w:rsidR="00587E36">
          <w:rPr>
            <w:rFonts w:asciiTheme="minorHAnsi" w:hAnsiTheme="minorHAnsi" w:cstheme="minorBidi"/>
            <w:noProof/>
          </w:rPr>
          <w:tab/>
        </w:r>
        <w:r w:rsidR="00587E36" w:rsidRPr="00C703A9">
          <w:rPr>
            <w:rStyle w:val="Hyperlink"/>
            <w:noProof/>
          </w:rPr>
          <w:t>HEADING 1 STYLE</w:t>
        </w:r>
        <w:r w:rsidR="00587E36">
          <w:rPr>
            <w:noProof/>
            <w:webHidden/>
          </w:rPr>
          <w:tab/>
        </w:r>
        <w:r w:rsidR="00587E36">
          <w:rPr>
            <w:noProof/>
            <w:webHidden/>
          </w:rPr>
          <w:fldChar w:fldCharType="begin"/>
        </w:r>
        <w:r w:rsidR="00587E36">
          <w:rPr>
            <w:noProof/>
            <w:webHidden/>
          </w:rPr>
          <w:instrText xml:space="preserve"> PAGEREF _Toc518894271 \h </w:instrText>
        </w:r>
        <w:r w:rsidR="00587E36">
          <w:rPr>
            <w:noProof/>
            <w:webHidden/>
          </w:rPr>
        </w:r>
        <w:r w:rsidR="00587E36">
          <w:rPr>
            <w:noProof/>
            <w:webHidden/>
          </w:rPr>
          <w:fldChar w:fldCharType="separate"/>
        </w:r>
        <w:r w:rsidR="005378C1">
          <w:rPr>
            <w:noProof/>
            <w:webHidden/>
          </w:rPr>
          <w:t>7</w:t>
        </w:r>
        <w:r w:rsidR="00587E36">
          <w:rPr>
            <w:noProof/>
            <w:webHidden/>
          </w:rPr>
          <w:fldChar w:fldCharType="end"/>
        </w:r>
      </w:hyperlink>
    </w:p>
    <w:p w14:paraId="3A8D16C1" w14:textId="67B08F74" w:rsidR="00587E36" w:rsidRDefault="00495E75">
      <w:pPr>
        <w:pStyle w:val="TOC1"/>
        <w:rPr>
          <w:rFonts w:asciiTheme="minorHAnsi" w:hAnsiTheme="minorHAnsi" w:cstheme="minorBidi"/>
          <w:noProof/>
        </w:rPr>
      </w:pPr>
      <w:hyperlink w:anchor="_Toc518894272" w:history="1">
        <w:r w:rsidR="00587E36" w:rsidRPr="00C703A9">
          <w:rPr>
            <w:rStyle w:val="Hyperlink"/>
            <w:noProof/>
          </w:rPr>
          <w:t>6.</w:t>
        </w:r>
        <w:r w:rsidR="00587E36">
          <w:rPr>
            <w:rFonts w:asciiTheme="minorHAnsi" w:hAnsiTheme="minorHAnsi" w:cstheme="minorBidi"/>
            <w:noProof/>
          </w:rPr>
          <w:tab/>
        </w:r>
        <w:r w:rsidR="00587E36" w:rsidRPr="00C703A9">
          <w:rPr>
            <w:rStyle w:val="Hyperlink"/>
            <w:noProof/>
          </w:rPr>
          <w:t>ACKNOWLEDGMENTS [HEADING 1 STYLE]</w:t>
        </w:r>
        <w:r w:rsidR="00587E36">
          <w:rPr>
            <w:noProof/>
            <w:webHidden/>
          </w:rPr>
          <w:tab/>
        </w:r>
        <w:r w:rsidR="00587E36">
          <w:rPr>
            <w:noProof/>
            <w:webHidden/>
          </w:rPr>
          <w:fldChar w:fldCharType="begin"/>
        </w:r>
        <w:r w:rsidR="00587E36">
          <w:rPr>
            <w:noProof/>
            <w:webHidden/>
          </w:rPr>
          <w:instrText xml:space="preserve"> PAGEREF _Toc518894272 \h </w:instrText>
        </w:r>
        <w:r w:rsidR="00587E36">
          <w:rPr>
            <w:noProof/>
            <w:webHidden/>
          </w:rPr>
        </w:r>
        <w:r w:rsidR="00587E36">
          <w:rPr>
            <w:noProof/>
            <w:webHidden/>
          </w:rPr>
          <w:fldChar w:fldCharType="separate"/>
        </w:r>
        <w:r w:rsidR="005378C1">
          <w:rPr>
            <w:noProof/>
            <w:webHidden/>
          </w:rPr>
          <w:t>7</w:t>
        </w:r>
        <w:r w:rsidR="00587E36">
          <w:rPr>
            <w:noProof/>
            <w:webHidden/>
          </w:rPr>
          <w:fldChar w:fldCharType="end"/>
        </w:r>
      </w:hyperlink>
    </w:p>
    <w:p w14:paraId="51AEBC9C" w14:textId="7B7C4FF2" w:rsidR="00587E36" w:rsidRDefault="00495E75">
      <w:pPr>
        <w:pStyle w:val="TOC1"/>
        <w:rPr>
          <w:rFonts w:asciiTheme="minorHAnsi" w:hAnsiTheme="minorHAnsi" w:cstheme="minorBidi"/>
          <w:noProof/>
        </w:rPr>
      </w:pPr>
      <w:hyperlink w:anchor="_Toc518894273" w:history="1">
        <w:r w:rsidR="00587E36" w:rsidRPr="00C703A9">
          <w:rPr>
            <w:rStyle w:val="Hyperlink"/>
            <w:noProof/>
          </w:rPr>
          <w:t>7.</w:t>
        </w:r>
        <w:r w:rsidR="00587E36">
          <w:rPr>
            <w:rFonts w:asciiTheme="minorHAnsi" w:hAnsiTheme="minorHAnsi" w:cstheme="minorBidi"/>
            <w:noProof/>
          </w:rPr>
          <w:tab/>
        </w:r>
        <w:r w:rsidR="00587E36" w:rsidRPr="00C703A9">
          <w:rPr>
            <w:rStyle w:val="Hyperlink"/>
            <w:noProof/>
          </w:rPr>
          <w:t>REFERENCES [HEADING 1 STYLE]</w:t>
        </w:r>
        <w:r w:rsidR="00587E36">
          <w:rPr>
            <w:noProof/>
            <w:webHidden/>
          </w:rPr>
          <w:tab/>
        </w:r>
        <w:r w:rsidR="00587E36">
          <w:rPr>
            <w:noProof/>
            <w:webHidden/>
          </w:rPr>
          <w:fldChar w:fldCharType="begin"/>
        </w:r>
        <w:r w:rsidR="00587E36">
          <w:rPr>
            <w:noProof/>
            <w:webHidden/>
          </w:rPr>
          <w:instrText xml:space="preserve"> PAGEREF _Toc518894273 \h </w:instrText>
        </w:r>
        <w:r w:rsidR="00587E36">
          <w:rPr>
            <w:noProof/>
            <w:webHidden/>
          </w:rPr>
        </w:r>
        <w:r w:rsidR="00587E36">
          <w:rPr>
            <w:noProof/>
            <w:webHidden/>
          </w:rPr>
          <w:fldChar w:fldCharType="separate"/>
        </w:r>
        <w:r w:rsidR="005378C1">
          <w:rPr>
            <w:noProof/>
            <w:webHidden/>
          </w:rPr>
          <w:t>7</w:t>
        </w:r>
        <w:r w:rsidR="00587E36">
          <w:rPr>
            <w:noProof/>
            <w:webHidden/>
          </w:rPr>
          <w:fldChar w:fldCharType="end"/>
        </w:r>
      </w:hyperlink>
    </w:p>
    <w:p w14:paraId="378685FD" w14:textId="7187BFFC" w:rsidR="00587E36" w:rsidRDefault="00495E75">
      <w:pPr>
        <w:pStyle w:val="TOC1"/>
        <w:rPr>
          <w:rFonts w:asciiTheme="minorHAnsi" w:hAnsiTheme="minorHAnsi" w:cstheme="minorBidi"/>
          <w:noProof/>
        </w:rPr>
      </w:pPr>
      <w:hyperlink w:anchor="_Toc518894274" w:history="1">
        <w:r w:rsidR="00587E36" w:rsidRPr="00C703A9">
          <w:rPr>
            <w:rStyle w:val="Hyperlink"/>
            <w:caps/>
            <w:noProof/>
          </w:rPr>
          <w:t>APPENDIX A.</w:t>
        </w:r>
        <w:r w:rsidR="00587E36" w:rsidRPr="00C703A9">
          <w:rPr>
            <w:rStyle w:val="Hyperlink"/>
            <w:noProof/>
          </w:rPr>
          <w:t xml:space="preserve"> TITLE [HEADING 9 STYLE]</w:t>
        </w:r>
        <w:r w:rsidR="00587E36">
          <w:rPr>
            <w:noProof/>
            <w:webHidden/>
          </w:rPr>
          <w:tab/>
        </w:r>
        <w:r w:rsidR="00587E36">
          <w:rPr>
            <w:noProof/>
            <w:webHidden/>
          </w:rPr>
          <w:fldChar w:fldCharType="begin"/>
        </w:r>
        <w:r w:rsidR="00587E36">
          <w:rPr>
            <w:noProof/>
            <w:webHidden/>
          </w:rPr>
          <w:instrText xml:space="preserve"> PAGEREF _Toc518894274 \h </w:instrText>
        </w:r>
        <w:r w:rsidR="00587E36">
          <w:rPr>
            <w:noProof/>
            <w:webHidden/>
          </w:rPr>
        </w:r>
        <w:r w:rsidR="00587E36">
          <w:rPr>
            <w:noProof/>
            <w:webHidden/>
          </w:rPr>
          <w:fldChar w:fldCharType="separate"/>
        </w:r>
        <w:r w:rsidR="005378C1">
          <w:rPr>
            <w:noProof/>
            <w:webHidden/>
          </w:rPr>
          <w:t>A-1</w:t>
        </w:r>
        <w:r w:rsidR="00587E36">
          <w:rPr>
            <w:noProof/>
            <w:webHidden/>
          </w:rPr>
          <w:fldChar w:fldCharType="end"/>
        </w:r>
      </w:hyperlink>
    </w:p>
    <w:p w14:paraId="2D7F6CBD" w14:textId="5FBEA737" w:rsidR="00003272" w:rsidRDefault="007A4BB4" w:rsidP="0058439E">
      <w:pPr>
        <w:pStyle w:val="BlockText"/>
      </w:pPr>
      <w:r w:rsidRPr="001C19B4">
        <w:fldChar w:fldCharType="end"/>
      </w:r>
    </w:p>
    <w:p w14:paraId="32C27831" w14:textId="59DB9771" w:rsidR="005A2890" w:rsidRDefault="005A2890" w:rsidP="009D4CFD"/>
    <w:p w14:paraId="15DCD24F" w14:textId="77777777" w:rsidR="00E35F26" w:rsidRDefault="00E35F26" w:rsidP="009D4CFD">
      <w:pPr>
        <w:sectPr w:rsidR="00E35F26" w:rsidSect="00540E7D">
          <w:pgSz w:w="12240" w:h="15840" w:code="1"/>
          <w:pgMar w:top="1440" w:right="1440" w:bottom="1440" w:left="1440" w:header="720" w:footer="720" w:gutter="0"/>
          <w:pgNumType w:fmt="lowerRoman"/>
          <w:cols w:space="720"/>
          <w:docGrid w:linePitch="360"/>
        </w:sectPr>
      </w:pPr>
    </w:p>
    <w:p w14:paraId="584DBA38" w14:textId="38EDCCF6" w:rsidR="00E35F26" w:rsidRDefault="00E35F26" w:rsidP="009D4CFD"/>
    <w:p w14:paraId="5093F05E" w14:textId="77777777" w:rsidR="00E35F26" w:rsidRDefault="00E35F26" w:rsidP="009D4CFD">
      <w:pPr>
        <w:sectPr w:rsidR="00E35F26" w:rsidSect="00540E7D">
          <w:pgSz w:w="12240" w:h="15840" w:code="1"/>
          <w:pgMar w:top="1440" w:right="1440" w:bottom="1440" w:left="1440" w:header="720" w:footer="720" w:gutter="0"/>
          <w:pgNumType w:fmt="lowerRoman"/>
          <w:cols w:space="720"/>
          <w:docGrid w:linePitch="360"/>
        </w:sectPr>
      </w:pPr>
    </w:p>
    <w:p w14:paraId="50F18386" w14:textId="7DEFD40C" w:rsidR="00E35F26" w:rsidRPr="000E5D8A" w:rsidRDefault="00E35F26" w:rsidP="00E35F26">
      <w:pPr>
        <w:pStyle w:val="Heading1frontsections"/>
      </w:pPr>
      <w:bookmarkStart w:id="11" w:name="_Toc518894255"/>
      <w:r w:rsidRPr="000E5D8A">
        <w:lastRenderedPageBreak/>
        <w:t>LIST OF FIGURES</w:t>
      </w:r>
      <w:bookmarkEnd w:id="11"/>
    </w:p>
    <w:p w14:paraId="0D3BA72F" w14:textId="2ABBC5BD" w:rsidR="00437DA6" w:rsidRDefault="00212CED">
      <w:pPr>
        <w:pStyle w:val="TableofFigures"/>
        <w:tabs>
          <w:tab w:val="right" w:leader="dot" w:pos="9350"/>
        </w:tabs>
        <w:rPr>
          <w:rFonts w:asciiTheme="minorHAnsi" w:hAnsiTheme="minorHAnsi" w:cstheme="minorBidi"/>
          <w:noProof/>
        </w:rPr>
      </w:pPr>
      <w:r w:rsidRPr="000E5D8A">
        <w:fldChar w:fldCharType="begin"/>
      </w:r>
      <w:r w:rsidRPr="002328E9">
        <w:instrText xml:space="preserve"> TOC \h \z \t "FIGCAP 1 line" \c </w:instrText>
      </w:r>
      <w:r w:rsidRPr="000E5D8A">
        <w:fldChar w:fldCharType="separate"/>
      </w:r>
      <w:hyperlink w:anchor="_Toc496274132" w:history="1">
        <w:r w:rsidR="00437DA6" w:rsidRPr="001B048A">
          <w:rPr>
            <w:rStyle w:val="Hyperlink"/>
            <w:noProof/>
          </w:rPr>
          <w:t>Figure 1. FIGCAP 1 line.</w:t>
        </w:r>
        <w:r w:rsidR="00437DA6">
          <w:rPr>
            <w:noProof/>
            <w:webHidden/>
          </w:rPr>
          <w:tab/>
        </w:r>
        <w:r w:rsidR="00437DA6">
          <w:rPr>
            <w:noProof/>
            <w:webHidden/>
          </w:rPr>
          <w:fldChar w:fldCharType="begin"/>
        </w:r>
        <w:r w:rsidR="00437DA6">
          <w:rPr>
            <w:noProof/>
            <w:webHidden/>
          </w:rPr>
          <w:instrText xml:space="preserve"> PAGEREF _Toc496274132 \h </w:instrText>
        </w:r>
        <w:r w:rsidR="00437DA6">
          <w:rPr>
            <w:noProof/>
            <w:webHidden/>
          </w:rPr>
        </w:r>
        <w:r w:rsidR="00437DA6">
          <w:rPr>
            <w:noProof/>
            <w:webHidden/>
          </w:rPr>
          <w:fldChar w:fldCharType="separate"/>
        </w:r>
        <w:r w:rsidR="005378C1">
          <w:rPr>
            <w:noProof/>
            <w:webHidden/>
          </w:rPr>
          <w:t>1</w:t>
        </w:r>
        <w:r w:rsidR="00437DA6">
          <w:rPr>
            <w:noProof/>
            <w:webHidden/>
          </w:rPr>
          <w:fldChar w:fldCharType="end"/>
        </w:r>
      </w:hyperlink>
    </w:p>
    <w:p w14:paraId="5679138C" w14:textId="77777777" w:rsidR="00E35F26" w:rsidRPr="000E5D8A" w:rsidRDefault="00212CED" w:rsidP="009D4CFD">
      <w:r w:rsidRPr="000E5D8A">
        <w:fldChar w:fldCharType="end"/>
      </w:r>
    </w:p>
    <w:p w14:paraId="74A6C9AA" w14:textId="77777777" w:rsidR="00E35F26" w:rsidRPr="002328E9" w:rsidRDefault="00E35F26" w:rsidP="009D4CFD"/>
    <w:p w14:paraId="3D9381F5" w14:textId="56F4FCC2" w:rsidR="00E35F26" w:rsidRPr="002328E9" w:rsidRDefault="00E35F26" w:rsidP="00E35F26">
      <w:pPr>
        <w:pStyle w:val="Heading1frontsections"/>
      </w:pPr>
      <w:bookmarkStart w:id="12" w:name="_Toc518894256"/>
      <w:r w:rsidRPr="002328E9">
        <w:t>LIST OF TABLES</w:t>
      </w:r>
      <w:bookmarkEnd w:id="12"/>
    </w:p>
    <w:p w14:paraId="69A12C72" w14:textId="6B13EBF3" w:rsidR="00437DA6" w:rsidRDefault="00212CED">
      <w:pPr>
        <w:pStyle w:val="TableofFigures"/>
        <w:tabs>
          <w:tab w:val="right" w:leader="dot" w:pos="9350"/>
        </w:tabs>
        <w:rPr>
          <w:rFonts w:asciiTheme="minorHAnsi" w:hAnsiTheme="minorHAnsi" w:cstheme="minorBidi"/>
          <w:noProof/>
        </w:rPr>
      </w:pPr>
      <w:r w:rsidRPr="001C19B4">
        <w:fldChar w:fldCharType="begin"/>
      </w:r>
      <w:r w:rsidRPr="002328E9">
        <w:instrText xml:space="preserve"> TOC \h \z \t "Table Caption" \c </w:instrText>
      </w:r>
      <w:r w:rsidRPr="001C19B4">
        <w:fldChar w:fldCharType="separate"/>
      </w:r>
      <w:hyperlink w:anchor="_Toc496274133" w:history="1">
        <w:r w:rsidR="00437DA6" w:rsidRPr="002759CE">
          <w:rPr>
            <w:rStyle w:val="Hyperlink"/>
            <w:noProof/>
          </w:rPr>
          <w:t>Table 1. Table Caption.</w:t>
        </w:r>
        <w:r w:rsidR="00437DA6">
          <w:rPr>
            <w:noProof/>
            <w:webHidden/>
          </w:rPr>
          <w:tab/>
        </w:r>
        <w:r w:rsidR="00437DA6">
          <w:rPr>
            <w:noProof/>
            <w:webHidden/>
          </w:rPr>
          <w:fldChar w:fldCharType="begin"/>
        </w:r>
        <w:r w:rsidR="00437DA6">
          <w:rPr>
            <w:noProof/>
            <w:webHidden/>
          </w:rPr>
          <w:instrText xml:space="preserve"> PAGEREF _Toc496274133 \h </w:instrText>
        </w:r>
        <w:r w:rsidR="00437DA6">
          <w:rPr>
            <w:noProof/>
            <w:webHidden/>
          </w:rPr>
        </w:r>
        <w:r w:rsidR="00437DA6">
          <w:rPr>
            <w:noProof/>
            <w:webHidden/>
          </w:rPr>
          <w:fldChar w:fldCharType="separate"/>
        </w:r>
        <w:r w:rsidR="005378C1">
          <w:rPr>
            <w:b/>
            <w:bCs/>
            <w:noProof/>
            <w:webHidden/>
          </w:rPr>
          <w:t>Error! Bookmark not defined.</w:t>
        </w:r>
        <w:r w:rsidR="00437DA6">
          <w:rPr>
            <w:noProof/>
            <w:webHidden/>
          </w:rPr>
          <w:fldChar w:fldCharType="end"/>
        </w:r>
      </w:hyperlink>
    </w:p>
    <w:p w14:paraId="5BE597B6" w14:textId="12F73A1B" w:rsidR="007A4BB4" w:rsidRDefault="00212CED" w:rsidP="003B56E3">
      <w:pPr>
        <w:pStyle w:val="BlockText"/>
      </w:pPr>
      <w:r w:rsidRPr="001C19B4">
        <w:fldChar w:fldCharType="end"/>
      </w:r>
    </w:p>
    <w:p w14:paraId="7FAAA14A" w14:textId="77777777" w:rsidR="003B56E3" w:rsidRDefault="003B56E3" w:rsidP="003B56E3">
      <w:pPr>
        <w:pStyle w:val="BlockText"/>
      </w:pPr>
    </w:p>
    <w:p w14:paraId="1E8F6F39" w14:textId="77777777" w:rsidR="003B56E3" w:rsidRPr="002328E9" w:rsidRDefault="003B56E3" w:rsidP="003B56E3">
      <w:pPr>
        <w:pStyle w:val="BlockText"/>
        <w:sectPr w:rsidR="003B56E3" w:rsidRPr="002328E9" w:rsidSect="00540E7D">
          <w:pgSz w:w="12240" w:h="15840" w:code="1"/>
          <w:pgMar w:top="1440" w:right="1440" w:bottom="1440" w:left="1440" w:header="720" w:footer="720" w:gutter="0"/>
          <w:pgNumType w:fmt="lowerRoman"/>
          <w:cols w:space="720"/>
          <w:docGrid w:linePitch="360"/>
        </w:sectPr>
      </w:pPr>
    </w:p>
    <w:p w14:paraId="489CAD74" w14:textId="0C473D4D" w:rsidR="00F77F69" w:rsidRDefault="00F77F69" w:rsidP="003B56E3">
      <w:pPr>
        <w:pStyle w:val="BlockText"/>
      </w:pPr>
    </w:p>
    <w:p w14:paraId="4FFA8DF1" w14:textId="77777777" w:rsidR="003B56E3" w:rsidRDefault="003B56E3" w:rsidP="001C19B4">
      <w:pPr>
        <w:tabs>
          <w:tab w:val="left" w:pos="6048"/>
        </w:tabs>
        <w:sectPr w:rsidR="003B56E3" w:rsidSect="00540E7D">
          <w:pgSz w:w="12240" w:h="15840" w:code="1"/>
          <w:pgMar w:top="1440" w:right="1440" w:bottom="1440" w:left="1440" w:header="720" w:footer="720" w:gutter="0"/>
          <w:pgNumType w:fmt="lowerRoman"/>
          <w:cols w:space="720"/>
          <w:docGrid w:linePitch="360"/>
        </w:sectPr>
      </w:pPr>
    </w:p>
    <w:p w14:paraId="369A91EF" w14:textId="77777777" w:rsidR="000627E9" w:rsidRDefault="000627E9" w:rsidP="000627E9">
      <w:pPr>
        <w:pStyle w:val="Heading1frontsections"/>
      </w:pPr>
      <w:bookmarkStart w:id="13" w:name="_Toc469034392"/>
      <w:bookmarkStart w:id="14" w:name="_Toc518894257"/>
      <w:bookmarkStart w:id="15" w:name="_Toc353030999"/>
      <w:r>
        <w:lastRenderedPageBreak/>
        <w:t>ACRONYMS</w:t>
      </w:r>
      <w:bookmarkEnd w:id="13"/>
      <w:bookmarkEnd w:id="14"/>
    </w:p>
    <w:p w14:paraId="62DD5976" w14:textId="77777777" w:rsidR="000627E9" w:rsidRDefault="000627E9" w:rsidP="000627E9">
      <w:pPr>
        <w:pStyle w:val="BlockText"/>
        <w:tabs>
          <w:tab w:val="left" w:pos="1800"/>
        </w:tabs>
      </w:pPr>
    </w:p>
    <w:p w14:paraId="60BDE353" w14:textId="77777777" w:rsidR="000627E9" w:rsidRDefault="000627E9" w:rsidP="000627E9">
      <w:pPr>
        <w:pStyle w:val="BlockText"/>
        <w:tabs>
          <w:tab w:val="left" w:pos="2160"/>
        </w:tabs>
      </w:pPr>
      <w:r>
        <w:t xml:space="preserve">INSERT ACRONYMS </w:t>
      </w:r>
    </w:p>
    <w:p w14:paraId="1956B521" w14:textId="6FC6D0B9" w:rsidR="000627E9" w:rsidRDefault="000627E9" w:rsidP="000627E9"/>
    <w:p w14:paraId="79C93B24" w14:textId="77777777" w:rsidR="000627E9" w:rsidRDefault="000627E9" w:rsidP="000627E9">
      <w:pPr>
        <w:sectPr w:rsidR="000627E9" w:rsidSect="00540E7D">
          <w:pgSz w:w="12240" w:h="15840" w:code="1"/>
          <w:pgMar w:top="1440" w:right="1440" w:bottom="1440" w:left="1440" w:header="720" w:footer="720" w:gutter="0"/>
          <w:pgNumType w:fmt="lowerRoman"/>
          <w:cols w:space="720"/>
          <w:docGrid w:linePitch="360"/>
        </w:sectPr>
      </w:pPr>
    </w:p>
    <w:p w14:paraId="394246CA" w14:textId="3EA27758" w:rsidR="000627E9" w:rsidRPr="000627E9" w:rsidRDefault="000627E9" w:rsidP="000627E9"/>
    <w:p w14:paraId="13B2FE4A" w14:textId="54D21174" w:rsidR="000627E9" w:rsidRPr="000627E9" w:rsidRDefault="000627E9" w:rsidP="000627E9">
      <w:pPr>
        <w:sectPr w:rsidR="000627E9" w:rsidRPr="000627E9" w:rsidSect="00540E7D">
          <w:pgSz w:w="12240" w:h="15840" w:code="1"/>
          <w:pgMar w:top="1440" w:right="1440" w:bottom="1440" w:left="1440" w:header="720" w:footer="720" w:gutter="0"/>
          <w:pgNumType w:fmt="lowerRoman"/>
          <w:cols w:space="720"/>
          <w:docGrid w:linePitch="360"/>
        </w:sectPr>
      </w:pPr>
    </w:p>
    <w:p w14:paraId="06BBCAB3" w14:textId="04B0F4FB" w:rsidR="0058439E" w:rsidRPr="000E5D8A" w:rsidRDefault="007A4BB4" w:rsidP="0058439E">
      <w:pPr>
        <w:pStyle w:val="Heading1frontsections"/>
      </w:pPr>
      <w:bookmarkStart w:id="16" w:name="_Toc518894258"/>
      <w:r w:rsidRPr="000E5D8A">
        <w:lastRenderedPageBreak/>
        <w:t>EXECUTIVE SUMMARY</w:t>
      </w:r>
      <w:bookmarkEnd w:id="15"/>
      <w:bookmarkEnd w:id="16"/>
    </w:p>
    <w:p w14:paraId="3D000229" w14:textId="764FBEFD" w:rsidR="003F6799" w:rsidRDefault="003F6799" w:rsidP="003B56E3">
      <w:pPr>
        <w:pStyle w:val="BlockText"/>
        <w:rPr>
          <w:szCs w:val="20"/>
        </w:rPr>
      </w:pPr>
    </w:p>
    <w:p w14:paraId="4F7D82F3" w14:textId="5D597458" w:rsidR="007D2772" w:rsidRDefault="007D2772" w:rsidP="003B56E3">
      <w:pPr>
        <w:pStyle w:val="BlockText"/>
        <w:rPr>
          <w:snapToGrid/>
        </w:rPr>
      </w:pPr>
      <w:r w:rsidRPr="007D2772">
        <w:rPr>
          <w:szCs w:val="20"/>
        </w:rPr>
        <w:t>Methods to store, move, and access data across complex exascale architectures</w:t>
      </w:r>
      <w:r>
        <w:rPr>
          <w:szCs w:val="20"/>
        </w:rPr>
        <w:t xml:space="preserve"> </w:t>
      </w:r>
      <w:r w:rsidRPr="007D2772">
        <w:rPr>
          <w:szCs w:val="20"/>
        </w:rPr>
        <w:t>are essential to improve the productivity of scientists. To assist with</w:t>
      </w:r>
      <w:r>
        <w:rPr>
          <w:szCs w:val="20"/>
        </w:rPr>
        <w:t xml:space="preserve"> </w:t>
      </w:r>
      <w:r w:rsidRPr="007D2772">
        <w:rPr>
          <w:szCs w:val="20"/>
        </w:rPr>
        <w:t>accessing data efficiently, we propose to integrate functionality for</w:t>
      </w:r>
      <w:r>
        <w:rPr>
          <w:szCs w:val="20"/>
        </w:rPr>
        <w:t xml:space="preserve"> </w:t>
      </w:r>
      <w:r w:rsidRPr="007D2772">
        <w:rPr>
          <w:szCs w:val="20"/>
        </w:rPr>
        <w:t>querying raw data within the HDF5 library, all</w:t>
      </w:r>
      <w:r>
        <w:rPr>
          <w:szCs w:val="20"/>
        </w:rPr>
        <w:t>owing application developers to</w:t>
      </w:r>
      <w:r w:rsidR="00ED3303">
        <w:rPr>
          <w:szCs w:val="20"/>
        </w:rPr>
        <w:t xml:space="preserve"> </w:t>
      </w:r>
      <w:r w:rsidRPr="007D2772">
        <w:rPr>
          <w:szCs w:val="20"/>
        </w:rPr>
        <w:t>create queries on data elements within an HDF5 dataset. The interface relies on three main</w:t>
      </w:r>
      <w:r w:rsidR="00ED3303">
        <w:rPr>
          <w:szCs w:val="20"/>
        </w:rPr>
        <w:t xml:space="preserve"> </w:t>
      </w:r>
      <w:r w:rsidRPr="007D2772">
        <w:rPr>
          <w:szCs w:val="20"/>
        </w:rPr>
        <w:t xml:space="preserve">components: </w:t>
      </w:r>
      <w:r>
        <w:rPr>
          <w:szCs w:val="20"/>
        </w:rPr>
        <w:t xml:space="preserve">queries, </w:t>
      </w:r>
      <w:r w:rsidRPr="002249BE">
        <w:rPr>
          <w:i/>
          <w:szCs w:val="20"/>
        </w:rPr>
        <w:t>views and indexes</w:t>
      </w:r>
      <w:r w:rsidRPr="007D2772">
        <w:rPr>
          <w:szCs w:val="20"/>
        </w:rPr>
        <w:t xml:space="preserve">. </w:t>
      </w:r>
      <w:r w:rsidRPr="002249BE">
        <w:rPr>
          <w:i/>
          <w:szCs w:val="20"/>
        </w:rPr>
        <w:t xml:space="preserve">Query </w:t>
      </w:r>
      <w:r w:rsidRPr="007D2772">
        <w:rPr>
          <w:szCs w:val="20"/>
        </w:rPr>
        <w:t>objects are the</w:t>
      </w:r>
      <w:r>
        <w:rPr>
          <w:szCs w:val="20"/>
        </w:rPr>
        <w:t xml:space="preserve"> </w:t>
      </w:r>
      <w:r w:rsidRPr="007D2772">
        <w:rPr>
          <w:szCs w:val="20"/>
        </w:rPr>
        <w:t>foundation of the data analysis operations and can be built up from simple</w:t>
      </w:r>
      <w:r>
        <w:rPr>
          <w:szCs w:val="20"/>
        </w:rPr>
        <w:t xml:space="preserve"> </w:t>
      </w:r>
      <w:r w:rsidRPr="007D2772">
        <w:rPr>
          <w:szCs w:val="20"/>
        </w:rPr>
        <w:t>components in a programmatic way to create complex operations using Boolean</w:t>
      </w:r>
      <w:r>
        <w:rPr>
          <w:szCs w:val="20"/>
        </w:rPr>
        <w:t xml:space="preserve"> </w:t>
      </w:r>
      <w:r w:rsidRPr="007D2772">
        <w:rPr>
          <w:szCs w:val="20"/>
        </w:rPr>
        <w:t xml:space="preserve">operations. </w:t>
      </w:r>
      <w:r w:rsidRPr="002249BE">
        <w:rPr>
          <w:i/>
          <w:szCs w:val="20"/>
        </w:rPr>
        <w:t>View</w:t>
      </w:r>
      <w:r w:rsidRPr="007D2772">
        <w:rPr>
          <w:szCs w:val="20"/>
        </w:rPr>
        <w:t xml:space="preserve"> objects allow the user to retrieve an organized set of query</w:t>
      </w:r>
      <w:r>
        <w:rPr>
          <w:szCs w:val="20"/>
        </w:rPr>
        <w:t xml:space="preserve"> </w:t>
      </w:r>
      <w:r w:rsidRPr="007D2772">
        <w:rPr>
          <w:szCs w:val="20"/>
        </w:rPr>
        <w:t xml:space="preserve">results. </w:t>
      </w:r>
      <w:r w:rsidRPr="002249BE">
        <w:rPr>
          <w:i/>
          <w:szCs w:val="20"/>
        </w:rPr>
        <w:t xml:space="preserve">Index </w:t>
      </w:r>
      <w:r w:rsidRPr="007D2772">
        <w:rPr>
          <w:szCs w:val="20"/>
        </w:rPr>
        <w:t>objects are the core means of accelerating the HDF5 query</w:t>
      </w:r>
      <w:r>
        <w:rPr>
          <w:szCs w:val="20"/>
        </w:rPr>
        <w:t xml:space="preserve"> </w:t>
      </w:r>
      <w:r w:rsidRPr="007D2772">
        <w:rPr>
          <w:szCs w:val="20"/>
        </w:rPr>
        <w:t>interface and enable queries to perform efficiently. The indexing</w:t>
      </w:r>
      <w:r>
        <w:rPr>
          <w:szCs w:val="20"/>
        </w:rPr>
        <w:t xml:space="preserve"> </w:t>
      </w:r>
      <w:r w:rsidRPr="007D2772">
        <w:rPr>
          <w:szCs w:val="20"/>
        </w:rPr>
        <w:t>interface uses a plugin mechanism that enables flexible and transparent</w:t>
      </w:r>
      <w:r>
        <w:rPr>
          <w:szCs w:val="20"/>
        </w:rPr>
        <w:t xml:space="preserve"> </w:t>
      </w:r>
      <w:r w:rsidRPr="007D2772">
        <w:rPr>
          <w:szCs w:val="20"/>
        </w:rPr>
        <w:t>index selection and allows for third-party indexing plug-ins to be separately</w:t>
      </w:r>
      <w:r>
        <w:rPr>
          <w:szCs w:val="20"/>
        </w:rPr>
        <w:t xml:space="preserve"> </w:t>
      </w:r>
      <w:r w:rsidRPr="007D2772">
        <w:rPr>
          <w:szCs w:val="20"/>
        </w:rPr>
        <w:t>packaged and loaded.</w:t>
      </w:r>
    </w:p>
    <w:p w14:paraId="1D1596B2" w14:textId="137D0EAC" w:rsidR="007D2772" w:rsidRPr="002328E9" w:rsidRDefault="007D2772" w:rsidP="007D2772">
      <w:pPr>
        <w:pStyle w:val="BlockText"/>
      </w:pPr>
      <w:r>
        <w:t>This milestone report documents the integration plan for the query and index feature of HDF5 raw data. The integration will ensure that the query interface is robust and efficient for workloads relevant to ECP stakeholders. This report includes preliminary results from a prototype that was previously developed and serves as a basis for our integration work. This report also documents how the feature will be expanded and improved for parallel query and indexing of raw data as well as relevant use cases.</w:t>
      </w:r>
    </w:p>
    <w:p w14:paraId="10ED26C6" w14:textId="77777777" w:rsidR="007A4BB4" w:rsidRDefault="007A4BB4" w:rsidP="009D4CFD">
      <w:pPr>
        <w:sectPr w:rsidR="007A4BB4" w:rsidSect="00540E7D">
          <w:pgSz w:w="12240" w:h="15840" w:code="1"/>
          <w:pgMar w:top="1440" w:right="1440" w:bottom="1440" w:left="1440" w:header="720" w:footer="720" w:gutter="0"/>
          <w:pgNumType w:fmt="lowerRoman"/>
          <w:cols w:space="720"/>
          <w:docGrid w:linePitch="360"/>
        </w:sectPr>
      </w:pPr>
    </w:p>
    <w:p w14:paraId="5C22F211" w14:textId="6691E57C" w:rsidR="00F77F69" w:rsidRDefault="00F77F69" w:rsidP="001C19B4">
      <w:pPr>
        <w:tabs>
          <w:tab w:val="left" w:pos="5527"/>
        </w:tabs>
      </w:pPr>
    </w:p>
    <w:p w14:paraId="752C62B1" w14:textId="77777777" w:rsidR="003B56E3" w:rsidRDefault="003B56E3" w:rsidP="001C19B4">
      <w:pPr>
        <w:tabs>
          <w:tab w:val="left" w:pos="5527"/>
        </w:tabs>
        <w:sectPr w:rsidR="003B56E3" w:rsidSect="00540E7D">
          <w:pgSz w:w="12240" w:h="15840" w:code="1"/>
          <w:pgMar w:top="1440" w:right="1440" w:bottom="1440" w:left="1440" w:header="720" w:footer="720" w:gutter="0"/>
          <w:pgNumType w:fmt="lowerRoman"/>
          <w:cols w:space="720"/>
          <w:docGrid w:linePitch="360"/>
        </w:sectPr>
      </w:pPr>
    </w:p>
    <w:p w14:paraId="3DAEF61B" w14:textId="383EC679" w:rsidR="00003272" w:rsidRPr="000E5D8A" w:rsidRDefault="00ED20F2" w:rsidP="003B56E3">
      <w:pPr>
        <w:pStyle w:val="Heading1"/>
      </w:pPr>
      <w:bookmarkStart w:id="17" w:name="_Toc353031000"/>
      <w:bookmarkStart w:id="18" w:name="_Toc518894259"/>
      <w:r>
        <w:lastRenderedPageBreak/>
        <w:t>INTRODUCTION</w:t>
      </w:r>
      <w:bookmarkEnd w:id="17"/>
      <w:bookmarkEnd w:id="18"/>
    </w:p>
    <w:p w14:paraId="2AE67D1D" w14:textId="6FCC44A6" w:rsidR="003C46A3" w:rsidRDefault="003C46A3" w:rsidP="003C46A3">
      <w:pPr>
        <w:pStyle w:val="BlockText"/>
        <w:rPr>
          <w:szCs w:val="20"/>
        </w:rPr>
      </w:pPr>
      <w:r w:rsidRPr="003C46A3">
        <w:rPr>
          <w:szCs w:val="20"/>
        </w:rPr>
        <w:t>When working on large datasets, finding and selecting the interesting pieces of</w:t>
      </w:r>
      <w:r>
        <w:rPr>
          <w:szCs w:val="20"/>
        </w:rPr>
        <w:t xml:space="preserve"> </w:t>
      </w:r>
      <w:r w:rsidRPr="003C46A3">
        <w:rPr>
          <w:szCs w:val="20"/>
        </w:rPr>
        <w:t>the data can be a cumbersome process. Currently, the HDF5 library enables the</w:t>
      </w:r>
      <w:r>
        <w:rPr>
          <w:szCs w:val="20"/>
        </w:rPr>
        <w:t xml:space="preserve"> </w:t>
      </w:r>
      <w:r w:rsidRPr="003C46A3">
        <w:rPr>
          <w:szCs w:val="20"/>
        </w:rPr>
        <w:t>application developer to select, read and write</w:t>
      </w:r>
      <w:r>
        <w:rPr>
          <w:szCs w:val="20"/>
        </w:rPr>
        <w:t xml:space="preserve"> data but does not provide any </w:t>
      </w:r>
      <w:r w:rsidRPr="003C46A3">
        <w:rPr>
          <w:szCs w:val="20"/>
        </w:rPr>
        <w:t>mechanism to select and retrieve pieces without prior knowledge of its</w:t>
      </w:r>
      <w:r>
        <w:rPr>
          <w:szCs w:val="20"/>
        </w:rPr>
        <w:t xml:space="preserve"> </w:t>
      </w:r>
      <w:r w:rsidRPr="003C46A3">
        <w:rPr>
          <w:szCs w:val="20"/>
        </w:rPr>
        <w:t>content (i.e., without the developer to provide the exact data coordinates that</w:t>
      </w:r>
      <w:r>
        <w:rPr>
          <w:szCs w:val="20"/>
        </w:rPr>
        <w:t xml:space="preserve"> </w:t>
      </w:r>
      <w:r w:rsidRPr="003C46A3">
        <w:rPr>
          <w:szCs w:val="20"/>
        </w:rPr>
        <w:t>he is willing to access). To satisfy that need, one must be able</w:t>
      </w:r>
      <w:r>
        <w:rPr>
          <w:szCs w:val="20"/>
        </w:rPr>
        <w:t xml:space="preserve"> </w:t>
      </w:r>
      <w:r w:rsidRPr="003C46A3">
        <w:rPr>
          <w:szCs w:val="20"/>
        </w:rPr>
        <w:t>to issue queries by specifying a data selection criteria. These queries,</w:t>
      </w:r>
      <w:r>
        <w:rPr>
          <w:szCs w:val="20"/>
        </w:rPr>
        <w:t xml:space="preserve"> when applied to the data, can</w:t>
      </w:r>
      <w:r w:rsidRPr="003C46A3">
        <w:rPr>
          <w:szCs w:val="20"/>
        </w:rPr>
        <w:t xml:space="preserve"> generate a selection, which in turn contains a</w:t>
      </w:r>
      <w:r>
        <w:rPr>
          <w:szCs w:val="20"/>
        </w:rPr>
        <w:t xml:space="preserve"> </w:t>
      </w:r>
      <w:r w:rsidRPr="003C46A3">
        <w:rPr>
          <w:szCs w:val="20"/>
        </w:rPr>
        <w:t>set of coordinates satisfying the query. However, generating a selection may</w:t>
      </w:r>
      <w:r>
        <w:rPr>
          <w:szCs w:val="20"/>
        </w:rPr>
        <w:t xml:space="preserve"> </w:t>
      </w:r>
      <w:r w:rsidRPr="003C46A3">
        <w:rPr>
          <w:szCs w:val="20"/>
        </w:rPr>
        <w:t>imply accessing the data. To accelerate and facilitate that</w:t>
      </w:r>
      <w:r>
        <w:rPr>
          <w:szCs w:val="20"/>
        </w:rPr>
        <w:t xml:space="preserve"> </w:t>
      </w:r>
      <w:r w:rsidRPr="003C46A3">
        <w:rPr>
          <w:szCs w:val="20"/>
        </w:rPr>
        <w:t>process (i.e., so that the actual data no longer needs to be accessed), one can</w:t>
      </w:r>
      <w:r>
        <w:rPr>
          <w:szCs w:val="20"/>
        </w:rPr>
        <w:t xml:space="preserve"> </w:t>
      </w:r>
      <w:r w:rsidRPr="003C46A3">
        <w:rPr>
          <w:szCs w:val="20"/>
        </w:rPr>
        <w:t>generate indexes and use these indexes to directly find the coordinates of the</w:t>
      </w:r>
      <w:r>
        <w:rPr>
          <w:szCs w:val="20"/>
        </w:rPr>
        <w:t xml:space="preserve"> </w:t>
      </w:r>
      <w:r w:rsidRPr="003C46A3">
        <w:rPr>
          <w:szCs w:val="20"/>
        </w:rPr>
        <w:t>matching elements in order to answer the specified query.</w:t>
      </w:r>
      <w:r>
        <w:rPr>
          <w:szCs w:val="20"/>
        </w:rPr>
        <w:t xml:space="preserve">  A previous HDF5 </w:t>
      </w:r>
      <w:r w:rsidR="008F04A2">
        <w:rPr>
          <w:szCs w:val="20"/>
        </w:rPr>
        <w:t>prototype introduced new object types to support these operations:</w:t>
      </w:r>
    </w:p>
    <w:p w14:paraId="5B3398FF" w14:textId="1EB3E446" w:rsidR="008F04A2" w:rsidRDefault="008F04A2" w:rsidP="002249BE">
      <w:pPr>
        <w:pStyle w:val="BlockText"/>
        <w:numPr>
          <w:ilvl w:val="0"/>
          <w:numId w:val="15"/>
        </w:numPr>
        <w:rPr>
          <w:szCs w:val="20"/>
        </w:rPr>
      </w:pPr>
      <w:r>
        <w:rPr>
          <w:szCs w:val="20"/>
        </w:rPr>
        <w:t xml:space="preserve">HDF5 </w:t>
      </w:r>
      <w:r>
        <w:rPr>
          <w:i/>
          <w:szCs w:val="20"/>
        </w:rPr>
        <w:t>q</w:t>
      </w:r>
      <w:r w:rsidRPr="002249BE">
        <w:rPr>
          <w:i/>
          <w:szCs w:val="20"/>
        </w:rPr>
        <w:t>uery</w:t>
      </w:r>
      <w:r>
        <w:rPr>
          <w:szCs w:val="20"/>
        </w:rPr>
        <w:t xml:space="preserve"> objects and API routines, enabling the construction of </w:t>
      </w:r>
      <w:r w:rsidRPr="008F04A2">
        <w:rPr>
          <w:szCs w:val="20"/>
        </w:rPr>
        <w:t>query requests for execution on HDF5 containers;</w:t>
      </w:r>
    </w:p>
    <w:p w14:paraId="76490AD2" w14:textId="0A7283F4" w:rsidR="008F04A2" w:rsidRDefault="008F04A2" w:rsidP="002249BE">
      <w:pPr>
        <w:pStyle w:val="BlockText"/>
        <w:numPr>
          <w:ilvl w:val="0"/>
          <w:numId w:val="15"/>
        </w:numPr>
        <w:rPr>
          <w:szCs w:val="20"/>
        </w:rPr>
      </w:pPr>
      <w:r>
        <w:rPr>
          <w:szCs w:val="20"/>
        </w:rPr>
        <w:t xml:space="preserve">HDF5 </w:t>
      </w:r>
      <w:r w:rsidR="00A66707">
        <w:rPr>
          <w:szCs w:val="20"/>
        </w:rPr>
        <w:t>index objects</w:t>
      </w:r>
      <w:r w:rsidR="00D36CE6">
        <w:rPr>
          <w:szCs w:val="20"/>
        </w:rPr>
        <w:t xml:space="preserve"> and API routines, which </w:t>
      </w:r>
      <w:r w:rsidR="00D36CE6" w:rsidRPr="00D36CE6">
        <w:rPr>
          <w:szCs w:val="20"/>
        </w:rPr>
        <w:t>allow the creation of</w:t>
      </w:r>
      <w:r w:rsidR="00D36CE6">
        <w:rPr>
          <w:szCs w:val="20"/>
        </w:rPr>
        <w:t xml:space="preserve"> </w:t>
      </w:r>
      <w:r w:rsidR="00D36CE6" w:rsidRPr="00D36CE6">
        <w:rPr>
          <w:szCs w:val="20"/>
        </w:rPr>
        <w:t>indexes on the contents of HDF5 containers, to improve query performance</w:t>
      </w:r>
    </w:p>
    <w:p w14:paraId="3B228858" w14:textId="5019DAA3" w:rsidR="00D36CE6" w:rsidRPr="00D36CE6" w:rsidRDefault="00D64518">
      <w:pPr>
        <w:pStyle w:val="BlockText"/>
        <w:rPr>
          <w:szCs w:val="20"/>
        </w:rPr>
      </w:pPr>
      <w:r>
        <w:rPr>
          <w:szCs w:val="20"/>
        </w:rPr>
        <w:t>These</w:t>
      </w:r>
      <w:r w:rsidR="00D36CE6">
        <w:rPr>
          <w:szCs w:val="20"/>
        </w:rPr>
        <w:t xml:space="preserve"> new </w:t>
      </w:r>
      <w:r w:rsidR="00BB495D">
        <w:rPr>
          <w:szCs w:val="20"/>
        </w:rPr>
        <w:t xml:space="preserve">HDF5 </w:t>
      </w:r>
      <w:r w:rsidR="00D36CE6">
        <w:rPr>
          <w:szCs w:val="20"/>
        </w:rPr>
        <w:t xml:space="preserve">API functions and data structures that are designed to allow </w:t>
      </w:r>
      <w:r w:rsidR="00D36CE6" w:rsidRPr="002249BE">
        <w:rPr>
          <w:i/>
          <w:szCs w:val="20"/>
        </w:rPr>
        <w:t>plug-ins</w:t>
      </w:r>
      <w:r w:rsidR="00BB495D">
        <w:rPr>
          <w:szCs w:val="20"/>
        </w:rPr>
        <w:t xml:space="preserve"> as a means of incorporating third party libraries such as </w:t>
      </w:r>
      <w:r w:rsidR="00BB495D" w:rsidRPr="002249BE">
        <w:rPr>
          <w:i/>
          <w:szCs w:val="20"/>
        </w:rPr>
        <w:t>fastbit</w:t>
      </w:r>
      <w:r w:rsidR="00BB495D">
        <w:rPr>
          <w:szCs w:val="20"/>
        </w:rPr>
        <w:t>, to</w:t>
      </w:r>
      <w:r w:rsidR="00D36CE6">
        <w:rPr>
          <w:szCs w:val="20"/>
        </w:rPr>
        <w:t xml:space="preserve"> improve performance and versatility.    The remainder of this design document focuses on extending these APIs and data structures to allow parallel processing to be leveraged with the goal of improving scalability and </w:t>
      </w:r>
      <w:r w:rsidR="00A369C5">
        <w:rPr>
          <w:szCs w:val="20"/>
        </w:rPr>
        <w:t>overall</w:t>
      </w:r>
      <w:r w:rsidR="00D36CE6">
        <w:rPr>
          <w:szCs w:val="20"/>
        </w:rPr>
        <w:t xml:space="preserve"> performance of querying ever larger </w:t>
      </w:r>
      <w:r w:rsidR="00A369C5">
        <w:rPr>
          <w:szCs w:val="20"/>
        </w:rPr>
        <w:t xml:space="preserve">scientific </w:t>
      </w:r>
      <w:r w:rsidR="00D36CE6">
        <w:rPr>
          <w:szCs w:val="20"/>
        </w:rPr>
        <w:t>datasets.</w:t>
      </w:r>
    </w:p>
    <w:p w14:paraId="24FD0FF7" w14:textId="74285860" w:rsidR="003F6799" w:rsidRDefault="003F6799" w:rsidP="003F6799">
      <w:pPr>
        <w:pStyle w:val="BlockText"/>
        <w:rPr>
          <w:szCs w:val="20"/>
        </w:rPr>
      </w:pPr>
    </w:p>
    <w:p w14:paraId="7CD589BA" w14:textId="6A75DCB6" w:rsidR="00003272" w:rsidRPr="002328E9" w:rsidRDefault="006B4F8E" w:rsidP="0058439E">
      <w:pPr>
        <w:pStyle w:val="Heading1"/>
      </w:pPr>
      <w:bookmarkStart w:id="19" w:name="_Toc353031001"/>
      <w:bookmarkStart w:id="20" w:name="_Toc518894261"/>
      <w:r>
        <w:t>TEC</w:t>
      </w:r>
      <w:r w:rsidR="00837B70">
        <w:t>HNICAL WORK SCOPE, APPROACH, RESULTS</w:t>
      </w:r>
      <w:bookmarkEnd w:id="19"/>
      <w:bookmarkEnd w:id="20"/>
    </w:p>
    <w:p w14:paraId="2FA20C78" w14:textId="1F0DB38B" w:rsidR="003F6799" w:rsidRDefault="00837B70" w:rsidP="003F6799">
      <w:pPr>
        <w:pStyle w:val="BlockText"/>
        <w:rPr>
          <w:szCs w:val="20"/>
        </w:rPr>
      </w:pPr>
      <w:r>
        <w:t xml:space="preserve">This section outlines in detail, the initial prototype and results.  </w:t>
      </w:r>
    </w:p>
    <w:p w14:paraId="057F8F80" w14:textId="6BAD8D2C" w:rsidR="00003272" w:rsidRPr="002328E9" w:rsidRDefault="00837B70" w:rsidP="0058439E">
      <w:pPr>
        <w:pStyle w:val="Heading2"/>
      </w:pPr>
      <w:r>
        <w:t>Design considerations</w:t>
      </w:r>
    </w:p>
    <w:p w14:paraId="7CB26F9A" w14:textId="45A976D9" w:rsidR="008F3A51" w:rsidRDefault="00837B70" w:rsidP="003F6799">
      <w:pPr>
        <w:pStyle w:val="BlockText"/>
      </w:pPr>
      <w:r>
        <w:t xml:space="preserve">The HDF5 library </w:t>
      </w:r>
      <w:r w:rsidR="001A1BA1">
        <w:t xml:space="preserve">is designed to incorporate parallelism into the reading and writing of files by utilizing the features of MPI-IO.  </w:t>
      </w:r>
      <w:r w:rsidR="00F11D48">
        <w:t>A</w:t>
      </w:r>
      <w:r w:rsidR="001A1BA1">
        <w:t>long with several restrictions</w:t>
      </w:r>
      <w:r w:rsidR="00F11D48">
        <w:t xml:space="preserve"> (</w:t>
      </w:r>
      <w:r w:rsidR="001A1BA1">
        <w:t xml:space="preserve">e.g. a requirement to write </w:t>
      </w:r>
      <w:r w:rsidR="008F3A51">
        <w:t xml:space="preserve">HDF5 </w:t>
      </w:r>
      <w:r w:rsidR="001A1BA1">
        <w:t>metadata collectively</w:t>
      </w:r>
      <w:r w:rsidR="00F11D48">
        <w:t>)</w:t>
      </w:r>
      <w:r w:rsidR="001A1BA1">
        <w:t xml:space="preserve">, </w:t>
      </w:r>
      <w:r w:rsidR="00F11D48">
        <w:t>these features</w:t>
      </w:r>
      <w:r w:rsidR="001A1BA1">
        <w:t xml:space="preserve"> will apply </w:t>
      </w:r>
      <w:r w:rsidR="008F3A51">
        <w:t>in</w:t>
      </w:r>
      <w:r w:rsidR="001A1BA1">
        <w:t xml:space="preserve"> our </w:t>
      </w:r>
      <w:r w:rsidR="00F5742E">
        <w:t xml:space="preserve">parallel </w:t>
      </w:r>
      <w:r w:rsidR="001A1BA1">
        <w:t xml:space="preserve">extension of the original Q&amp;I prototype.  </w:t>
      </w:r>
      <w:r w:rsidR="008F3A51">
        <w:t xml:space="preserve"> In addition, the new parallel prototype will need to address</w:t>
      </w:r>
      <w:r w:rsidR="00F5742E">
        <w:t xml:space="preserve"> the subject of</w:t>
      </w:r>
      <w:r w:rsidR="008F3A51">
        <w:t xml:space="preserve"> </w:t>
      </w:r>
      <w:r w:rsidR="008F3A51" w:rsidRPr="002249BE">
        <w:rPr>
          <w:i/>
        </w:rPr>
        <w:t>how</w:t>
      </w:r>
      <w:r w:rsidR="008F3A51">
        <w:t xml:space="preserve"> and </w:t>
      </w:r>
      <w:r w:rsidR="008F3A51" w:rsidRPr="002249BE">
        <w:rPr>
          <w:i/>
        </w:rPr>
        <w:t>where</w:t>
      </w:r>
      <w:r w:rsidR="008F3A51">
        <w:t xml:space="preserve"> indexed results are to be stored.   There are two alternatives which we consider:</w:t>
      </w:r>
    </w:p>
    <w:p w14:paraId="51D839EE" w14:textId="35DAA497" w:rsidR="008F3A51" w:rsidRDefault="008F3A51" w:rsidP="002249BE">
      <w:pPr>
        <w:pStyle w:val="BlockText"/>
        <w:numPr>
          <w:ilvl w:val="0"/>
          <w:numId w:val="16"/>
        </w:numPr>
      </w:pPr>
      <w:r>
        <w:t xml:space="preserve">Storing index results as </w:t>
      </w:r>
      <w:r w:rsidRPr="002249BE">
        <w:rPr>
          <w:i/>
        </w:rPr>
        <w:t>anonymous</w:t>
      </w:r>
      <w:r>
        <w:t xml:space="preserve"> datasets within the original HDF5 file;</w:t>
      </w:r>
    </w:p>
    <w:p w14:paraId="2FC4AA76" w14:textId="1176FE5C" w:rsidR="008F3A51" w:rsidRDefault="008F3A51" w:rsidP="002249BE">
      <w:pPr>
        <w:pStyle w:val="BlockText"/>
        <w:numPr>
          <w:ilvl w:val="0"/>
          <w:numId w:val="16"/>
        </w:numPr>
      </w:pPr>
      <w:r>
        <w:t>Storing index results into node specific datasets which are written in</w:t>
      </w:r>
      <w:r w:rsidR="00F5742E">
        <w:t>to</w:t>
      </w:r>
      <w:r>
        <w:t xml:space="preserve"> separate </w:t>
      </w:r>
      <w:r w:rsidR="00F5742E">
        <w:t xml:space="preserve">independent </w:t>
      </w:r>
      <w:r>
        <w:t>files.</w:t>
      </w:r>
    </w:p>
    <w:p w14:paraId="0A7FBEAA" w14:textId="51B71FCC" w:rsidR="008F3A51" w:rsidRDefault="00F5742E">
      <w:pPr>
        <w:pStyle w:val="BlockText"/>
      </w:pPr>
      <w:r w:rsidRPr="002249BE">
        <w:rPr>
          <w:i/>
          <w:u w:val="single"/>
        </w:rPr>
        <w:t>Irrespective of the selected approach, the design of the object reference type needs to be independent of the number of processes used to generate results</w:t>
      </w:r>
      <w:r>
        <w:t xml:space="preserve">.   </w:t>
      </w:r>
    </w:p>
    <w:p w14:paraId="3AE7669C" w14:textId="243E5B5F" w:rsidR="003F7367" w:rsidRDefault="003F7367" w:rsidP="002249BE">
      <w:pPr>
        <w:pStyle w:val="Heading3"/>
      </w:pPr>
      <w:r>
        <w:t>Parallelization of HDF5 Query and Index APIs</w:t>
      </w:r>
    </w:p>
    <w:p w14:paraId="73116AF7" w14:textId="2DD4D5C6" w:rsidR="001E04EC" w:rsidRDefault="00F63968">
      <w:pPr>
        <w:pStyle w:val="BlockText"/>
      </w:pPr>
      <w:r>
        <w:t xml:space="preserve">The most common </w:t>
      </w:r>
      <w:r w:rsidR="000D6CAB">
        <w:t>approach</w:t>
      </w:r>
      <w:r>
        <w:t xml:space="preserve"> to parallelize indexing and querying is to divide the </w:t>
      </w:r>
      <w:r w:rsidR="000D6CAB">
        <w:t xml:space="preserve">original </w:t>
      </w:r>
      <w:r>
        <w:t xml:space="preserve">input data into blocks or chunks and then to query/index each block independently.   This is the approach used in </w:t>
      </w:r>
      <w:r>
        <w:lastRenderedPageBreak/>
        <w:t xml:space="preserve">FastQuery, DRIAQ (parallel ALACRITY), PIQUE, and </w:t>
      </w:r>
      <w:r w:rsidR="00C13754">
        <w:t xml:space="preserve">is proposed </w:t>
      </w:r>
      <w:r>
        <w:t xml:space="preserve">for this project as well.   </w:t>
      </w:r>
      <w:r w:rsidR="000D6CAB">
        <w:t>This approach leverages the standard parallel access methods</w:t>
      </w:r>
      <w:r w:rsidR="007E1938">
        <w:t xml:space="preserve"> for</w:t>
      </w:r>
      <w:r w:rsidR="000D6CAB">
        <w:t xml:space="preserve"> datasets currently </w:t>
      </w:r>
      <w:r w:rsidR="003F7367">
        <w:t>in</w:t>
      </w:r>
      <w:r w:rsidR="000D6CAB">
        <w:t xml:space="preserve"> use within the parallel HDF5 community, </w:t>
      </w:r>
      <w:r w:rsidR="00E608B0">
        <w:t>i.e</w:t>
      </w:r>
      <w:r w:rsidR="000D6CAB">
        <w:t xml:space="preserve">. by creating a global </w:t>
      </w:r>
      <w:r w:rsidR="000D6CAB" w:rsidRPr="002249BE">
        <w:rPr>
          <w:i/>
        </w:rPr>
        <w:t>file-view</w:t>
      </w:r>
      <w:r w:rsidR="000D6CAB">
        <w:t xml:space="preserve"> of a dataset and then having a </w:t>
      </w:r>
      <w:r w:rsidR="003F7367">
        <w:t xml:space="preserve">parallel </w:t>
      </w:r>
      <w:r w:rsidR="000D6CAB">
        <w:t xml:space="preserve">process/rank specific </w:t>
      </w:r>
      <w:r w:rsidR="000D6CAB" w:rsidRPr="002249BE">
        <w:rPr>
          <w:i/>
        </w:rPr>
        <w:t>memory-view</w:t>
      </w:r>
      <w:r w:rsidR="000D6CAB">
        <w:t xml:space="preserve"> of the local data</w:t>
      </w:r>
      <w:r w:rsidR="0065154F">
        <w:t xml:space="preserve"> to be queried</w:t>
      </w:r>
      <w:r w:rsidR="000D6CAB">
        <w:t>.   These views are created using an HDF5 hyperslab description and allow</w:t>
      </w:r>
      <w:r w:rsidR="00F11D48">
        <w:t xml:space="preserve"> for</w:t>
      </w:r>
      <w:r w:rsidR="000D6CAB">
        <w:t xml:space="preserve"> a broad range of “slicing and dicing” user options, the most common of which is to divide the </w:t>
      </w:r>
      <w:r w:rsidR="000D6CAB" w:rsidRPr="002249BE">
        <w:rPr>
          <w:i/>
        </w:rPr>
        <w:t>last-dimension</w:t>
      </w:r>
      <w:r w:rsidR="000D6CAB">
        <w:t xml:space="preserve"> of </w:t>
      </w:r>
      <w:r w:rsidR="00E608B0">
        <w:t>an</w:t>
      </w:r>
      <w:r w:rsidR="005637BA">
        <w:t xml:space="preserve"> </w:t>
      </w:r>
      <w:r w:rsidR="000D6CAB">
        <w:t xml:space="preserve">N-dimensional array size by the number of MPI ranks to produce the </w:t>
      </w:r>
      <w:r w:rsidR="005637BA">
        <w:t xml:space="preserve">number of </w:t>
      </w:r>
      <w:r w:rsidR="000D6CAB">
        <w:t xml:space="preserve">local </w:t>
      </w:r>
      <w:r w:rsidR="005637BA">
        <w:t>data entries to be processed.   Data offsets</w:t>
      </w:r>
      <w:r w:rsidR="00DB086B">
        <w:t xml:space="preserve"> when writing</w:t>
      </w:r>
      <w:r w:rsidR="005637BA">
        <w:t xml:space="preserve"> into the global file-space view in this parallel example, are typically computed by multiplying the number of elements-per-rank by the MPI rank of the process (MPI_Comm_rank). </w:t>
      </w:r>
      <w:r w:rsidR="00E608B0">
        <w:t xml:space="preserve">  This is an important consideration to retain since each parallel process would generally contain </w:t>
      </w:r>
      <w:r w:rsidR="00B13F91">
        <w:t xml:space="preserve">reference </w:t>
      </w:r>
      <w:r w:rsidR="00E608B0">
        <w:t xml:space="preserve">indices </w:t>
      </w:r>
      <w:r w:rsidR="0065154F">
        <w:t xml:space="preserve">which are </w:t>
      </w:r>
      <w:r w:rsidR="00E608B0">
        <w:t xml:space="preserve">relative to its local </w:t>
      </w:r>
      <w:r w:rsidR="00E608B0" w:rsidRPr="002249BE">
        <w:rPr>
          <w:i/>
        </w:rPr>
        <w:t>memory-view</w:t>
      </w:r>
      <w:r w:rsidR="00E608B0">
        <w:t xml:space="preserve"> </w:t>
      </w:r>
      <w:r w:rsidR="00D64518">
        <w:t>of the data</w:t>
      </w:r>
      <w:r w:rsidR="00801ADC">
        <w:t xml:space="preserve"> </w:t>
      </w:r>
      <w:r w:rsidR="00D64518">
        <w:t>read from the</w:t>
      </w:r>
      <w:r w:rsidR="00E608B0">
        <w:t xml:space="preserve"> </w:t>
      </w:r>
      <w:r w:rsidR="0065154F">
        <w:t>specified</w:t>
      </w:r>
      <w:r w:rsidR="00E608B0">
        <w:t xml:space="preserve"> dataset</w:t>
      </w:r>
      <w:r w:rsidR="00801ADC">
        <w:t>.  Handling these partial chunk results can be accomplished in several ways:</w:t>
      </w:r>
    </w:p>
    <w:p w14:paraId="076CB220" w14:textId="3A415B92" w:rsidR="00801ADC" w:rsidRDefault="00801ADC" w:rsidP="002249BE">
      <w:pPr>
        <w:pStyle w:val="BlockText"/>
        <w:numPr>
          <w:ilvl w:val="0"/>
          <w:numId w:val="18"/>
        </w:numPr>
      </w:pPr>
      <w:r>
        <w:t xml:space="preserve">Each reference is modified to incorporate the process local base index.   Example:  If 100 MPI ranks generate results in which the first element </w:t>
      </w:r>
      <w:r w:rsidR="004775B2">
        <w:t xml:space="preserve">in </w:t>
      </w:r>
      <w:r>
        <w:t xml:space="preserve">its </w:t>
      </w:r>
      <w:r w:rsidRPr="002249BE">
        <w:rPr>
          <w:i/>
        </w:rPr>
        <w:t>memory-view</w:t>
      </w:r>
      <w:r>
        <w:t xml:space="preserve"> of </w:t>
      </w:r>
      <w:r w:rsidR="004775B2">
        <w:t>a</w:t>
      </w:r>
      <w:r>
        <w:t xml:space="preserve"> dataset is a match to the query, then the index returned locally would be zero (0).   Assuming 1000000 elements per MPI rank need</w:t>
      </w:r>
      <w:r w:rsidR="004775B2">
        <w:t xml:space="preserve"> to be examined, </w:t>
      </w:r>
      <w:r>
        <w:t xml:space="preserve">then MPI rank 0 should return index 0,  MPI rank 1 would return 1000000, MPI rank 2 would return 2000000, etc, </w:t>
      </w:r>
      <w:r w:rsidR="004775B2">
        <w:t>and</w:t>
      </w:r>
      <w:r>
        <w:t xml:space="preserve"> MPI rank 99 would return 99000000.</w:t>
      </w:r>
    </w:p>
    <w:p w14:paraId="76A15D12" w14:textId="5403D7E0" w:rsidR="00801ADC" w:rsidRDefault="00801ADC" w:rsidP="002249BE">
      <w:pPr>
        <w:pStyle w:val="BlockText"/>
        <w:numPr>
          <w:ilvl w:val="0"/>
          <w:numId w:val="18"/>
        </w:numPr>
      </w:pPr>
      <w:r>
        <w:t>Results are returned as block</w:t>
      </w:r>
      <w:r w:rsidR="003F7367">
        <w:t>s</w:t>
      </w:r>
      <w:r>
        <w:t xml:space="preserve"> </w:t>
      </w:r>
      <w:r w:rsidR="003F7367">
        <w:t xml:space="preserve">of indices.  Under this condition, only the block </w:t>
      </w:r>
      <w:r w:rsidR="004775B2">
        <w:t>metadata</w:t>
      </w:r>
      <w:r w:rsidR="003F7367">
        <w:t xml:space="preserve"> needs to retain the MPI rank specific local offset.   All results </w:t>
      </w:r>
      <w:r w:rsidR="004775B2">
        <w:t>with</w:t>
      </w:r>
      <w:r w:rsidR="003F7367">
        <w:t xml:space="preserve">in that block can be treated as offsets from that process specific base. </w:t>
      </w:r>
    </w:p>
    <w:p w14:paraId="1385884F" w14:textId="6290B574" w:rsidR="003F7367" w:rsidRDefault="003F7367" w:rsidP="002249BE">
      <w:pPr>
        <w:pStyle w:val="BlockText"/>
        <w:numPr>
          <w:ilvl w:val="0"/>
          <w:numId w:val="18"/>
        </w:numPr>
      </w:pPr>
      <w:r>
        <w:t xml:space="preserve">Chunks or Blocks need not be related to MPI size or MPI rank.  They can be of </w:t>
      </w:r>
      <w:r w:rsidR="00F11D48">
        <w:t xml:space="preserve">an </w:t>
      </w:r>
      <w:r>
        <w:t xml:space="preserve">arbitrary fixed size with an initial base calculated from the original </w:t>
      </w:r>
      <w:r w:rsidRPr="002249BE">
        <w:rPr>
          <w:i/>
        </w:rPr>
        <w:t>memory-view</w:t>
      </w:r>
      <w:r>
        <w:t xml:space="preserve"> hyperslab definition.</w:t>
      </w:r>
    </w:p>
    <w:p w14:paraId="7FBF4DE3" w14:textId="4DCBB25F" w:rsidR="00633344" w:rsidRDefault="00780184" w:rsidP="003F6799">
      <w:pPr>
        <w:pStyle w:val="BlockText"/>
      </w:pPr>
      <w:r>
        <w:t>Another consideration is that</w:t>
      </w:r>
      <w:r w:rsidR="008F3A51">
        <w:t xml:space="preserve"> </w:t>
      </w:r>
      <w:r w:rsidR="00C724FA">
        <w:t xml:space="preserve">the </w:t>
      </w:r>
      <w:r w:rsidR="008F3A51">
        <w:t xml:space="preserve">design space that we </w:t>
      </w:r>
      <w:r w:rsidR="00D64518">
        <w:t xml:space="preserve">are investigating allows </w:t>
      </w:r>
      <w:r>
        <w:t>asymmetry in the number of query results that are produced.  Unlike the read_data parallel operations in which the total number of elements per MPI rank is initially fixed once a dataset size is determined, the writing of index</w:t>
      </w:r>
      <w:r w:rsidR="00A23311">
        <w:t>ed</w:t>
      </w:r>
      <w:r>
        <w:t xml:space="preserve"> results is unknown until a query has been evaluated.  As a consequence, the generation of a coherent set of results requires additional communication between MPI ranks such that all processes, including those ranks not having any positive</w:t>
      </w:r>
      <w:r w:rsidR="00A23311">
        <w:t xml:space="preserve"> query</w:t>
      </w:r>
      <w:r>
        <w:t xml:space="preserve"> results, </w:t>
      </w:r>
      <w:r w:rsidR="00C724FA">
        <w:t xml:space="preserve">enter the </w:t>
      </w:r>
      <w:r>
        <w:t xml:space="preserve">collective write </w:t>
      </w:r>
      <w:r w:rsidR="00C724FA">
        <w:t>to</w:t>
      </w:r>
      <w:r>
        <w:t xml:space="preserve"> produce the same results that a serial application would generate.  Lastly, we need to consider the storage of fastbit internal information.   Each process in the parallel application is effectively a unique instance of the fastbit Query and Indexing engine.  Once a dataset is </w:t>
      </w:r>
      <w:r w:rsidR="0065154F">
        <w:t>indexed in parallel</w:t>
      </w:r>
      <w:r w:rsidR="00890FD4">
        <w:t>,</w:t>
      </w:r>
      <w:r w:rsidR="0065154F">
        <w:t xml:space="preserve"> an</w:t>
      </w:r>
      <w:r w:rsidR="005378C1">
        <w:t>d</w:t>
      </w:r>
      <w:r w:rsidR="0065154F">
        <w:t xml:space="preserve"> the internals of fastbit are serialized for storage, we need to determine whether a simple concatenation of these serialized str</w:t>
      </w:r>
      <w:r w:rsidR="00A86876">
        <w:t xml:space="preserve">uctures is valid for future use. </w:t>
      </w:r>
      <w:r w:rsidR="0065154F">
        <w:t xml:space="preserve"> </w:t>
      </w:r>
      <w:r w:rsidR="00A86876">
        <w:t>The alternative would be to</w:t>
      </w:r>
      <w:r w:rsidR="0065154F">
        <w:t xml:space="preserve"> undertake additional communication such that a single MPI rank does the serialization and storage of </w:t>
      </w:r>
      <w:r w:rsidR="00A86876">
        <w:t>all</w:t>
      </w:r>
      <w:r w:rsidR="0065154F">
        <w:t xml:space="preserve"> fastbit </w:t>
      </w:r>
      <w:r w:rsidR="00A86876">
        <w:t xml:space="preserve">results.  For now, we assume that the concatenations approach will be sufficient. </w:t>
      </w:r>
      <w:r w:rsidR="00C724FA">
        <w:t xml:space="preserve"> From the HDF5 perspective, the serialized fastbit indexing structures are opaque and cannot be combined without helper functions from the fastbit library itself.  </w:t>
      </w:r>
      <w:r w:rsidR="00633344">
        <w:t>This introduce</w:t>
      </w:r>
      <w:r w:rsidR="00A86876">
        <w:t>s</w:t>
      </w:r>
      <w:r w:rsidR="00633344">
        <w:t xml:space="preserve"> some inefficiencies in the performance of parallel operations when querying is </w:t>
      </w:r>
      <w:r w:rsidR="00A86876">
        <w:t xml:space="preserve">separated </w:t>
      </w:r>
      <w:r w:rsidR="00633344">
        <w:t xml:space="preserve">from the generation of the </w:t>
      </w:r>
      <w:r w:rsidR="00A86876">
        <w:t xml:space="preserve">fastbit </w:t>
      </w:r>
      <w:r w:rsidR="00633344">
        <w:t xml:space="preserve">indices.   </w:t>
      </w:r>
      <w:r w:rsidR="00633344" w:rsidRPr="002249BE">
        <w:rPr>
          <w:i/>
        </w:rPr>
        <w:t>One of the explicit goals of this project</w:t>
      </w:r>
      <w:r w:rsidR="00890FD4">
        <w:rPr>
          <w:i/>
        </w:rPr>
        <w:t>,</w:t>
      </w:r>
      <w:r w:rsidR="00633344" w:rsidRPr="002249BE">
        <w:rPr>
          <w:i/>
        </w:rPr>
        <w:t xml:space="preserve"> </w:t>
      </w:r>
      <w:r w:rsidR="00A86876">
        <w:rPr>
          <w:i/>
        </w:rPr>
        <w:t xml:space="preserve">however, </w:t>
      </w:r>
      <w:r w:rsidR="00633344" w:rsidRPr="002249BE">
        <w:rPr>
          <w:i/>
        </w:rPr>
        <w:t>is that the number of query processes may differ from the number of processes</w:t>
      </w:r>
      <w:r w:rsidR="00633344">
        <w:rPr>
          <w:i/>
        </w:rPr>
        <w:t xml:space="preserve"> used to generate </w:t>
      </w:r>
      <w:r w:rsidR="00633344" w:rsidRPr="002249BE">
        <w:rPr>
          <w:i/>
        </w:rPr>
        <w:t>dataset indices.</w:t>
      </w:r>
      <w:r w:rsidR="00633344">
        <w:t xml:space="preserve">  </w:t>
      </w:r>
    </w:p>
    <w:p w14:paraId="4FB8AEEC" w14:textId="5D1B8278" w:rsidR="0065154F" w:rsidRDefault="0065154F" w:rsidP="003F6799">
      <w:pPr>
        <w:pStyle w:val="BlockText"/>
      </w:pPr>
      <w:r>
        <w:t xml:space="preserve">The sections which follow will focus further </w:t>
      </w:r>
      <w:r w:rsidR="00A86876">
        <w:t>on</w:t>
      </w:r>
      <w:r>
        <w:t xml:space="preserve"> the actual details of </w:t>
      </w:r>
      <w:r w:rsidR="00A86876">
        <w:t xml:space="preserve">each of </w:t>
      </w:r>
      <w:r>
        <w:t>these topics.</w:t>
      </w:r>
    </w:p>
    <w:p w14:paraId="72DD230E" w14:textId="01DD8601" w:rsidR="00051F33" w:rsidRDefault="00051F33" w:rsidP="00051F33">
      <w:pPr>
        <w:pStyle w:val="Heading3"/>
      </w:pPr>
      <w:r>
        <w:t>The PLUGIN interface</w:t>
      </w:r>
    </w:p>
    <w:p w14:paraId="0C4D2841" w14:textId="414E4EAF" w:rsidR="001A0A1A" w:rsidRDefault="00E03832" w:rsidP="002249BE">
      <w:r>
        <w:t xml:space="preserve">This section describes the current PLUGIN interface for HDF5.  </w:t>
      </w:r>
      <w:r w:rsidR="007E1938">
        <w:t xml:space="preserve">  In addition to the HDF5 specific APIs to </w:t>
      </w:r>
      <w:r w:rsidR="00281601">
        <w:t xml:space="preserve">specify a </w:t>
      </w:r>
      <w:r w:rsidR="007E1938">
        <w:t>query</w:t>
      </w:r>
      <w:r w:rsidR="00281601">
        <w:t xml:space="preserve">, combine queries, and ultimately </w:t>
      </w:r>
      <w:r w:rsidR="00E2626F">
        <w:t xml:space="preserve">to </w:t>
      </w:r>
      <w:r w:rsidR="00281601">
        <w:t>apply queries</w:t>
      </w:r>
      <w:r w:rsidR="00E2626F">
        <w:t xml:space="preserve"> and </w:t>
      </w:r>
      <w:r w:rsidR="007E1938">
        <w:t>record the results as HDF5 reference types, there exists a</w:t>
      </w:r>
      <w:r w:rsidR="00281601">
        <w:t>n internal</w:t>
      </w:r>
      <w:r w:rsidR="007E1938">
        <w:t xml:space="preserve"> plugin API </w:t>
      </w:r>
      <w:r w:rsidR="00281601">
        <w:t>which allows users to select specific</w:t>
      </w:r>
      <w:r w:rsidR="007E1938">
        <w:t xml:space="preserve"> third</w:t>
      </w:r>
      <w:r w:rsidR="00890FD4">
        <w:t>-</w:t>
      </w:r>
      <w:r w:rsidR="007E1938">
        <w:t xml:space="preserve">party </w:t>
      </w:r>
      <w:r w:rsidR="007E1938">
        <w:lastRenderedPageBreak/>
        <w:t>libraries</w:t>
      </w:r>
      <w:r w:rsidR="00281601">
        <w:t xml:space="preserve"> as query engines for their applications.  These</w:t>
      </w:r>
      <w:r w:rsidR="00B37C61">
        <w:t xml:space="preserve"> plugin APIs are designed to closely match the higher level HDF5 functions invoked by the user. </w:t>
      </w:r>
      <w:r w:rsidR="001A0A1A">
        <w:t xml:space="preserve"> The original software development effort included support for the following third</w:t>
      </w:r>
      <w:r w:rsidR="00890FD4">
        <w:t>-</w:t>
      </w:r>
      <w:r w:rsidR="001A0A1A">
        <w:t>party libraries:</w:t>
      </w:r>
    </w:p>
    <w:p w14:paraId="3B044121" w14:textId="2CB3C24D" w:rsidR="00374780" w:rsidRPr="002249BE" w:rsidRDefault="001A0A1A" w:rsidP="002249BE">
      <w:pPr>
        <w:pStyle w:val="ListParagraph"/>
        <w:numPr>
          <w:ilvl w:val="0"/>
          <w:numId w:val="21"/>
        </w:numPr>
        <w:spacing w:after="0"/>
        <w:rPr>
          <w:rFonts w:eastAsia="Times New Roman" w:cs="Times New Roman"/>
          <w:sz w:val="24"/>
          <w:szCs w:val="24"/>
        </w:rPr>
      </w:pPr>
      <w:r>
        <w:t>FastB</w:t>
      </w:r>
      <w:r w:rsidR="00374780">
        <w:t xml:space="preserve">it -- A Lawrence Berkeley National Lab project: </w:t>
      </w:r>
      <w:r w:rsidR="00374780" w:rsidRPr="002249BE">
        <w:rPr>
          <w:rFonts w:ascii="Lucida Grande" w:eastAsia="Times New Roman" w:hAnsi="Lucida Grande" w:cs="Lucida Grande"/>
          <w:color w:val="444444"/>
          <w:sz w:val="17"/>
          <w:szCs w:val="17"/>
          <w:shd w:val="clear" w:color="auto" w:fill="F7F7F7"/>
        </w:rPr>
        <w:t>FastBit is a minimalistic data warehousing engine designed to test ideas on bitmap indexes.</w:t>
      </w:r>
    </w:p>
    <w:p w14:paraId="405E5EE7" w14:textId="32270FEC" w:rsidR="001A0A1A" w:rsidRPr="002249BE" w:rsidRDefault="00374780" w:rsidP="002249BE">
      <w:pPr>
        <w:pStyle w:val="ListParagraph"/>
        <w:numPr>
          <w:ilvl w:val="0"/>
          <w:numId w:val="20"/>
        </w:numPr>
      </w:pPr>
      <w:r>
        <w:t>Al</w:t>
      </w:r>
      <w:r w:rsidR="007142BE">
        <w:t xml:space="preserve">acrity-ADIOS </w:t>
      </w:r>
      <w:r w:rsidR="00214F10">
        <w:t>--</w:t>
      </w:r>
      <w:r w:rsidR="007142BE">
        <w:t xml:space="preserve"> </w:t>
      </w:r>
      <w:r w:rsidR="00214F10">
        <w:t xml:space="preserve">A collaborative effort between NC State, ORNL, Sandia National Lab, and Argonne National Lab: </w:t>
      </w:r>
      <w:r w:rsidR="00214F10">
        <w:rPr>
          <w:rFonts w:ascii="Lucida Grande" w:eastAsia="Times New Roman" w:hAnsi="Lucida Grande" w:cs="Lucida Grande"/>
          <w:color w:val="444444"/>
          <w:sz w:val="17"/>
          <w:szCs w:val="17"/>
          <w:shd w:val="clear" w:color="auto" w:fill="F7F7F7"/>
        </w:rPr>
        <w:t xml:space="preserve"> Analytics-driven Lossless Data Compression for Rapid In-situ Indexing, Storing, and Querying.</w:t>
      </w:r>
    </w:p>
    <w:p w14:paraId="28C29EB9" w14:textId="71E31820" w:rsidR="00214F10" w:rsidRDefault="00214F10" w:rsidP="002249BE">
      <w:pPr>
        <w:pStyle w:val="ListParagraph"/>
        <w:numPr>
          <w:ilvl w:val="0"/>
          <w:numId w:val="20"/>
        </w:numPr>
      </w:pPr>
      <w:r>
        <w:t>Dummy -- a minimalistic test engine used to validate the plugin approach.</w:t>
      </w:r>
      <w:r w:rsidR="00A23311">
        <w:t xml:space="preserve">  This is sometimes referred to as the “brute force” method since no data indexing is available and the implementation is thus forced to read the entire dataset before a query can be evaluated.</w:t>
      </w:r>
    </w:p>
    <w:p w14:paraId="62C59999" w14:textId="742D5CBF" w:rsidR="00214F10" w:rsidRDefault="00214F10" w:rsidP="002249BE">
      <w:r>
        <w:t>From the above list, we no longer anticipate</w:t>
      </w:r>
      <w:r w:rsidR="005F0835">
        <w:t xml:space="preserve"> continued</w:t>
      </w:r>
      <w:r>
        <w:t xml:space="preserve"> support for </w:t>
      </w:r>
      <w:r w:rsidRPr="002249BE">
        <w:rPr>
          <w:i/>
        </w:rPr>
        <w:t>Alacrity</w:t>
      </w:r>
      <w:r w:rsidR="005F0835">
        <w:t xml:space="preserve">.   The </w:t>
      </w:r>
      <w:r w:rsidR="005F0835" w:rsidRPr="002249BE">
        <w:rPr>
          <w:i/>
        </w:rPr>
        <w:t>Dummy</w:t>
      </w:r>
      <w:r w:rsidR="005F0835">
        <w:t xml:space="preserve"> plugin will continue to be a testbed for query enhancements, e.g. allowing multiple query conditions to be evaluated in the context of a single pass through a dataset.  A simple example of this optimization would be to evaluate a range check per data element:  10 &lt; x &lt; 20 as a single condition check rather than forcing two passes through a dataset to first produce the set of matches in which 10 &lt; X; followed by a second pass which gathers the results of X &lt; 20</w:t>
      </w:r>
      <w:r w:rsidR="00890FD4">
        <w:t>,</w:t>
      </w:r>
      <w:r w:rsidR="005F0835">
        <w:t xml:space="preserve"> and then set merge operation combining partial result into a final result.</w:t>
      </w:r>
    </w:p>
    <w:p w14:paraId="4FC4F0BC" w14:textId="070E083A" w:rsidR="007628B1" w:rsidRDefault="001A0A1A" w:rsidP="002249BE">
      <w:r>
        <w:t xml:space="preserve"> </w:t>
      </w:r>
      <w:r w:rsidR="00B37C61">
        <w:t xml:space="preserve">  The following is </w:t>
      </w:r>
      <w:r>
        <w:t xml:space="preserve">the basic Data index class structure </w:t>
      </w:r>
      <w:r w:rsidRPr="00584A0A">
        <w:rPr>
          <w:noProof/>
        </w:rPr>
        <mc:AlternateContent>
          <mc:Choice Requires="wps">
            <w:drawing>
              <wp:anchor distT="0" distB="0" distL="114300" distR="114300" simplePos="0" relativeHeight="251660288" behindDoc="0" locked="0" layoutInCell="1" allowOverlap="1" wp14:anchorId="2BA17D0A" wp14:editId="0F8CBD24">
                <wp:simplePos x="0" y="0"/>
                <wp:positionH relativeFrom="column">
                  <wp:posOffset>48895</wp:posOffset>
                </wp:positionH>
                <wp:positionV relativeFrom="paragraph">
                  <wp:posOffset>461645</wp:posOffset>
                </wp:positionV>
                <wp:extent cx="5715000" cy="21691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2169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E4ED9" w14:textId="77777777" w:rsidR="00ED3303" w:rsidRDefault="00ED3303" w:rsidP="001A0A1A">
                            <w:pPr>
                              <w:pStyle w:val="p1"/>
                            </w:pPr>
                            <w:r>
                              <w:rPr>
                                <w:rStyle w:val="s1"/>
                              </w:rPr>
                              <w:t>/* Data index class */</w:t>
                            </w:r>
                          </w:p>
                          <w:p w14:paraId="24039B1F" w14:textId="77777777" w:rsidR="00ED3303" w:rsidRDefault="00ED3303" w:rsidP="001A0A1A">
                            <w:pPr>
                              <w:pStyle w:val="p1"/>
                            </w:pPr>
                            <w:r>
                              <w:rPr>
                                <w:rStyle w:val="s1"/>
                              </w:rPr>
                              <w:t>typedef struct {</w:t>
                            </w:r>
                          </w:p>
                          <w:p w14:paraId="3962C842" w14:textId="77777777" w:rsidR="00ED3303" w:rsidRDefault="00ED3303" w:rsidP="001A0A1A">
                            <w:pPr>
                              <w:pStyle w:val="p1"/>
                            </w:pPr>
                            <w:r>
                              <w:rPr>
                                <w:rStyle w:val="apple-converted-space"/>
                              </w:rPr>
                              <w:t xml:space="preserve">    </w:t>
                            </w:r>
                            <w:r>
                              <w:rPr>
                                <w:rStyle w:val="s1"/>
                              </w:rPr>
                              <w:t>void *(*create)(hid_t dataset_id, hid_t xcpl_id, hid_t xapl_id,</w:t>
                            </w:r>
                          </w:p>
                          <w:p w14:paraId="1DA95735" w14:textId="77777777" w:rsidR="00ED3303" w:rsidRDefault="00ED3303" w:rsidP="001A0A1A">
                            <w:pPr>
                              <w:pStyle w:val="p1"/>
                            </w:pPr>
                            <w:r>
                              <w:rPr>
                                <w:rStyle w:val="apple-converted-space"/>
                              </w:rPr>
                              <w:t xml:space="preserve">        </w:t>
                            </w:r>
                            <w:r>
                              <w:rPr>
                                <w:rStyle w:val="s1"/>
                              </w:rPr>
                              <w:t>size_t *metadata_size, void **metadata); /* TODO pass datatype id */</w:t>
                            </w:r>
                          </w:p>
                          <w:p w14:paraId="04834DD2" w14:textId="77777777" w:rsidR="00ED3303" w:rsidRDefault="00ED3303" w:rsidP="001A0A1A">
                            <w:pPr>
                              <w:pStyle w:val="p1"/>
                            </w:pPr>
                            <w:r>
                              <w:rPr>
                                <w:rStyle w:val="apple-converted-space"/>
                              </w:rPr>
                              <w:t xml:space="preserve">    </w:t>
                            </w:r>
                            <w:r>
                              <w:rPr>
                                <w:rStyle w:val="s1"/>
                              </w:rPr>
                              <w:t>herr_t (*remove)(hid_t file_id, size_t metadata_size, void *metadata);</w:t>
                            </w:r>
                          </w:p>
                          <w:p w14:paraId="3C4D224B" w14:textId="77777777" w:rsidR="00ED3303" w:rsidRDefault="00ED3303" w:rsidP="001A0A1A">
                            <w:pPr>
                              <w:pStyle w:val="p1"/>
                            </w:pPr>
                            <w:r>
                              <w:rPr>
                                <w:rStyle w:val="apple-converted-space"/>
                              </w:rPr>
                              <w:t xml:space="preserve">    </w:t>
                            </w:r>
                            <w:r>
                              <w:rPr>
                                <w:rStyle w:val="s1"/>
                              </w:rPr>
                              <w:t>void *(*open)(hid_t dataset_id, hid_t xapl_id, size_t metadata_size,</w:t>
                            </w:r>
                          </w:p>
                          <w:p w14:paraId="76296924" w14:textId="77777777" w:rsidR="00ED3303" w:rsidRDefault="00ED3303" w:rsidP="001A0A1A">
                            <w:pPr>
                              <w:pStyle w:val="p1"/>
                            </w:pPr>
                            <w:r>
                              <w:rPr>
                                <w:rStyle w:val="apple-converted-space"/>
                              </w:rPr>
                              <w:t xml:space="preserve">        </w:t>
                            </w:r>
                            <w:r>
                              <w:rPr>
                                <w:rStyle w:val="s1"/>
                              </w:rPr>
                              <w:t>void *metadata);</w:t>
                            </w:r>
                          </w:p>
                          <w:p w14:paraId="2DB37860" w14:textId="77777777" w:rsidR="00ED3303" w:rsidRDefault="00ED3303" w:rsidP="001A0A1A">
                            <w:pPr>
                              <w:pStyle w:val="p1"/>
                            </w:pPr>
                            <w:r>
                              <w:rPr>
                                <w:rStyle w:val="apple-converted-space"/>
                              </w:rPr>
                              <w:t xml:space="preserve">    </w:t>
                            </w:r>
                            <w:r>
                              <w:rPr>
                                <w:rStyle w:val="s1"/>
                              </w:rPr>
                              <w:t>herr_t (*close)(void *idx_handle);</w:t>
                            </w:r>
                          </w:p>
                          <w:p w14:paraId="591DBCBC" w14:textId="77777777" w:rsidR="00ED3303" w:rsidRDefault="00ED3303" w:rsidP="001A0A1A">
                            <w:pPr>
                              <w:pStyle w:val="p1"/>
                            </w:pPr>
                            <w:r>
                              <w:rPr>
                                <w:rStyle w:val="apple-converted-space"/>
                              </w:rPr>
                              <w:t xml:space="preserve">    </w:t>
                            </w:r>
                            <w:r>
                              <w:rPr>
                                <w:rStyle w:val="s1"/>
                              </w:rPr>
                              <w:t>herr_t (*pre_update)(void *idx_handle, hid_t dataspace_id, hid_t xxpl_id);</w:t>
                            </w:r>
                          </w:p>
                          <w:p w14:paraId="64DE6B89" w14:textId="77777777" w:rsidR="00ED3303" w:rsidRDefault="00ED3303" w:rsidP="001A0A1A">
                            <w:pPr>
                              <w:pStyle w:val="p1"/>
                            </w:pPr>
                            <w:r>
                              <w:rPr>
                                <w:rStyle w:val="apple-converted-space"/>
                              </w:rPr>
                              <w:t xml:space="preserve">    </w:t>
                            </w:r>
                            <w:r>
                              <w:rPr>
                                <w:rStyle w:val="s1"/>
                              </w:rPr>
                              <w:t>herr_t (*post_update)(void *idx_handle, const void *buf, hid_t dataspace_id,</w:t>
                            </w:r>
                          </w:p>
                          <w:p w14:paraId="43D04E8C" w14:textId="77777777" w:rsidR="00ED3303" w:rsidRDefault="00ED3303" w:rsidP="001A0A1A">
                            <w:pPr>
                              <w:pStyle w:val="p1"/>
                            </w:pPr>
                            <w:r>
                              <w:rPr>
                                <w:rStyle w:val="apple-converted-space"/>
                              </w:rPr>
                              <w:t xml:space="preserve">        </w:t>
                            </w:r>
                            <w:r>
                              <w:rPr>
                                <w:rStyle w:val="s1"/>
                              </w:rPr>
                              <w:t>hid_t xxpl_id);</w:t>
                            </w:r>
                          </w:p>
                          <w:p w14:paraId="29621A4A" w14:textId="77777777" w:rsidR="00ED3303" w:rsidRDefault="00ED3303" w:rsidP="001A0A1A">
                            <w:pPr>
                              <w:pStyle w:val="p1"/>
                            </w:pPr>
                            <w:r>
                              <w:rPr>
                                <w:rStyle w:val="apple-converted-space"/>
                              </w:rPr>
                              <w:t xml:space="preserve">    </w:t>
                            </w:r>
                            <w:r>
                              <w:rPr>
                                <w:rStyle w:val="s1"/>
                              </w:rPr>
                              <w:t>hid_t</w:t>
                            </w:r>
                            <w:r>
                              <w:rPr>
                                <w:rStyle w:val="apple-converted-space"/>
                              </w:rPr>
                              <w:t xml:space="preserve">  </w:t>
                            </w:r>
                            <w:r>
                              <w:rPr>
                                <w:rStyle w:val="s1"/>
                              </w:rPr>
                              <w:t>(*query)(void *idx_handle, hid_t dataspace_id, hid_t query_id,</w:t>
                            </w:r>
                          </w:p>
                          <w:p w14:paraId="33976306" w14:textId="77777777" w:rsidR="00ED3303" w:rsidRDefault="00ED3303" w:rsidP="001A0A1A">
                            <w:pPr>
                              <w:pStyle w:val="p1"/>
                            </w:pPr>
                            <w:r>
                              <w:rPr>
                                <w:rStyle w:val="apple-converted-space"/>
                              </w:rPr>
                              <w:t xml:space="preserve">        </w:t>
                            </w:r>
                            <w:r>
                              <w:rPr>
                                <w:rStyle w:val="s1"/>
                              </w:rPr>
                              <w:t>hid_t xxpl_id);</w:t>
                            </w:r>
                          </w:p>
                          <w:p w14:paraId="51BEA45C" w14:textId="77777777" w:rsidR="00ED3303" w:rsidRDefault="00ED3303" w:rsidP="001A0A1A">
                            <w:pPr>
                              <w:pStyle w:val="p1"/>
                            </w:pPr>
                            <w:r>
                              <w:rPr>
                                <w:rStyle w:val="apple-converted-space"/>
                              </w:rPr>
                              <w:t xml:space="preserve">    </w:t>
                            </w:r>
                            <w:r>
                              <w:rPr>
                                <w:rStyle w:val="s1"/>
                              </w:rPr>
                              <w:t>herr_t (*refresh)(void *idx_handle, size_t *metadata_size, void **metadata);</w:t>
                            </w:r>
                          </w:p>
                          <w:p w14:paraId="19B44CB1" w14:textId="77777777" w:rsidR="00ED3303" w:rsidRDefault="00ED3303" w:rsidP="001A0A1A">
                            <w:pPr>
                              <w:pStyle w:val="p1"/>
                            </w:pPr>
                            <w:r>
                              <w:rPr>
                                <w:rStyle w:val="apple-converted-space"/>
                              </w:rPr>
                              <w:t xml:space="preserve">    </w:t>
                            </w:r>
                            <w:r>
                              <w:rPr>
                                <w:rStyle w:val="s1"/>
                              </w:rPr>
                              <w:t>herr_t (*copy)(hid_t src_file_id, hid_t dest_file_id, hid_t xcpl_id,</w:t>
                            </w:r>
                          </w:p>
                          <w:p w14:paraId="34EEF207" w14:textId="77777777" w:rsidR="00ED3303" w:rsidRDefault="00ED3303" w:rsidP="001A0A1A">
                            <w:pPr>
                              <w:pStyle w:val="p1"/>
                            </w:pPr>
                            <w:r>
                              <w:rPr>
                                <w:rStyle w:val="apple-converted-space"/>
                              </w:rPr>
                              <w:t xml:space="preserve">            </w:t>
                            </w:r>
                            <w:r>
                              <w:rPr>
                                <w:rStyle w:val="s1"/>
                              </w:rPr>
                              <w:t>hid_t xapl_id, size_t src_metadata_size, void *src_metadata,</w:t>
                            </w:r>
                          </w:p>
                          <w:p w14:paraId="4DC7B435" w14:textId="77777777" w:rsidR="00ED3303" w:rsidRDefault="00ED3303" w:rsidP="001A0A1A">
                            <w:pPr>
                              <w:pStyle w:val="p1"/>
                            </w:pPr>
                            <w:r>
                              <w:rPr>
                                <w:rStyle w:val="apple-converted-space"/>
                              </w:rPr>
                              <w:t xml:space="preserve">            </w:t>
                            </w:r>
                            <w:r>
                              <w:rPr>
                                <w:rStyle w:val="s1"/>
                              </w:rPr>
                              <w:t>size_t *dest_metadata_size, void **dest_metadata);</w:t>
                            </w:r>
                          </w:p>
                          <w:p w14:paraId="015941E7" w14:textId="77777777" w:rsidR="00ED3303" w:rsidRDefault="00ED3303" w:rsidP="001A0A1A">
                            <w:pPr>
                              <w:pStyle w:val="p1"/>
                            </w:pPr>
                            <w:r>
                              <w:rPr>
                                <w:rStyle w:val="apple-converted-space"/>
                              </w:rPr>
                              <w:t xml:space="preserve">    </w:t>
                            </w:r>
                            <w:r>
                              <w:rPr>
                                <w:rStyle w:val="s1"/>
                              </w:rPr>
                              <w:t>herr_t (*get_size)(void *idx_handle, hsize_t *idx_size);</w:t>
                            </w:r>
                          </w:p>
                          <w:p w14:paraId="5841FCEE" w14:textId="77777777" w:rsidR="00ED3303" w:rsidRDefault="00ED3303" w:rsidP="001A0A1A">
                            <w:pPr>
                              <w:pStyle w:val="p1"/>
                            </w:pPr>
                            <w:r>
                              <w:rPr>
                                <w:rStyle w:val="s1"/>
                              </w:rPr>
                              <w:t>} H5X_data_class_t;</w:t>
                            </w:r>
                          </w:p>
                          <w:p w14:paraId="7B3334C4" w14:textId="77777777" w:rsidR="00ED3303" w:rsidRDefault="00ED3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A17D0A" id="Text Box 3" o:spid="_x0000_s1027" type="#_x0000_t202" style="position:absolute;margin-left:3.85pt;margin-top:36.35pt;width:450pt;height:17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" filled="f" stroked="f">
                <v:textbox>
                  <w:txbxContent>
                    <w:p w14:paraId="135E4ED9" w14:textId="77777777" w:rsidR="00ED3303" w:rsidRDefault="00ED3303" w:rsidP="001A0A1A">
                      <w:pPr>
                        <w:pStyle w:val="p1"/>
                      </w:pPr>
                      <w:r>
                        <w:rPr>
                          <w:rStyle w:val="s1"/>
                        </w:rPr>
                        <w:t>/* Data index class */</w:t>
                      </w:r>
                    </w:p>
                    <w:p w14:paraId="24039B1F" w14:textId="77777777" w:rsidR="00ED3303" w:rsidRDefault="00ED3303" w:rsidP="001A0A1A">
                      <w:pPr>
                        <w:pStyle w:val="p1"/>
                      </w:pPr>
                      <w:r>
                        <w:rPr>
                          <w:rStyle w:val="s1"/>
                        </w:rPr>
                        <w:t>typedef struct {</w:t>
                      </w:r>
                    </w:p>
                    <w:p w14:paraId="3962C842" w14:textId="77777777" w:rsidR="00ED3303" w:rsidRDefault="00ED3303" w:rsidP="001A0A1A">
                      <w:pPr>
                        <w:pStyle w:val="p1"/>
                      </w:pPr>
                      <w:r>
                        <w:rPr>
                          <w:rStyle w:val="apple-converted-space"/>
                        </w:rPr>
                        <w:t xml:space="preserve">    </w:t>
                      </w:r>
                      <w:r>
                        <w:rPr>
                          <w:rStyle w:val="s1"/>
                        </w:rPr>
                        <w:t>void *(*</w:t>
                      </w:r>
                      <w:proofErr w:type="gramStart"/>
                      <w:r>
                        <w:rPr>
                          <w:rStyle w:val="s1"/>
                        </w:rPr>
                        <w:t>create)(</w:t>
                      </w:r>
                      <w:proofErr w:type="spellStart"/>
                      <w:proofErr w:type="gramEnd"/>
                      <w:r>
                        <w:rPr>
                          <w:rStyle w:val="s1"/>
                        </w:rPr>
                        <w:t>hid_t</w:t>
                      </w:r>
                      <w:proofErr w:type="spellEnd"/>
                      <w:r>
                        <w:rPr>
                          <w:rStyle w:val="s1"/>
                        </w:rPr>
                        <w:t xml:space="preserve"> </w:t>
                      </w:r>
                      <w:proofErr w:type="spellStart"/>
                      <w:r>
                        <w:rPr>
                          <w:rStyle w:val="s1"/>
                        </w:rPr>
                        <w:t>dataset_id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xcpl_id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xapl_id</w:t>
                      </w:r>
                      <w:proofErr w:type="spellEnd"/>
                      <w:r>
                        <w:rPr>
                          <w:rStyle w:val="s1"/>
                        </w:rPr>
                        <w:t>,</w:t>
                      </w:r>
                    </w:p>
                    <w:p w14:paraId="1DA95735" w14:textId="77777777" w:rsidR="00ED3303" w:rsidRDefault="00ED3303" w:rsidP="001A0A1A">
                      <w:pPr>
                        <w:pStyle w:val="p1"/>
                      </w:pPr>
                      <w:r>
                        <w:rPr>
                          <w:rStyle w:val="apple-converted-space"/>
                        </w:rPr>
                        <w:t xml:space="preserve">        </w:t>
                      </w:r>
                      <w:proofErr w:type="spellStart"/>
                      <w:r>
                        <w:rPr>
                          <w:rStyle w:val="s1"/>
                        </w:rPr>
                        <w:t>size_t</w:t>
                      </w:r>
                      <w:proofErr w:type="spellEnd"/>
                      <w:r>
                        <w:rPr>
                          <w:rStyle w:val="s1"/>
                        </w:rPr>
                        <w:t xml:space="preserve"> *</w:t>
                      </w:r>
                      <w:proofErr w:type="spellStart"/>
                      <w:r>
                        <w:rPr>
                          <w:rStyle w:val="s1"/>
                        </w:rPr>
                        <w:t>metadata_size</w:t>
                      </w:r>
                      <w:proofErr w:type="spellEnd"/>
                      <w:r>
                        <w:rPr>
                          <w:rStyle w:val="s1"/>
                        </w:rPr>
                        <w:t>, void **metadata); /* TODO pass datatype id */</w:t>
                      </w:r>
                    </w:p>
                    <w:p w14:paraId="04834DD2"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gramStart"/>
                      <w:r>
                        <w:rPr>
                          <w:rStyle w:val="s1"/>
                        </w:rPr>
                        <w:t>remove)(</w:t>
                      </w:r>
                      <w:proofErr w:type="spellStart"/>
                      <w:proofErr w:type="gramEnd"/>
                      <w:r>
                        <w:rPr>
                          <w:rStyle w:val="s1"/>
                        </w:rPr>
                        <w:t>hid_t</w:t>
                      </w:r>
                      <w:proofErr w:type="spellEnd"/>
                      <w:r>
                        <w:rPr>
                          <w:rStyle w:val="s1"/>
                        </w:rPr>
                        <w:t xml:space="preserve"> </w:t>
                      </w:r>
                      <w:proofErr w:type="spellStart"/>
                      <w:r>
                        <w:rPr>
                          <w:rStyle w:val="s1"/>
                        </w:rPr>
                        <w:t>file_id</w:t>
                      </w:r>
                      <w:proofErr w:type="spellEnd"/>
                      <w:r>
                        <w:rPr>
                          <w:rStyle w:val="s1"/>
                        </w:rPr>
                        <w:t xml:space="preserve">, </w:t>
                      </w:r>
                      <w:proofErr w:type="spellStart"/>
                      <w:r>
                        <w:rPr>
                          <w:rStyle w:val="s1"/>
                        </w:rPr>
                        <w:t>size_t</w:t>
                      </w:r>
                      <w:proofErr w:type="spellEnd"/>
                      <w:r>
                        <w:rPr>
                          <w:rStyle w:val="s1"/>
                        </w:rPr>
                        <w:t xml:space="preserve"> </w:t>
                      </w:r>
                      <w:proofErr w:type="spellStart"/>
                      <w:r>
                        <w:rPr>
                          <w:rStyle w:val="s1"/>
                        </w:rPr>
                        <w:t>metadata_size</w:t>
                      </w:r>
                      <w:proofErr w:type="spellEnd"/>
                      <w:r>
                        <w:rPr>
                          <w:rStyle w:val="s1"/>
                        </w:rPr>
                        <w:t>, void *metadata);</w:t>
                      </w:r>
                    </w:p>
                    <w:p w14:paraId="3C4D224B" w14:textId="77777777" w:rsidR="00ED3303" w:rsidRDefault="00ED3303" w:rsidP="001A0A1A">
                      <w:pPr>
                        <w:pStyle w:val="p1"/>
                      </w:pPr>
                      <w:r>
                        <w:rPr>
                          <w:rStyle w:val="apple-converted-space"/>
                        </w:rPr>
                        <w:t xml:space="preserve">    </w:t>
                      </w:r>
                      <w:r>
                        <w:rPr>
                          <w:rStyle w:val="s1"/>
                        </w:rPr>
                        <w:t>void *(*</w:t>
                      </w:r>
                      <w:proofErr w:type="gramStart"/>
                      <w:r>
                        <w:rPr>
                          <w:rStyle w:val="s1"/>
                        </w:rPr>
                        <w:t>open)(</w:t>
                      </w:r>
                      <w:proofErr w:type="spellStart"/>
                      <w:proofErr w:type="gramEnd"/>
                      <w:r>
                        <w:rPr>
                          <w:rStyle w:val="s1"/>
                        </w:rPr>
                        <w:t>hid_t</w:t>
                      </w:r>
                      <w:proofErr w:type="spellEnd"/>
                      <w:r>
                        <w:rPr>
                          <w:rStyle w:val="s1"/>
                        </w:rPr>
                        <w:t xml:space="preserve"> </w:t>
                      </w:r>
                      <w:proofErr w:type="spellStart"/>
                      <w:r>
                        <w:rPr>
                          <w:rStyle w:val="s1"/>
                        </w:rPr>
                        <w:t>dataset_id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xapl_id</w:t>
                      </w:r>
                      <w:proofErr w:type="spellEnd"/>
                      <w:r>
                        <w:rPr>
                          <w:rStyle w:val="s1"/>
                        </w:rPr>
                        <w:t xml:space="preserve">, </w:t>
                      </w:r>
                      <w:proofErr w:type="spellStart"/>
                      <w:r>
                        <w:rPr>
                          <w:rStyle w:val="s1"/>
                        </w:rPr>
                        <w:t>size_t</w:t>
                      </w:r>
                      <w:proofErr w:type="spellEnd"/>
                      <w:r>
                        <w:rPr>
                          <w:rStyle w:val="s1"/>
                        </w:rPr>
                        <w:t xml:space="preserve"> </w:t>
                      </w:r>
                      <w:proofErr w:type="spellStart"/>
                      <w:r>
                        <w:rPr>
                          <w:rStyle w:val="s1"/>
                        </w:rPr>
                        <w:t>metadata_size</w:t>
                      </w:r>
                      <w:proofErr w:type="spellEnd"/>
                      <w:r>
                        <w:rPr>
                          <w:rStyle w:val="s1"/>
                        </w:rPr>
                        <w:t>,</w:t>
                      </w:r>
                    </w:p>
                    <w:p w14:paraId="76296924" w14:textId="77777777" w:rsidR="00ED3303" w:rsidRDefault="00ED3303" w:rsidP="001A0A1A">
                      <w:pPr>
                        <w:pStyle w:val="p1"/>
                      </w:pPr>
                      <w:r>
                        <w:rPr>
                          <w:rStyle w:val="apple-converted-space"/>
                        </w:rPr>
                        <w:t xml:space="preserve">        </w:t>
                      </w:r>
                      <w:r>
                        <w:rPr>
                          <w:rStyle w:val="s1"/>
                        </w:rPr>
                        <w:t>void *metadata);</w:t>
                      </w:r>
                    </w:p>
                    <w:p w14:paraId="2DB37860"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gramStart"/>
                      <w:r>
                        <w:rPr>
                          <w:rStyle w:val="s1"/>
                        </w:rPr>
                        <w:t>close)(</w:t>
                      </w:r>
                      <w:proofErr w:type="gramEnd"/>
                      <w:r>
                        <w:rPr>
                          <w:rStyle w:val="s1"/>
                        </w:rPr>
                        <w:t>void *</w:t>
                      </w:r>
                      <w:proofErr w:type="spellStart"/>
                      <w:r>
                        <w:rPr>
                          <w:rStyle w:val="s1"/>
                        </w:rPr>
                        <w:t>idx_handle</w:t>
                      </w:r>
                      <w:proofErr w:type="spellEnd"/>
                      <w:r>
                        <w:rPr>
                          <w:rStyle w:val="s1"/>
                        </w:rPr>
                        <w:t>);</w:t>
                      </w:r>
                    </w:p>
                    <w:p w14:paraId="591DBCBC"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spellStart"/>
                      <w:r>
                        <w:rPr>
                          <w:rStyle w:val="s1"/>
                        </w:rPr>
                        <w:t>pre_</w:t>
                      </w:r>
                      <w:proofErr w:type="gramStart"/>
                      <w:r>
                        <w:rPr>
                          <w:rStyle w:val="s1"/>
                        </w:rPr>
                        <w:t>update</w:t>
                      </w:r>
                      <w:proofErr w:type="spellEnd"/>
                      <w:r>
                        <w:rPr>
                          <w:rStyle w:val="s1"/>
                        </w:rPr>
                        <w:t>)(</w:t>
                      </w:r>
                      <w:proofErr w:type="gramEnd"/>
                      <w:r>
                        <w:rPr>
                          <w:rStyle w:val="s1"/>
                        </w:rPr>
                        <w:t>void *</w:t>
                      </w:r>
                      <w:proofErr w:type="spellStart"/>
                      <w:r>
                        <w:rPr>
                          <w:rStyle w:val="s1"/>
                        </w:rPr>
                        <w:t>idx_handle</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dataspace_id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xxpl_id</w:t>
                      </w:r>
                      <w:proofErr w:type="spellEnd"/>
                      <w:r>
                        <w:rPr>
                          <w:rStyle w:val="s1"/>
                        </w:rPr>
                        <w:t>);</w:t>
                      </w:r>
                    </w:p>
                    <w:p w14:paraId="64DE6B89"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spellStart"/>
                      <w:r>
                        <w:rPr>
                          <w:rStyle w:val="s1"/>
                        </w:rPr>
                        <w:t>post_</w:t>
                      </w:r>
                      <w:proofErr w:type="gramStart"/>
                      <w:r>
                        <w:rPr>
                          <w:rStyle w:val="s1"/>
                        </w:rPr>
                        <w:t>update</w:t>
                      </w:r>
                      <w:proofErr w:type="spellEnd"/>
                      <w:r>
                        <w:rPr>
                          <w:rStyle w:val="s1"/>
                        </w:rPr>
                        <w:t>)(</w:t>
                      </w:r>
                      <w:proofErr w:type="gramEnd"/>
                      <w:r>
                        <w:rPr>
                          <w:rStyle w:val="s1"/>
                        </w:rPr>
                        <w:t>void *</w:t>
                      </w:r>
                      <w:proofErr w:type="spellStart"/>
                      <w:r>
                        <w:rPr>
                          <w:rStyle w:val="s1"/>
                        </w:rPr>
                        <w:t>idx_handle</w:t>
                      </w:r>
                      <w:proofErr w:type="spellEnd"/>
                      <w:r>
                        <w:rPr>
                          <w:rStyle w:val="s1"/>
                        </w:rPr>
                        <w:t xml:space="preserve">, </w:t>
                      </w:r>
                      <w:proofErr w:type="spellStart"/>
                      <w:r>
                        <w:rPr>
                          <w:rStyle w:val="s1"/>
                        </w:rPr>
                        <w:t>const</w:t>
                      </w:r>
                      <w:proofErr w:type="spellEnd"/>
                      <w:r>
                        <w:rPr>
                          <w:rStyle w:val="s1"/>
                        </w:rPr>
                        <w:t xml:space="preserve"> void *</w:t>
                      </w:r>
                      <w:proofErr w:type="spellStart"/>
                      <w:r>
                        <w:rPr>
                          <w:rStyle w:val="s1"/>
                        </w:rPr>
                        <w:t>buf</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dataspace_id</w:t>
                      </w:r>
                      <w:proofErr w:type="spellEnd"/>
                      <w:r>
                        <w:rPr>
                          <w:rStyle w:val="s1"/>
                        </w:rPr>
                        <w:t>,</w:t>
                      </w:r>
                    </w:p>
                    <w:p w14:paraId="43D04E8C" w14:textId="77777777" w:rsidR="00ED3303" w:rsidRDefault="00ED3303" w:rsidP="001A0A1A">
                      <w:pPr>
                        <w:pStyle w:val="p1"/>
                      </w:pPr>
                      <w:r>
                        <w:rPr>
                          <w:rStyle w:val="apple-converted-space"/>
                        </w:rPr>
                        <w:t xml:space="preserve">        </w:t>
                      </w:r>
                      <w:proofErr w:type="spellStart"/>
                      <w:r>
                        <w:rPr>
                          <w:rStyle w:val="s1"/>
                        </w:rPr>
                        <w:t>hid_t</w:t>
                      </w:r>
                      <w:proofErr w:type="spellEnd"/>
                      <w:r>
                        <w:rPr>
                          <w:rStyle w:val="s1"/>
                        </w:rPr>
                        <w:t xml:space="preserve"> </w:t>
                      </w:r>
                      <w:proofErr w:type="spellStart"/>
                      <w:r>
                        <w:rPr>
                          <w:rStyle w:val="s1"/>
                        </w:rPr>
                        <w:t>xxpl_id</w:t>
                      </w:r>
                      <w:proofErr w:type="spellEnd"/>
                      <w:r>
                        <w:rPr>
                          <w:rStyle w:val="s1"/>
                        </w:rPr>
                        <w:t>);</w:t>
                      </w:r>
                    </w:p>
                    <w:p w14:paraId="29621A4A" w14:textId="77777777" w:rsidR="00ED3303" w:rsidRDefault="00ED3303" w:rsidP="001A0A1A">
                      <w:pPr>
                        <w:pStyle w:val="p1"/>
                      </w:pPr>
                      <w:r>
                        <w:rPr>
                          <w:rStyle w:val="apple-converted-space"/>
                        </w:rPr>
                        <w:t xml:space="preserve">    </w:t>
                      </w:r>
                      <w:proofErr w:type="spellStart"/>
                      <w:r>
                        <w:rPr>
                          <w:rStyle w:val="s1"/>
                        </w:rPr>
                        <w:t>hid_</w:t>
                      </w:r>
                      <w:proofErr w:type="gramStart"/>
                      <w:r>
                        <w:rPr>
                          <w:rStyle w:val="s1"/>
                        </w:rPr>
                        <w:t>t</w:t>
                      </w:r>
                      <w:proofErr w:type="spellEnd"/>
                      <w:r>
                        <w:rPr>
                          <w:rStyle w:val="apple-converted-space"/>
                        </w:rPr>
                        <w:t xml:space="preserve">  </w:t>
                      </w:r>
                      <w:r>
                        <w:rPr>
                          <w:rStyle w:val="s1"/>
                        </w:rPr>
                        <w:t>(</w:t>
                      </w:r>
                      <w:proofErr w:type="gramEnd"/>
                      <w:r>
                        <w:rPr>
                          <w:rStyle w:val="s1"/>
                        </w:rPr>
                        <w:t>*query)(void *</w:t>
                      </w:r>
                      <w:proofErr w:type="spellStart"/>
                      <w:r>
                        <w:rPr>
                          <w:rStyle w:val="s1"/>
                        </w:rPr>
                        <w:t>idx_handle</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dataspace_id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query_id</w:t>
                      </w:r>
                      <w:proofErr w:type="spellEnd"/>
                      <w:r>
                        <w:rPr>
                          <w:rStyle w:val="s1"/>
                        </w:rPr>
                        <w:t>,</w:t>
                      </w:r>
                    </w:p>
                    <w:p w14:paraId="33976306" w14:textId="77777777" w:rsidR="00ED3303" w:rsidRDefault="00ED3303" w:rsidP="001A0A1A">
                      <w:pPr>
                        <w:pStyle w:val="p1"/>
                      </w:pPr>
                      <w:r>
                        <w:rPr>
                          <w:rStyle w:val="apple-converted-space"/>
                        </w:rPr>
                        <w:t xml:space="preserve">        </w:t>
                      </w:r>
                      <w:proofErr w:type="spellStart"/>
                      <w:r>
                        <w:rPr>
                          <w:rStyle w:val="s1"/>
                        </w:rPr>
                        <w:t>hid_t</w:t>
                      </w:r>
                      <w:proofErr w:type="spellEnd"/>
                      <w:r>
                        <w:rPr>
                          <w:rStyle w:val="s1"/>
                        </w:rPr>
                        <w:t xml:space="preserve"> </w:t>
                      </w:r>
                      <w:proofErr w:type="spellStart"/>
                      <w:r>
                        <w:rPr>
                          <w:rStyle w:val="s1"/>
                        </w:rPr>
                        <w:t>xxpl_id</w:t>
                      </w:r>
                      <w:proofErr w:type="spellEnd"/>
                      <w:r>
                        <w:rPr>
                          <w:rStyle w:val="s1"/>
                        </w:rPr>
                        <w:t>);</w:t>
                      </w:r>
                    </w:p>
                    <w:p w14:paraId="51BEA45C"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gramStart"/>
                      <w:r>
                        <w:rPr>
                          <w:rStyle w:val="s1"/>
                        </w:rPr>
                        <w:t>refresh)(</w:t>
                      </w:r>
                      <w:proofErr w:type="gramEnd"/>
                      <w:r>
                        <w:rPr>
                          <w:rStyle w:val="s1"/>
                        </w:rPr>
                        <w:t>void *</w:t>
                      </w:r>
                      <w:proofErr w:type="spellStart"/>
                      <w:r>
                        <w:rPr>
                          <w:rStyle w:val="s1"/>
                        </w:rPr>
                        <w:t>idx_handle</w:t>
                      </w:r>
                      <w:proofErr w:type="spellEnd"/>
                      <w:r>
                        <w:rPr>
                          <w:rStyle w:val="s1"/>
                        </w:rPr>
                        <w:t xml:space="preserve">, </w:t>
                      </w:r>
                      <w:proofErr w:type="spellStart"/>
                      <w:r>
                        <w:rPr>
                          <w:rStyle w:val="s1"/>
                        </w:rPr>
                        <w:t>size_t</w:t>
                      </w:r>
                      <w:proofErr w:type="spellEnd"/>
                      <w:r>
                        <w:rPr>
                          <w:rStyle w:val="s1"/>
                        </w:rPr>
                        <w:t xml:space="preserve"> *</w:t>
                      </w:r>
                      <w:proofErr w:type="spellStart"/>
                      <w:r>
                        <w:rPr>
                          <w:rStyle w:val="s1"/>
                        </w:rPr>
                        <w:t>metadata_size</w:t>
                      </w:r>
                      <w:proofErr w:type="spellEnd"/>
                      <w:r>
                        <w:rPr>
                          <w:rStyle w:val="s1"/>
                        </w:rPr>
                        <w:t>, void **metadata);</w:t>
                      </w:r>
                    </w:p>
                    <w:p w14:paraId="19B44CB1"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gramStart"/>
                      <w:r>
                        <w:rPr>
                          <w:rStyle w:val="s1"/>
                        </w:rPr>
                        <w:t>copy)(</w:t>
                      </w:r>
                      <w:proofErr w:type="spellStart"/>
                      <w:proofErr w:type="gramEnd"/>
                      <w:r>
                        <w:rPr>
                          <w:rStyle w:val="s1"/>
                        </w:rPr>
                        <w:t>hid_t</w:t>
                      </w:r>
                      <w:proofErr w:type="spellEnd"/>
                      <w:r>
                        <w:rPr>
                          <w:rStyle w:val="s1"/>
                        </w:rPr>
                        <w:t xml:space="preserve"> </w:t>
                      </w:r>
                      <w:proofErr w:type="spellStart"/>
                      <w:r>
                        <w:rPr>
                          <w:rStyle w:val="s1"/>
                        </w:rPr>
                        <w:t>src_file_id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dest_file_id</w:t>
                      </w:r>
                      <w:proofErr w:type="spellEnd"/>
                      <w:r>
                        <w:rPr>
                          <w:rStyle w:val="s1"/>
                        </w:rPr>
                        <w:t xml:space="preserve">, </w:t>
                      </w:r>
                      <w:proofErr w:type="spellStart"/>
                      <w:r>
                        <w:rPr>
                          <w:rStyle w:val="s1"/>
                        </w:rPr>
                        <w:t>hid_t</w:t>
                      </w:r>
                      <w:proofErr w:type="spellEnd"/>
                      <w:r>
                        <w:rPr>
                          <w:rStyle w:val="s1"/>
                        </w:rPr>
                        <w:t xml:space="preserve"> </w:t>
                      </w:r>
                      <w:proofErr w:type="spellStart"/>
                      <w:r>
                        <w:rPr>
                          <w:rStyle w:val="s1"/>
                        </w:rPr>
                        <w:t>xcpl_id</w:t>
                      </w:r>
                      <w:proofErr w:type="spellEnd"/>
                      <w:r>
                        <w:rPr>
                          <w:rStyle w:val="s1"/>
                        </w:rPr>
                        <w:t>,</w:t>
                      </w:r>
                    </w:p>
                    <w:p w14:paraId="34EEF207" w14:textId="77777777" w:rsidR="00ED3303" w:rsidRDefault="00ED3303" w:rsidP="001A0A1A">
                      <w:pPr>
                        <w:pStyle w:val="p1"/>
                      </w:pPr>
                      <w:r>
                        <w:rPr>
                          <w:rStyle w:val="apple-converted-space"/>
                        </w:rPr>
                        <w:t xml:space="preserve">            </w:t>
                      </w:r>
                      <w:proofErr w:type="spellStart"/>
                      <w:r>
                        <w:rPr>
                          <w:rStyle w:val="s1"/>
                        </w:rPr>
                        <w:t>hid_t</w:t>
                      </w:r>
                      <w:proofErr w:type="spellEnd"/>
                      <w:r>
                        <w:rPr>
                          <w:rStyle w:val="s1"/>
                        </w:rPr>
                        <w:t xml:space="preserve"> </w:t>
                      </w:r>
                      <w:proofErr w:type="spellStart"/>
                      <w:r>
                        <w:rPr>
                          <w:rStyle w:val="s1"/>
                        </w:rPr>
                        <w:t>xapl_id</w:t>
                      </w:r>
                      <w:proofErr w:type="spellEnd"/>
                      <w:r>
                        <w:rPr>
                          <w:rStyle w:val="s1"/>
                        </w:rPr>
                        <w:t xml:space="preserve">, </w:t>
                      </w:r>
                      <w:proofErr w:type="spellStart"/>
                      <w:r>
                        <w:rPr>
                          <w:rStyle w:val="s1"/>
                        </w:rPr>
                        <w:t>size_t</w:t>
                      </w:r>
                      <w:proofErr w:type="spellEnd"/>
                      <w:r>
                        <w:rPr>
                          <w:rStyle w:val="s1"/>
                        </w:rPr>
                        <w:t xml:space="preserve"> </w:t>
                      </w:r>
                      <w:proofErr w:type="spellStart"/>
                      <w:r>
                        <w:rPr>
                          <w:rStyle w:val="s1"/>
                        </w:rPr>
                        <w:t>src_metadata_size</w:t>
                      </w:r>
                      <w:proofErr w:type="spellEnd"/>
                      <w:r>
                        <w:rPr>
                          <w:rStyle w:val="s1"/>
                        </w:rPr>
                        <w:t>, void *</w:t>
                      </w:r>
                      <w:proofErr w:type="spellStart"/>
                      <w:r>
                        <w:rPr>
                          <w:rStyle w:val="s1"/>
                        </w:rPr>
                        <w:t>src_metadata</w:t>
                      </w:r>
                      <w:proofErr w:type="spellEnd"/>
                      <w:r>
                        <w:rPr>
                          <w:rStyle w:val="s1"/>
                        </w:rPr>
                        <w:t>,</w:t>
                      </w:r>
                    </w:p>
                    <w:p w14:paraId="4DC7B435" w14:textId="77777777" w:rsidR="00ED3303" w:rsidRDefault="00ED3303" w:rsidP="001A0A1A">
                      <w:pPr>
                        <w:pStyle w:val="p1"/>
                      </w:pPr>
                      <w:r>
                        <w:rPr>
                          <w:rStyle w:val="apple-converted-space"/>
                        </w:rPr>
                        <w:t xml:space="preserve">            </w:t>
                      </w:r>
                      <w:proofErr w:type="spellStart"/>
                      <w:r>
                        <w:rPr>
                          <w:rStyle w:val="s1"/>
                        </w:rPr>
                        <w:t>size_t</w:t>
                      </w:r>
                      <w:proofErr w:type="spellEnd"/>
                      <w:r>
                        <w:rPr>
                          <w:rStyle w:val="s1"/>
                        </w:rPr>
                        <w:t xml:space="preserve"> *</w:t>
                      </w:r>
                      <w:proofErr w:type="spellStart"/>
                      <w:r>
                        <w:rPr>
                          <w:rStyle w:val="s1"/>
                        </w:rPr>
                        <w:t>dest_metadata_size</w:t>
                      </w:r>
                      <w:proofErr w:type="spellEnd"/>
                      <w:r>
                        <w:rPr>
                          <w:rStyle w:val="s1"/>
                        </w:rPr>
                        <w:t>, void **</w:t>
                      </w:r>
                      <w:proofErr w:type="spellStart"/>
                      <w:r>
                        <w:rPr>
                          <w:rStyle w:val="s1"/>
                        </w:rPr>
                        <w:t>dest_metadata</w:t>
                      </w:r>
                      <w:proofErr w:type="spellEnd"/>
                      <w:r>
                        <w:rPr>
                          <w:rStyle w:val="s1"/>
                        </w:rPr>
                        <w:t>);</w:t>
                      </w:r>
                    </w:p>
                    <w:p w14:paraId="015941E7" w14:textId="77777777" w:rsidR="00ED3303" w:rsidRDefault="00ED3303" w:rsidP="001A0A1A">
                      <w:pPr>
                        <w:pStyle w:val="p1"/>
                      </w:pPr>
                      <w:r>
                        <w:rPr>
                          <w:rStyle w:val="apple-converted-space"/>
                        </w:rPr>
                        <w:t xml:space="preserve">    </w:t>
                      </w:r>
                      <w:proofErr w:type="spellStart"/>
                      <w:r>
                        <w:rPr>
                          <w:rStyle w:val="s1"/>
                        </w:rPr>
                        <w:t>herr_t</w:t>
                      </w:r>
                      <w:proofErr w:type="spellEnd"/>
                      <w:r>
                        <w:rPr>
                          <w:rStyle w:val="s1"/>
                        </w:rPr>
                        <w:t xml:space="preserve"> (*</w:t>
                      </w:r>
                      <w:proofErr w:type="spellStart"/>
                      <w:r>
                        <w:rPr>
                          <w:rStyle w:val="s1"/>
                        </w:rPr>
                        <w:t>get_</w:t>
                      </w:r>
                      <w:proofErr w:type="gramStart"/>
                      <w:r>
                        <w:rPr>
                          <w:rStyle w:val="s1"/>
                        </w:rPr>
                        <w:t>size</w:t>
                      </w:r>
                      <w:proofErr w:type="spellEnd"/>
                      <w:r>
                        <w:rPr>
                          <w:rStyle w:val="s1"/>
                        </w:rPr>
                        <w:t>)(</w:t>
                      </w:r>
                      <w:proofErr w:type="gramEnd"/>
                      <w:r>
                        <w:rPr>
                          <w:rStyle w:val="s1"/>
                        </w:rPr>
                        <w:t>void *</w:t>
                      </w:r>
                      <w:proofErr w:type="spellStart"/>
                      <w:r>
                        <w:rPr>
                          <w:rStyle w:val="s1"/>
                        </w:rPr>
                        <w:t>idx_handle</w:t>
                      </w:r>
                      <w:proofErr w:type="spellEnd"/>
                      <w:r>
                        <w:rPr>
                          <w:rStyle w:val="s1"/>
                        </w:rPr>
                        <w:t xml:space="preserve">, </w:t>
                      </w:r>
                      <w:proofErr w:type="spellStart"/>
                      <w:r>
                        <w:rPr>
                          <w:rStyle w:val="s1"/>
                        </w:rPr>
                        <w:t>hsize_t</w:t>
                      </w:r>
                      <w:proofErr w:type="spellEnd"/>
                      <w:r>
                        <w:rPr>
                          <w:rStyle w:val="s1"/>
                        </w:rPr>
                        <w:t xml:space="preserve"> *</w:t>
                      </w:r>
                      <w:proofErr w:type="spellStart"/>
                      <w:r>
                        <w:rPr>
                          <w:rStyle w:val="s1"/>
                        </w:rPr>
                        <w:t>idx_size</w:t>
                      </w:r>
                      <w:proofErr w:type="spellEnd"/>
                      <w:r>
                        <w:rPr>
                          <w:rStyle w:val="s1"/>
                        </w:rPr>
                        <w:t>);</w:t>
                      </w:r>
                    </w:p>
                    <w:p w14:paraId="5841FCEE" w14:textId="77777777" w:rsidR="00ED3303" w:rsidRDefault="00ED3303" w:rsidP="001A0A1A">
                      <w:pPr>
                        <w:pStyle w:val="p1"/>
                      </w:pPr>
                      <w:r>
                        <w:rPr>
                          <w:rStyle w:val="s1"/>
                        </w:rPr>
                        <w:t>} H5X_data_class_t;</w:t>
                      </w:r>
                    </w:p>
                    <w:p w14:paraId="7B3334C4" w14:textId="77777777" w:rsidR="00ED3303" w:rsidRDefault="00ED3303"/>
                  </w:txbxContent>
                </v:textbox>
                <w10:wrap type="square"/>
              </v:shape>
            </w:pict>
          </mc:Fallback>
        </mc:AlternateContent>
      </w:r>
      <w:r>
        <w:t>that is initialized with plugin specific function pointers:</w:t>
      </w:r>
    </w:p>
    <w:p w14:paraId="51B459C9" w14:textId="1D22185B" w:rsidR="001A0A1A" w:rsidRDefault="00956119" w:rsidP="002249BE">
      <w:pPr>
        <w:pStyle w:val="Heading4"/>
      </w:pPr>
      <w:r>
        <w:t>Create</w:t>
      </w:r>
    </w:p>
    <w:p w14:paraId="5B35E986" w14:textId="77777777" w:rsidR="00722B1E" w:rsidRDefault="00956119" w:rsidP="002249BE">
      <w:r>
        <w:t xml:space="preserve">The plugin </w:t>
      </w:r>
      <w:r w:rsidRPr="002249BE">
        <w:rPr>
          <w:i/>
        </w:rPr>
        <w:t>create</w:t>
      </w:r>
      <w:r>
        <w:t xml:space="preserve"> function is invoked as part of the nor</w:t>
      </w:r>
      <w:r w:rsidR="00422C6D">
        <w:t xml:space="preserve">mal processing of H5Dcreate2.  </w:t>
      </w:r>
      <w:r w:rsidR="00360711">
        <w:t>The input arguments are</w:t>
      </w:r>
      <w:r w:rsidR="00722B1E">
        <w:t>:</w:t>
      </w:r>
    </w:p>
    <w:p w14:paraId="2D5DCC53" w14:textId="0B4C0F0A" w:rsidR="00722B1E" w:rsidRDefault="00890FD4" w:rsidP="002249BE">
      <w:pPr>
        <w:pStyle w:val="ListParagraph"/>
        <w:numPr>
          <w:ilvl w:val="0"/>
          <w:numId w:val="22"/>
        </w:numPr>
      </w:pPr>
      <w:r>
        <w:t>T</w:t>
      </w:r>
      <w:r w:rsidR="00360711">
        <w:t>he dataset ID that will eventually be returned to the user from H5Dcreate2;</w:t>
      </w:r>
      <w:r w:rsidR="00722B1E">
        <w:t xml:space="preserve"> Note too, that the plugin specific initialization function is called prior to calling the create function. </w:t>
      </w:r>
    </w:p>
    <w:p w14:paraId="5734BC21" w14:textId="7FE9ABA6" w:rsidR="00956119" w:rsidRDefault="00890FD4" w:rsidP="002249BE">
      <w:pPr>
        <w:pStyle w:val="ListParagraph"/>
        <w:numPr>
          <w:ilvl w:val="0"/>
          <w:numId w:val="22"/>
        </w:numPr>
      </w:pPr>
      <w:r>
        <w:t>A</w:t>
      </w:r>
      <w:r w:rsidR="00360711">
        <w:t xml:space="preserve">n index property created from H5Pcreate(H5P_INDEX_CREATE); </w:t>
      </w:r>
    </w:p>
    <w:p w14:paraId="504276F3" w14:textId="426B0846" w:rsidR="00722B1E" w:rsidRDefault="00890FD4" w:rsidP="002249BE">
      <w:pPr>
        <w:pStyle w:val="ListParagraph"/>
        <w:numPr>
          <w:ilvl w:val="0"/>
          <w:numId w:val="22"/>
        </w:numPr>
      </w:pPr>
      <w:r>
        <w:t>A</w:t>
      </w:r>
      <w:r w:rsidR="00640A0D">
        <w:t xml:space="preserve"> default i</w:t>
      </w:r>
      <w:r w:rsidR="004A6C80">
        <w:t>ndex access id (H5P_INDEX_ACCESS_DEFAULT) which is currently unused.</w:t>
      </w:r>
    </w:p>
    <w:p w14:paraId="4C066D89" w14:textId="1F2940C5" w:rsidR="004A6C80" w:rsidRDefault="00890FD4" w:rsidP="002249BE">
      <w:pPr>
        <w:pStyle w:val="ListParagraph"/>
        <w:numPr>
          <w:ilvl w:val="0"/>
          <w:numId w:val="22"/>
        </w:numPr>
      </w:pPr>
      <w:r>
        <w:t>A</w:t>
      </w:r>
      <w:r w:rsidR="00640A0D">
        <w:t xml:space="preserve"> pointer to a length field for the metadata (output)</w:t>
      </w:r>
    </w:p>
    <w:p w14:paraId="4B13B296" w14:textId="6BE870DC" w:rsidR="00640A0D" w:rsidRDefault="00890FD4" w:rsidP="002249BE">
      <w:pPr>
        <w:pStyle w:val="ListParagraph"/>
        <w:numPr>
          <w:ilvl w:val="0"/>
          <w:numId w:val="22"/>
        </w:numPr>
      </w:pPr>
      <w:r>
        <w:t xml:space="preserve">A </w:t>
      </w:r>
      <w:r w:rsidR="00640A0D">
        <w:t xml:space="preserve">pointer to </w:t>
      </w:r>
      <w:r>
        <w:t>the</w:t>
      </w:r>
      <w:r w:rsidR="00640A0D">
        <w:t xml:space="preserve"> metadata (output).</w:t>
      </w:r>
    </w:p>
    <w:p w14:paraId="400DF88D" w14:textId="06920BD2" w:rsidR="00640A0D" w:rsidRDefault="00640A0D" w:rsidP="002249BE">
      <w:r>
        <w:t>This API is unchanged for parallel query operations.</w:t>
      </w:r>
    </w:p>
    <w:p w14:paraId="0C7FDA13" w14:textId="6B5FCDC6" w:rsidR="00700318" w:rsidRDefault="002A6F12" w:rsidP="00700318">
      <w:pPr>
        <w:pStyle w:val="Heading4"/>
      </w:pPr>
      <w:r>
        <w:lastRenderedPageBreak/>
        <w:t>Remove</w:t>
      </w:r>
    </w:p>
    <w:p w14:paraId="4C57EDDF" w14:textId="498AF247" w:rsidR="00640A0D" w:rsidRDefault="00700318" w:rsidP="002249BE">
      <w:r>
        <w:t>Implemented, but not used in current implementation; no change for parallel operations.</w:t>
      </w:r>
    </w:p>
    <w:p w14:paraId="1FDDB277" w14:textId="44DEF9AF" w:rsidR="00700318" w:rsidRDefault="00700318" w:rsidP="00700318">
      <w:pPr>
        <w:pStyle w:val="Heading4"/>
      </w:pPr>
      <w:r>
        <w:t>Open</w:t>
      </w:r>
    </w:p>
    <w:p w14:paraId="52AFFF38" w14:textId="0A71559E" w:rsidR="00700318" w:rsidRDefault="002A6F12" w:rsidP="002249BE">
      <w:r>
        <w:t xml:space="preserve">The plugin </w:t>
      </w:r>
      <w:r w:rsidRPr="002249BE">
        <w:rPr>
          <w:i/>
        </w:rPr>
        <w:t>open</w:t>
      </w:r>
      <w:r>
        <w:t xml:space="preserve"> function is invoked as part of H5Qapply call and opens an existing index from the file (if one exists).  The input arguments are:</w:t>
      </w:r>
    </w:p>
    <w:p w14:paraId="7C169C26" w14:textId="4F3EA401" w:rsidR="002A6F12" w:rsidRDefault="00890FD4" w:rsidP="002249BE">
      <w:pPr>
        <w:pStyle w:val="ListParagraph"/>
        <w:numPr>
          <w:ilvl w:val="0"/>
          <w:numId w:val="23"/>
        </w:numPr>
      </w:pPr>
      <w:r>
        <w:t>T</w:t>
      </w:r>
      <w:r w:rsidR="002A6F12">
        <w:t>he dataset ID that was used to create the dataset (see Create)</w:t>
      </w:r>
    </w:p>
    <w:p w14:paraId="0B063AA5" w14:textId="31268C69" w:rsidR="002A6F12" w:rsidRDefault="00890FD4" w:rsidP="002A6F12">
      <w:pPr>
        <w:pStyle w:val="ListParagraph"/>
        <w:numPr>
          <w:ilvl w:val="0"/>
          <w:numId w:val="23"/>
        </w:numPr>
      </w:pPr>
      <w:r>
        <w:t>A</w:t>
      </w:r>
      <w:r w:rsidR="002A6F12">
        <w:t xml:space="preserve"> default index access id (H5P_INDEX_ACCESS_DEFAULT) which is currently unused.</w:t>
      </w:r>
    </w:p>
    <w:p w14:paraId="644396E2" w14:textId="2EE56E04" w:rsidR="002A6F12" w:rsidRDefault="00890FD4" w:rsidP="002A6F12">
      <w:pPr>
        <w:pStyle w:val="ListParagraph"/>
        <w:numPr>
          <w:ilvl w:val="0"/>
          <w:numId w:val="23"/>
        </w:numPr>
      </w:pPr>
      <w:r>
        <w:t>A</w:t>
      </w:r>
      <w:r w:rsidR="002A6F12">
        <w:t xml:space="preserve"> pointer to a length field for the metadata (output)</w:t>
      </w:r>
    </w:p>
    <w:p w14:paraId="55661CF7" w14:textId="2F922B88" w:rsidR="002A6F12" w:rsidRDefault="00890FD4" w:rsidP="002249BE">
      <w:pPr>
        <w:pStyle w:val="ListParagraph"/>
        <w:numPr>
          <w:ilvl w:val="0"/>
          <w:numId w:val="23"/>
        </w:numPr>
      </w:pPr>
      <w:r>
        <w:t>A</w:t>
      </w:r>
      <w:r w:rsidR="002A6F12">
        <w:t xml:space="preserve"> pointer to </w:t>
      </w:r>
      <w:r>
        <w:t>the</w:t>
      </w:r>
      <w:r w:rsidR="002A6F12">
        <w:t xml:space="preserve"> metadata (output).</w:t>
      </w:r>
    </w:p>
    <w:p w14:paraId="478D4CB1" w14:textId="77777777" w:rsidR="00E445B5" w:rsidRDefault="002A6F12" w:rsidP="002249BE">
      <w:r>
        <w:t xml:space="preserve">This API will likely require some work as part of the parallel implementation.  In particular, there are questions about how and where indexing results will be stored.   </w:t>
      </w:r>
    </w:p>
    <w:p w14:paraId="19A94680" w14:textId="77777777" w:rsidR="00E445B5" w:rsidRDefault="00E445B5" w:rsidP="002249BE">
      <w:r>
        <w:t xml:space="preserve">Questions:  </w:t>
      </w:r>
    </w:p>
    <w:p w14:paraId="7FD24B79" w14:textId="6FBBEBA6" w:rsidR="00E445B5" w:rsidRDefault="00E445B5" w:rsidP="002249BE">
      <w:pPr>
        <w:pStyle w:val="ListParagraph"/>
        <w:numPr>
          <w:ilvl w:val="0"/>
          <w:numId w:val="24"/>
        </w:numPr>
      </w:pPr>
      <w:r>
        <w:t xml:space="preserve">How would indexing results </w:t>
      </w:r>
      <w:r w:rsidR="00216727">
        <w:t xml:space="preserve">be </w:t>
      </w:r>
      <w:r>
        <w:t xml:space="preserve">accessed from the various ranks of a parallel implementation? </w:t>
      </w:r>
    </w:p>
    <w:p w14:paraId="0242CDD1" w14:textId="159CBAC7" w:rsidR="002A6F12" w:rsidRDefault="00E445B5" w:rsidP="002249BE">
      <w:pPr>
        <w:pStyle w:val="ListParagraph"/>
        <w:numPr>
          <w:ilvl w:val="0"/>
          <w:numId w:val="24"/>
        </w:numPr>
      </w:pPr>
      <w:r>
        <w:t>Is it convenient that each MPI rank read all of the metadata or should each rank somehow access only the index info pertaining to its current local data?</w:t>
      </w:r>
    </w:p>
    <w:p w14:paraId="2A6D4502" w14:textId="02AD495F" w:rsidR="00D85761" w:rsidRPr="00584A0A" w:rsidRDefault="00D85761" w:rsidP="002249BE">
      <w:r>
        <w:t>Returns a pointer to an opaque object created and then used by the plugin implementation to carry interesting information during the entirety of the query/indexing operations.   This opaque object has content specific to the parallel implementation.</w:t>
      </w:r>
    </w:p>
    <w:p w14:paraId="57E4939A" w14:textId="4AFAFCCA" w:rsidR="00D85761" w:rsidRDefault="00D85761" w:rsidP="00D85761">
      <w:pPr>
        <w:pStyle w:val="Heading4"/>
      </w:pPr>
      <w:r>
        <w:t>Close</w:t>
      </w:r>
    </w:p>
    <w:p w14:paraId="0E812660" w14:textId="3CCB8E98" w:rsidR="00D85761" w:rsidRDefault="00D85761" w:rsidP="00D85761">
      <w:r>
        <w:t xml:space="preserve">The plugin </w:t>
      </w:r>
      <w:r>
        <w:rPr>
          <w:i/>
        </w:rPr>
        <w:t>close</w:t>
      </w:r>
      <w:r>
        <w:t xml:space="preserve"> function is invoked as part of H5Qapply call and closes the index which was opened by the plugin </w:t>
      </w:r>
      <w:r w:rsidRPr="002249BE">
        <w:rPr>
          <w:i/>
        </w:rPr>
        <w:t xml:space="preserve">open </w:t>
      </w:r>
      <w:r>
        <w:t>function. The input arguments are:</w:t>
      </w:r>
    </w:p>
    <w:p w14:paraId="682A2778" w14:textId="693DA198" w:rsidR="00D85761" w:rsidRDefault="00D85761" w:rsidP="002249BE">
      <w:pPr>
        <w:pStyle w:val="ListParagraph"/>
        <w:numPr>
          <w:ilvl w:val="0"/>
          <w:numId w:val="25"/>
        </w:numPr>
      </w:pPr>
      <w:r>
        <w:t xml:space="preserve">Index handle:  A pointer the opaque object returned by the plugin </w:t>
      </w:r>
      <w:r w:rsidRPr="002249BE">
        <w:rPr>
          <w:i/>
        </w:rPr>
        <w:t>open</w:t>
      </w:r>
      <w:r>
        <w:t xml:space="preserve"> call.</w:t>
      </w:r>
    </w:p>
    <w:p w14:paraId="59D59D83" w14:textId="77777777" w:rsidR="00D85761" w:rsidRDefault="00D85761" w:rsidP="002249BE">
      <w:r>
        <w:t>This API is unchanged for parallel query operations.</w:t>
      </w:r>
    </w:p>
    <w:p w14:paraId="0F0C5DDA" w14:textId="6B572ED6" w:rsidR="002833D0" w:rsidRDefault="002833D0" w:rsidP="002833D0">
      <w:pPr>
        <w:pStyle w:val="Heading4"/>
      </w:pPr>
      <w:r>
        <w:t>Pre_update</w:t>
      </w:r>
    </w:p>
    <w:p w14:paraId="39349CC0" w14:textId="1CBB9480" w:rsidR="002833D0" w:rsidRDefault="002833D0" w:rsidP="002249BE">
      <w:r>
        <w:t xml:space="preserve">The plugin </w:t>
      </w:r>
      <w:r>
        <w:rPr>
          <w:i/>
        </w:rPr>
        <w:t>pre_update</w:t>
      </w:r>
      <w:r>
        <w:t xml:space="preserve"> function is invoked as part of</w:t>
      </w:r>
      <w:r w:rsidR="0025017E">
        <w:t xml:space="preserve"> writing data to a dataset via H5Dwrite and provides an opportunity to update the plugin specific structure that was returned by the plugin </w:t>
      </w:r>
      <w:r w:rsidR="0025017E" w:rsidRPr="002249BE">
        <w:rPr>
          <w:i/>
        </w:rPr>
        <w:t>open</w:t>
      </w:r>
      <w:r w:rsidR="0025017E">
        <w:t xml:space="preserve"> function.  The input arguments are:</w:t>
      </w:r>
    </w:p>
    <w:p w14:paraId="02994453" w14:textId="77777777" w:rsidR="0025017E" w:rsidRDefault="0025017E" w:rsidP="0025017E">
      <w:pPr>
        <w:pStyle w:val="ListParagraph"/>
        <w:numPr>
          <w:ilvl w:val="0"/>
          <w:numId w:val="25"/>
        </w:numPr>
      </w:pPr>
      <w:r>
        <w:t xml:space="preserve">Index handle:  A pointer the opaque object returned by the plugin </w:t>
      </w:r>
      <w:r w:rsidRPr="007E6AFB">
        <w:rPr>
          <w:i/>
        </w:rPr>
        <w:t>open</w:t>
      </w:r>
      <w:r>
        <w:t xml:space="preserve"> call.</w:t>
      </w:r>
    </w:p>
    <w:p w14:paraId="4CDED06F" w14:textId="57CE6A90" w:rsidR="0025017E" w:rsidRDefault="0025017E" w:rsidP="0025017E">
      <w:pPr>
        <w:pStyle w:val="ListParagraph"/>
        <w:numPr>
          <w:ilvl w:val="0"/>
          <w:numId w:val="25"/>
        </w:numPr>
      </w:pPr>
      <w:r>
        <w:t>Filespace id:  In the parallel implementation, we copy this filespace descriptor into the plugin opaque object since it represents the hyperslab selection used for accessing the dataset on this specific MPI rank.</w:t>
      </w:r>
    </w:p>
    <w:p w14:paraId="3FC3DBA7" w14:textId="38B62AE0" w:rsidR="0025017E" w:rsidRDefault="00890FD4" w:rsidP="0025017E">
      <w:pPr>
        <w:pStyle w:val="ListParagraph"/>
        <w:numPr>
          <w:ilvl w:val="0"/>
          <w:numId w:val="25"/>
        </w:numPr>
      </w:pPr>
      <w:r>
        <w:t>A</w:t>
      </w:r>
      <w:r w:rsidR="0025017E">
        <w:t xml:space="preserve"> default index access id (H5P_INDEX_ACCESS_DEFAULT) which is currently unused.</w:t>
      </w:r>
    </w:p>
    <w:p w14:paraId="633CAAB2" w14:textId="7AEC69B4" w:rsidR="0025017E" w:rsidRPr="00584A0A" w:rsidRDefault="0025017E" w:rsidP="002249BE">
      <w:r>
        <w:t>As mentioned, the only change in this API in support of a parallel query is the caching of the filespace_id</w:t>
      </w:r>
      <w:r w:rsidR="00977319">
        <w:t xml:space="preserve">. </w:t>
      </w:r>
    </w:p>
    <w:p w14:paraId="0AACC4E0" w14:textId="018C2ECC" w:rsidR="002833D0" w:rsidRDefault="002833D0" w:rsidP="002833D0">
      <w:pPr>
        <w:pStyle w:val="Heading4"/>
      </w:pPr>
      <w:r>
        <w:lastRenderedPageBreak/>
        <w:t>Post_update</w:t>
      </w:r>
    </w:p>
    <w:p w14:paraId="6BB72C5F" w14:textId="77777777" w:rsidR="00C96236" w:rsidRDefault="00C96236" w:rsidP="00C96236">
      <w:r>
        <w:t xml:space="preserve">The plugin </w:t>
      </w:r>
      <w:r>
        <w:rPr>
          <w:i/>
        </w:rPr>
        <w:t>post_update</w:t>
      </w:r>
      <w:r>
        <w:t xml:space="preserve"> function is invoked as part of writing data to a dataset via H5Dwrite.  It does an update of the indexing information by first reading the dataset, merging the old and new data, and then rebuilding the index.  The input arguments are:</w:t>
      </w:r>
    </w:p>
    <w:p w14:paraId="1F42ED40" w14:textId="641145CE" w:rsidR="00C96236" w:rsidRDefault="00C96236" w:rsidP="002249BE">
      <w:pPr>
        <w:pStyle w:val="ListParagraph"/>
        <w:numPr>
          <w:ilvl w:val="0"/>
          <w:numId w:val="25"/>
        </w:numPr>
      </w:pPr>
      <w:r>
        <w:t xml:space="preserve">Index handle:  A pointer the opaque object returned by the plugin </w:t>
      </w:r>
      <w:r w:rsidRPr="007E6AFB">
        <w:rPr>
          <w:i/>
        </w:rPr>
        <w:t>open</w:t>
      </w:r>
      <w:r>
        <w:t xml:space="preserve"> call.</w:t>
      </w:r>
    </w:p>
    <w:p w14:paraId="05AFE70D" w14:textId="7E848433" w:rsidR="00C96236" w:rsidRDefault="00C96236" w:rsidP="002249BE">
      <w:pPr>
        <w:pStyle w:val="ListParagraph"/>
        <w:numPr>
          <w:ilvl w:val="0"/>
          <w:numId w:val="25"/>
        </w:numPr>
      </w:pPr>
      <w:r>
        <w:t>Data pointer:  A pointer to the new dataset data.</w:t>
      </w:r>
    </w:p>
    <w:p w14:paraId="2E72A083" w14:textId="13B2AD0E" w:rsidR="00C96236" w:rsidRDefault="00C96236" w:rsidP="002249BE">
      <w:pPr>
        <w:pStyle w:val="ListParagraph"/>
        <w:numPr>
          <w:ilvl w:val="0"/>
          <w:numId w:val="25"/>
        </w:numPr>
      </w:pPr>
      <w:r>
        <w:t>Dataspace_id:  The dataset descriptor</w:t>
      </w:r>
    </w:p>
    <w:p w14:paraId="145A9EAC" w14:textId="77777777" w:rsidR="00C96236" w:rsidRDefault="00C96236" w:rsidP="00C96236">
      <w:pPr>
        <w:pStyle w:val="ListParagraph"/>
        <w:numPr>
          <w:ilvl w:val="0"/>
          <w:numId w:val="25"/>
        </w:numPr>
      </w:pPr>
      <w:r>
        <w:t>a default index access id (H5P_INDEX_ACCESS_DEFAULT) which is currently unused.</w:t>
      </w:r>
    </w:p>
    <w:p w14:paraId="0337EE03" w14:textId="1EF11B4E" w:rsidR="00C96236" w:rsidRDefault="008D3810">
      <w:r>
        <w:t xml:space="preserve">The internal call to </w:t>
      </w:r>
      <w:r w:rsidR="00510E9F">
        <w:t xml:space="preserve">read data </w:t>
      </w:r>
      <w:r w:rsidR="009774C1">
        <w:t xml:space="preserve">from a dataset before merging the write_data </w:t>
      </w:r>
      <w:r w:rsidR="00510E9F">
        <w:t xml:space="preserve">is </w:t>
      </w:r>
      <w:r w:rsidR="009774C1">
        <w:t>similar to what one would expect in terms of H5Dread behavior.   Unlike the H5Dread however, a parallel query operation would not behave correctly were it not for the Pre-update caching of a filespace_id (provided by the user as part of a parallel write data slice).   The internal read operation needs to reuse that hyperslab selection descriptor to access the rank specific data within the dataset.</w:t>
      </w:r>
    </w:p>
    <w:p w14:paraId="65A481EE" w14:textId="116ADC72" w:rsidR="00412588" w:rsidRDefault="001B2200">
      <w:r>
        <w:t>As mentioned above, subsequent to reading existing data and then merging the newest write_data, the plugin builds or rebuilds an index.   The results of the build_index operation are currently written into anonymous datasets.   In the parallel implementation, indexing size-per-rank is non-deterministic, but because file write operations must be collective, some additional work needs to be undertaken to:</w:t>
      </w:r>
    </w:p>
    <w:p w14:paraId="3F112FFD" w14:textId="73AC88B0" w:rsidR="001B2200" w:rsidRDefault="001B2200" w:rsidP="002249BE">
      <w:pPr>
        <w:pStyle w:val="ListParagraph"/>
        <w:numPr>
          <w:ilvl w:val="0"/>
          <w:numId w:val="27"/>
        </w:numPr>
      </w:pPr>
      <w:r>
        <w:t>det</w:t>
      </w:r>
      <w:r w:rsidR="00EC4C3B">
        <w:t>ermine the overall size of each new dataset; and</w:t>
      </w:r>
    </w:p>
    <w:p w14:paraId="41ABB787" w14:textId="3BA86A5C" w:rsidR="00EC4C3B" w:rsidRDefault="00EC4C3B" w:rsidP="002249BE">
      <w:pPr>
        <w:pStyle w:val="ListParagraph"/>
        <w:numPr>
          <w:ilvl w:val="0"/>
          <w:numId w:val="27"/>
        </w:numPr>
      </w:pPr>
      <w:r>
        <w:t>set the access property list to utilized parallel IO; and</w:t>
      </w:r>
    </w:p>
    <w:p w14:paraId="7B95C4B6" w14:textId="17CE4101" w:rsidR="00EC4C3B" w:rsidRDefault="00EC4C3B" w:rsidP="002249BE">
      <w:pPr>
        <w:pStyle w:val="ListParagraph"/>
        <w:numPr>
          <w:ilvl w:val="0"/>
          <w:numId w:val="27"/>
        </w:numPr>
      </w:pPr>
      <w:r>
        <w:t>exchange local dataset size information to allow the proper file offsets to be determined.</w:t>
      </w:r>
    </w:p>
    <w:p w14:paraId="045B9734" w14:textId="034EF91A" w:rsidR="009774C1" w:rsidRDefault="00EC4C3B">
      <w:r>
        <w:t xml:space="preserve">Otherwise, the </w:t>
      </w:r>
      <w:r w:rsidR="009774C1">
        <w:t xml:space="preserve">API </w:t>
      </w:r>
      <w:r>
        <w:t>calling conventions are</w:t>
      </w:r>
      <w:r w:rsidR="009774C1">
        <w:t xml:space="preserve"> unchanged for parallel query operations.</w:t>
      </w:r>
    </w:p>
    <w:p w14:paraId="7E6F6120" w14:textId="6CF77101" w:rsidR="00C96236" w:rsidRPr="00584A0A" w:rsidRDefault="00C96236" w:rsidP="002249BE"/>
    <w:p w14:paraId="326E3CAE" w14:textId="4E855533" w:rsidR="002833D0" w:rsidRDefault="002833D0" w:rsidP="002833D0">
      <w:pPr>
        <w:pStyle w:val="Heading4"/>
      </w:pPr>
      <w:r>
        <w:t>Query</w:t>
      </w:r>
    </w:p>
    <w:p w14:paraId="4D0259D2" w14:textId="056D4009" w:rsidR="00E55597" w:rsidRDefault="00AE138B" w:rsidP="002249BE">
      <w:r>
        <w:t xml:space="preserve">The plugin </w:t>
      </w:r>
      <w:r>
        <w:rPr>
          <w:i/>
        </w:rPr>
        <w:t>query</w:t>
      </w:r>
      <w:r>
        <w:t xml:space="preserve"> function is invoked as part of the </w:t>
      </w:r>
      <w:r w:rsidR="00E55597">
        <w:t>H5Qapply functionality.  As th</w:t>
      </w:r>
      <w:r w:rsidR="00BD560F">
        <w:t>e name implies, it applies the user query to the specified dataset and returns a selection if one exists.  The input arguments are as follows:</w:t>
      </w:r>
    </w:p>
    <w:p w14:paraId="28752609" w14:textId="77777777" w:rsidR="00BD560F" w:rsidRDefault="00BD560F" w:rsidP="00BD560F">
      <w:pPr>
        <w:pStyle w:val="ListParagraph"/>
        <w:numPr>
          <w:ilvl w:val="0"/>
          <w:numId w:val="25"/>
        </w:numPr>
      </w:pPr>
      <w:r>
        <w:t xml:space="preserve">Index handle:  A pointer the opaque object returned by the plugin </w:t>
      </w:r>
      <w:r w:rsidRPr="007E6AFB">
        <w:rPr>
          <w:i/>
        </w:rPr>
        <w:t>open</w:t>
      </w:r>
      <w:r>
        <w:t xml:space="preserve"> call.</w:t>
      </w:r>
    </w:p>
    <w:p w14:paraId="3140EB02" w14:textId="147CC922" w:rsidR="00BD560F" w:rsidRDefault="00BD560F" w:rsidP="00BD560F">
      <w:pPr>
        <w:pStyle w:val="ListParagraph"/>
        <w:numPr>
          <w:ilvl w:val="0"/>
          <w:numId w:val="25"/>
        </w:numPr>
      </w:pPr>
      <w:r>
        <w:t xml:space="preserve">Dataspace_id:  A dataset descriptor (unused since each instance of the plugin opaque object retains the id of the dataset used in the </w:t>
      </w:r>
      <w:r w:rsidRPr="002249BE">
        <w:rPr>
          <w:i/>
        </w:rPr>
        <w:t>create</w:t>
      </w:r>
      <w:r>
        <w:t xml:space="preserve"> step</w:t>
      </w:r>
      <w:r w:rsidR="009E780C">
        <w:t>).</w:t>
      </w:r>
    </w:p>
    <w:p w14:paraId="3294E0B2" w14:textId="7AEB17B9" w:rsidR="009E780C" w:rsidRDefault="009E780C" w:rsidP="00BD560F">
      <w:pPr>
        <w:pStyle w:val="ListParagraph"/>
        <w:numPr>
          <w:ilvl w:val="0"/>
          <w:numId w:val="25"/>
        </w:numPr>
      </w:pPr>
      <w:r>
        <w:t>Query_id:  The id returned by an H5Qcombine or H5Qcreate function.</w:t>
      </w:r>
    </w:p>
    <w:p w14:paraId="3DF3E8A7" w14:textId="77777777" w:rsidR="009E780C" w:rsidRDefault="009E780C" w:rsidP="009E780C">
      <w:pPr>
        <w:pStyle w:val="ListParagraph"/>
        <w:numPr>
          <w:ilvl w:val="0"/>
          <w:numId w:val="25"/>
        </w:numPr>
      </w:pPr>
      <w:r>
        <w:t>a default index access id (H5P_INDEX_ACCESS_DEFAULT) which is currently unused.</w:t>
      </w:r>
    </w:p>
    <w:p w14:paraId="64A722B3" w14:textId="5B9A7D36" w:rsidR="009E780C" w:rsidRDefault="000A2F12" w:rsidP="002249BE">
      <w:r>
        <w:t>The return valu</w:t>
      </w:r>
      <w:r w:rsidR="007B724A">
        <w:t xml:space="preserve">e is a selection spaceid.  </w:t>
      </w:r>
    </w:p>
    <w:p w14:paraId="1FC937C5" w14:textId="176282CB" w:rsidR="00BD560F" w:rsidRPr="00584A0A" w:rsidRDefault="007B724A" w:rsidP="002249BE">
      <w:r>
        <w:t>This API is unchanged for parallel query operations.</w:t>
      </w:r>
    </w:p>
    <w:p w14:paraId="6C225B9E" w14:textId="2AECDE60" w:rsidR="002833D0" w:rsidRDefault="002833D0" w:rsidP="002833D0">
      <w:pPr>
        <w:pStyle w:val="Heading4"/>
      </w:pPr>
      <w:r>
        <w:t>Refresh</w:t>
      </w:r>
    </w:p>
    <w:p w14:paraId="5FCFF7BA" w14:textId="61595852" w:rsidR="009D3013" w:rsidRDefault="009D3013" w:rsidP="002249BE">
      <w:r>
        <w:t xml:space="preserve">The plugin </w:t>
      </w:r>
      <w:r>
        <w:rPr>
          <w:i/>
        </w:rPr>
        <w:t>refresh</w:t>
      </w:r>
      <w:r>
        <w:t xml:space="preserve"> function is invoked as part of the H5Dwrite operation and is tasked with refreshing the index information once the write operation has been merged with </w:t>
      </w:r>
      <w:r w:rsidR="009C6A8F">
        <w:t>previous indexing information.   The input arguments are as follows:</w:t>
      </w:r>
    </w:p>
    <w:p w14:paraId="3B9E2020" w14:textId="6655B316" w:rsidR="009C6A8F" w:rsidRDefault="009C6A8F" w:rsidP="002249BE">
      <w:pPr>
        <w:pStyle w:val="ListParagraph"/>
        <w:numPr>
          <w:ilvl w:val="0"/>
          <w:numId w:val="25"/>
        </w:numPr>
      </w:pPr>
      <w:r>
        <w:lastRenderedPageBreak/>
        <w:t xml:space="preserve">Index handle:  A pointer the opaque object returned by the plugin </w:t>
      </w:r>
      <w:r w:rsidRPr="007E6AFB">
        <w:rPr>
          <w:i/>
        </w:rPr>
        <w:t>open</w:t>
      </w:r>
      <w:r>
        <w:t xml:space="preserve"> call.</w:t>
      </w:r>
    </w:p>
    <w:p w14:paraId="3DA0E94A" w14:textId="1777737E" w:rsidR="009C6A8F" w:rsidRDefault="009C6A8F">
      <w:pPr>
        <w:pStyle w:val="ListParagraph"/>
        <w:numPr>
          <w:ilvl w:val="0"/>
          <w:numId w:val="25"/>
        </w:numPr>
      </w:pPr>
      <w:r>
        <w:t>Metadata_size pointer: a pointer to a length field for the metadata (output)</w:t>
      </w:r>
    </w:p>
    <w:p w14:paraId="54B2C468" w14:textId="3F97B143" w:rsidR="009C6A8F" w:rsidRDefault="009C6A8F" w:rsidP="009C6A8F">
      <w:pPr>
        <w:pStyle w:val="ListParagraph"/>
        <w:numPr>
          <w:ilvl w:val="0"/>
          <w:numId w:val="23"/>
        </w:numPr>
      </w:pPr>
      <w:r>
        <w:t xml:space="preserve">Metadata pointer: a pointer to </w:t>
      </w:r>
      <w:r w:rsidR="00890FD4">
        <w:t>the</w:t>
      </w:r>
      <w:r>
        <w:t xml:space="preserve"> metadata (output).</w:t>
      </w:r>
    </w:p>
    <w:p w14:paraId="38194CB7" w14:textId="62F79FC5" w:rsidR="009C6A8F" w:rsidRPr="00584A0A" w:rsidRDefault="00C658C4" w:rsidP="002249BE">
      <w:r>
        <w:t>This API is unchanged for parallel query operations.</w:t>
      </w:r>
    </w:p>
    <w:p w14:paraId="5C1BCBDC" w14:textId="6EC11354" w:rsidR="002833D0" w:rsidRDefault="002833D0" w:rsidP="002833D0">
      <w:pPr>
        <w:pStyle w:val="Heading4"/>
      </w:pPr>
      <w:r>
        <w:t>Copy</w:t>
      </w:r>
    </w:p>
    <w:p w14:paraId="6908D868" w14:textId="1362F257" w:rsidR="00C658C4" w:rsidRPr="00584A0A" w:rsidRDefault="00C658C4" w:rsidP="002249BE">
      <w:r>
        <w:t>Unused</w:t>
      </w:r>
    </w:p>
    <w:p w14:paraId="000F6F90" w14:textId="4C20ACC0" w:rsidR="002833D0" w:rsidRDefault="002833D0" w:rsidP="002833D0">
      <w:pPr>
        <w:pStyle w:val="Heading4"/>
      </w:pPr>
      <w:r>
        <w:t>Get_size</w:t>
      </w:r>
    </w:p>
    <w:p w14:paraId="2B6680FE" w14:textId="77777777" w:rsidR="0052325C" w:rsidRDefault="0052325C" w:rsidP="0052325C">
      <w:r>
        <w:t xml:space="preserve">The plugin </w:t>
      </w:r>
      <w:r>
        <w:rPr>
          <w:i/>
        </w:rPr>
        <w:t>get_size</w:t>
      </w:r>
      <w:r>
        <w:t xml:space="preserve"> function returns the storage size of the index. The input arguments are as follows:</w:t>
      </w:r>
    </w:p>
    <w:p w14:paraId="4EABA874" w14:textId="1D8A655D" w:rsidR="0052325C" w:rsidRDefault="0052325C" w:rsidP="002249BE">
      <w:pPr>
        <w:pStyle w:val="ListParagraph"/>
        <w:numPr>
          <w:ilvl w:val="0"/>
          <w:numId w:val="25"/>
        </w:numPr>
      </w:pPr>
      <w:r>
        <w:t xml:space="preserve">Index handle:  A pointer the opaque object returned by the plugin </w:t>
      </w:r>
      <w:r w:rsidRPr="007E6AFB">
        <w:rPr>
          <w:i/>
        </w:rPr>
        <w:t>open</w:t>
      </w:r>
      <w:r>
        <w:t xml:space="preserve"> call.</w:t>
      </w:r>
    </w:p>
    <w:p w14:paraId="615F5EC0" w14:textId="62D4AEFD" w:rsidR="0052325C" w:rsidRDefault="0052325C" w:rsidP="002249BE">
      <w:pPr>
        <w:pStyle w:val="ListParagraph"/>
        <w:numPr>
          <w:ilvl w:val="0"/>
          <w:numId w:val="25"/>
        </w:numPr>
      </w:pPr>
      <w:r>
        <w:t>Pointer to an index size information. (output)</w:t>
      </w:r>
    </w:p>
    <w:p w14:paraId="1E028C7F" w14:textId="5F77A715" w:rsidR="0052325C" w:rsidRPr="00584A0A" w:rsidRDefault="0052325C" w:rsidP="002249BE">
      <w:r>
        <w:t>This API is unchanged for parallel query operations.</w:t>
      </w:r>
    </w:p>
    <w:p w14:paraId="2F172616" w14:textId="77777777" w:rsidR="00051F33" w:rsidRDefault="00051F33" w:rsidP="003F6799">
      <w:pPr>
        <w:pStyle w:val="BlockText"/>
      </w:pPr>
    </w:p>
    <w:p w14:paraId="68DBEB3F" w14:textId="6EEB2B79" w:rsidR="003E3D9E" w:rsidRDefault="003E3D9E">
      <w:pPr>
        <w:pStyle w:val="Heading3"/>
      </w:pPr>
      <w:r>
        <w:t xml:space="preserve">FastBit Plugin </w:t>
      </w:r>
      <w:r w:rsidR="008F798A">
        <w:t xml:space="preserve">support </w:t>
      </w:r>
      <w:r>
        <w:t>– H5X_fastbit_t</w:t>
      </w:r>
    </w:p>
    <w:p w14:paraId="0CCB6F83" w14:textId="4A8F87B1" w:rsidR="003E3D9E" w:rsidRDefault="003E3D9E" w:rsidP="002249BE">
      <w:r>
        <w:t xml:space="preserve">The H5X_fastbit_t  structure is an HDF5 specific object which contains HDF5 and Fastbit library context details during the various HDF5 dataset create/write/read operations.   The structure is allocated </w:t>
      </w:r>
      <w:r w:rsidR="006D3E25">
        <w:t xml:space="preserve">with the initial reference a dataset, e.g. as a consequence of </w:t>
      </w:r>
      <w:r w:rsidR="000320DC">
        <w:t xml:space="preserve">the user calling </w:t>
      </w:r>
      <w:r w:rsidR="006D3E25">
        <w:t xml:space="preserve">H5Dcreate2().  </w:t>
      </w:r>
      <w:r w:rsidR="00877F46">
        <w:t>The structure is freed/released once the dataset has be</w:t>
      </w:r>
      <w:r w:rsidR="00890FD4">
        <w:t>en</w:t>
      </w:r>
      <w:r w:rsidR="00877F46">
        <w:t xml:space="preserve"> created and closed, e.g. with H5Dclose().   Between these operations, the structure provides </w:t>
      </w:r>
      <w:r w:rsidR="000320DC">
        <w:t>the</w:t>
      </w:r>
      <w:r w:rsidR="00877F46">
        <w:t xml:space="preserve"> consistent state </w:t>
      </w:r>
      <w:r w:rsidR="000320DC">
        <w:t xml:space="preserve">information </w:t>
      </w:r>
      <w:r w:rsidR="00877F46">
        <w:t xml:space="preserve">which is used for </w:t>
      </w:r>
      <w:r w:rsidR="000320DC">
        <w:t>creating</w:t>
      </w:r>
      <w:r w:rsidR="00877F46">
        <w:t xml:space="preserve"> fastbit indices and other metadata used by HDF5</w:t>
      </w:r>
      <w:r w:rsidR="000357E0">
        <w:t>.</w:t>
      </w:r>
    </w:p>
    <w:p w14:paraId="00BA9E11" w14:textId="66EE9E72" w:rsidR="000357E0" w:rsidRDefault="000320DC" w:rsidP="002249BE">
      <w:r>
        <w:t>Introducing parallelism forces some</w:t>
      </w:r>
      <w:r w:rsidR="000357E0">
        <w:t xml:space="preserve"> additional metadata </w:t>
      </w:r>
      <w:r>
        <w:t xml:space="preserve">into the structure.  This </w:t>
      </w:r>
      <w:r w:rsidR="00AD63DA">
        <w:t xml:space="preserve">information </w:t>
      </w:r>
      <w:r>
        <w:t xml:space="preserve">needs </w:t>
      </w:r>
      <w:r w:rsidR="000357E0">
        <w:t xml:space="preserve">to be tracked and eventually serialized for storage and subsequent retrieval and use.   </w:t>
      </w:r>
      <w:r w:rsidR="00960D2C">
        <w:t>Examples of this</w:t>
      </w:r>
      <w:r>
        <w:t xml:space="preserve"> additional metadata include:</w:t>
      </w:r>
    </w:p>
    <w:p w14:paraId="4749DBB0" w14:textId="2BC21922" w:rsidR="000320DC" w:rsidRDefault="000320DC" w:rsidP="002249BE">
      <w:pPr>
        <w:pStyle w:val="ListParagraph"/>
        <w:numPr>
          <w:ilvl w:val="0"/>
          <w:numId w:val="28"/>
        </w:numPr>
      </w:pPr>
      <w:r w:rsidRPr="002249BE">
        <w:rPr>
          <w:i/>
        </w:rPr>
        <w:t>Number</w:t>
      </w:r>
      <w:r>
        <w:t xml:space="preserve"> of MPI ranks</w:t>
      </w:r>
    </w:p>
    <w:p w14:paraId="754D2645" w14:textId="1328E90E" w:rsidR="000320DC" w:rsidRDefault="000320DC">
      <w:pPr>
        <w:pStyle w:val="ListParagraph"/>
        <w:numPr>
          <w:ilvl w:val="0"/>
          <w:numId w:val="28"/>
        </w:numPr>
      </w:pPr>
      <w:r w:rsidRPr="002249BE">
        <w:rPr>
          <w:i/>
        </w:rPr>
        <w:t>Offsets</w:t>
      </w:r>
      <w:r>
        <w:t xml:space="preserve"> and </w:t>
      </w:r>
      <w:r w:rsidRPr="002249BE">
        <w:rPr>
          <w:i/>
        </w:rPr>
        <w:t>sizes</w:t>
      </w:r>
      <w:r>
        <w:t xml:space="preserve"> used to recover the fastbit indexing information when required.  We discussed earlier, that the </w:t>
      </w:r>
      <w:r w:rsidRPr="002249BE">
        <w:rPr>
          <w:i/>
        </w:rPr>
        <w:t>divide and conquer</w:t>
      </w:r>
      <w:r>
        <w:t xml:space="preserve"> approach of reading datasets in parallel and applying the fastbit indexing engine on a per-rank basis, introduces asymmetric results which are effectively concatenated into anonymous datasets for future access.   Because of that asymmetry, we must maintain each </w:t>
      </w:r>
      <w:r w:rsidR="00B712A1">
        <w:t>the individual fastbit container size and offset within the anonymous datasets.</w:t>
      </w:r>
    </w:p>
    <w:p w14:paraId="23816D25" w14:textId="4FEF9D11" w:rsidR="00E2695A" w:rsidRDefault="00E2695A" w:rsidP="002249BE">
      <w:pPr>
        <w:pStyle w:val="ListParagraph"/>
        <w:numPr>
          <w:ilvl w:val="0"/>
          <w:numId w:val="28"/>
        </w:numPr>
      </w:pPr>
      <w:r w:rsidRPr="002249BE">
        <w:rPr>
          <w:i/>
        </w:rPr>
        <w:t>Layout information</w:t>
      </w:r>
      <w:r>
        <w:t xml:space="preserve"> to allow subsequent readers (query processes) to duplicate the memory context for which the indexing metadata (offsets and sizes: see above) is valid.</w:t>
      </w:r>
    </w:p>
    <w:p w14:paraId="3BFAA891" w14:textId="77777777" w:rsidR="00B712A1" w:rsidRPr="00584A0A" w:rsidRDefault="00B712A1" w:rsidP="002249BE"/>
    <w:p w14:paraId="208255AD" w14:textId="6D47854D" w:rsidR="002110DC" w:rsidRDefault="00D45CC6" w:rsidP="009A479E">
      <w:pPr>
        <w:pStyle w:val="Heading2"/>
      </w:pPr>
      <w:r>
        <w:t>Dataset READ and WRITE – (The generation and consumption of dataset indices)</w:t>
      </w:r>
    </w:p>
    <w:p w14:paraId="7F3CE4E3" w14:textId="7F557686" w:rsidR="00CE0B05" w:rsidRDefault="00D45CC6" w:rsidP="002249BE">
      <w:r>
        <w:t xml:space="preserve">It is important at this point to recall that an explicit goal </w:t>
      </w:r>
      <w:r w:rsidR="00866E72">
        <w:t xml:space="preserve">of the parallel design is </w:t>
      </w:r>
      <w:r>
        <w:t>to allow the separation of the generation of dataset ind</w:t>
      </w:r>
      <w:r w:rsidR="00D64954">
        <w:t>ices from the consumption of that</w:t>
      </w:r>
      <w:r>
        <w:t xml:space="preserve"> indexing information </w:t>
      </w:r>
      <w:r w:rsidR="00866E72">
        <w:t>when processing</w:t>
      </w:r>
      <w:r>
        <w:t xml:space="preserve"> quer</w:t>
      </w:r>
      <w:r w:rsidR="00866E72">
        <w:t>ies</w:t>
      </w:r>
      <w:r>
        <w:t xml:space="preserve">.  </w:t>
      </w:r>
      <w:r w:rsidR="00866E72">
        <w:t>This implies that</w:t>
      </w:r>
      <w:r>
        <w:t xml:space="preserve"> one must envision a scenario in which datasets are written and indexed with </w:t>
      </w:r>
      <w:r>
        <w:lastRenderedPageBreak/>
        <w:t xml:space="preserve">one application; and then </w:t>
      </w:r>
      <w:r w:rsidR="00866E72">
        <w:t xml:space="preserve">in </w:t>
      </w:r>
      <w:r>
        <w:t>a completely</w:t>
      </w:r>
      <w:r w:rsidR="00983008">
        <w:t xml:space="preserve"> distinct program execution</w:t>
      </w:r>
      <w:r w:rsidR="00D64954">
        <w:t>,</w:t>
      </w:r>
      <w:r w:rsidR="00983008">
        <w:t xml:space="preserve"> with a different number of </w:t>
      </w:r>
      <w:r w:rsidR="00D64954">
        <w:t xml:space="preserve">parallel </w:t>
      </w:r>
      <w:r w:rsidR="00983008">
        <w:t xml:space="preserve">processes </w:t>
      </w:r>
      <w:r w:rsidR="00D64954">
        <w:t>(possibly only one)</w:t>
      </w:r>
      <w:r w:rsidR="00866E72">
        <w:t xml:space="preserve">, </w:t>
      </w:r>
      <w:r w:rsidR="00983008">
        <w:t>quer</w:t>
      </w:r>
      <w:r w:rsidR="00866E72">
        <w:t>ies are app</w:t>
      </w:r>
      <w:r w:rsidR="00890FD4">
        <w:t>l</w:t>
      </w:r>
      <w:r w:rsidR="00866E72">
        <w:t>ied to</w:t>
      </w:r>
      <w:r w:rsidR="00983008">
        <w:t xml:space="preserve"> those datasets.   This scenario highlights the fact that whatever information we require for querying, we must provide that data as persistent information in the HDF5 file or collection of associated files.   The initial </w:t>
      </w:r>
      <w:r w:rsidR="00D64954">
        <w:t xml:space="preserve">parallel </w:t>
      </w:r>
      <w:r w:rsidR="00983008">
        <w:t xml:space="preserve">prototype will continue to utilize HDF5 anonymous datasets for writing the query plugin </w:t>
      </w:r>
      <w:r w:rsidR="00D64954">
        <w:t xml:space="preserve">specific </w:t>
      </w:r>
      <w:r w:rsidR="00983008">
        <w:t xml:space="preserve">information.  </w:t>
      </w:r>
      <w:r w:rsidR="00980BEA">
        <w:t xml:space="preserve">The following describes the </w:t>
      </w:r>
      <w:r w:rsidR="00983008">
        <w:t xml:space="preserve">collected information </w:t>
      </w:r>
      <w:r w:rsidR="00980BEA">
        <w:t xml:space="preserve">which is specific to the </w:t>
      </w:r>
      <w:r w:rsidR="00980BEA" w:rsidRPr="002249BE">
        <w:rPr>
          <w:i/>
        </w:rPr>
        <w:t>fastbit</w:t>
      </w:r>
      <w:r w:rsidR="00980BEA">
        <w:t xml:space="preserve"> plugin. The new parallel context </w:t>
      </w:r>
      <w:r w:rsidR="00983008">
        <w:t>contains:</w:t>
      </w:r>
    </w:p>
    <w:p w14:paraId="2EAC6F7E" w14:textId="6CF06D06" w:rsidR="00983008" w:rsidRDefault="00983008" w:rsidP="002249BE">
      <w:pPr>
        <w:pStyle w:val="ListParagraph"/>
        <w:numPr>
          <w:ilvl w:val="0"/>
          <w:numId w:val="29"/>
        </w:numPr>
      </w:pPr>
      <w:r>
        <w:t>Identification of the particular plugin used to generate the indexing information.</w:t>
      </w:r>
    </w:p>
    <w:p w14:paraId="38609993" w14:textId="397821AB" w:rsidR="00983008" w:rsidRDefault="00890FD4" w:rsidP="002249BE">
      <w:pPr>
        <w:pStyle w:val="ListParagraph"/>
        <w:numPr>
          <w:ilvl w:val="0"/>
          <w:numId w:val="29"/>
        </w:numPr>
      </w:pPr>
      <w:r>
        <w:t>The n</w:t>
      </w:r>
      <w:r w:rsidR="00983008">
        <w:t xml:space="preserve">umber of processes and dataset layout information, </w:t>
      </w:r>
      <w:r w:rsidR="004F7694">
        <w:t>i.e</w:t>
      </w:r>
      <w:r w:rsidR="00983008">
        <w:t xml:space="preserve">. </w:t>
      </w:r>
      <w:r w:rsidR="003B5D3B">
        <w:t>how the dataset is partitioned between processors.</w:t>
      </w:r>
    </w:p>
    <w:p w14:paraId="79852FCC" w14:textId="4E7F7728" w:rsidR="005D1ED5" w:rsidRDefault="00980BEA" w:rsidP="002249BE">
      <w:pPr>
        <w:pStyle w:val="ListParagraph"/>
        <w:numPr>
          <w:ilvl w:val="0"/>
          <w:numId w:val="29"/>
        </w:numPr>
      </w:pPr>
      <w:r>
        <w:t xml:space="preserve">Per-Rank data about the size and starting offset within each of the three (3) anonymous datasets for fastbit:  </w:t>
      </w:r>
      <w:r w:rsidR="007547DB" w:rsidRPr="002249BE">
        <w:rPr>
          <w:i/>
        </w:rPr>
        <w:t>keys, offsets</w:t>
      </w:r>
      <w:r w:rsidR="007547DB">
        <w:t xml:space="preserve">, and </w:t>
      </w:r>
      <w:r w:rsidR="007547DB" w:rsidRPr="002249BE">
        <w:rPr>
          <w:i/>
        </w:rPr>
        <w:t>bitmaps</w:t>
      </w:r>
      <w:r w:rsidR="007547DB">
        <w:t>.</w:t>
      </w:r>
    </w:p>
    <w:p w14:paraId="7AC43ACE" w14:textId="7DF738C4" w:rsidR="00BB5E3B" w:rsidRDefault="00900A22" w:rsidP="002249BE">
      <w:r>
        <w:t>The importance of this metadata is</w:t>
      </w:r>
      <w:r w:rsidR="00CE682B">
        <w:t xml:space="preserve"> that on a per-dataset basis,</w:t>
      </w:r>
      <w:r w:rsidR="005E6F81">
        <w:t xml:space="preserve"> </w:t>
      </w:r>
      <w:r w:rsidR="00FC28BA">
        <w:t xml:space="preserve">it </w:t>
      </w:r>
      <w:r>
        <w:t xml:space="preserve">ensures </w:t>
      </w:r>
      <w:r w:rsidR="005E6F81">
        <w:t xml:space="preserve">that </w:t>
      </w:r>
      <w:r>
        <w:t xml:space="preserve">the correct </w:t>
      </w:r>
      <w:r w:rsidR="00FC28BA">
        <w:t xml:space="preserve">memory </w:t>
      </w:r>
      <w:r w:rsidR="00423EDC">
        <w:t>image</w:t>
      </w:r>
      <w:r w:rsidR="00FC28BA">
        <w:t xml:space="preserve"> </w:t>
      </w:r>
      <w:r w:rsidR="00CE682B">
        <w:t xml:space="preserve">is </w:t>
      </w:r>
      <w:r w:rsidR="00443D63">
        <w:t xml:space="preserve">made </w:t>
      </w:r>
      <w:r w:rsidR="00CE682B">
        <w:t xml:space="preserve">available </w:t>
      </w:r>
      <w:r w:rsidR="005E6F81">
        <w:t>for</w:t>
      </w:r>
      <w:r w:rsidR="00FC28BA">
        <w:t xml:space="preserve"> each process </w:t>
      </w:r>
      <w:r w:rsidR="005E6F81">
        <w:t>when</w:t>
      </w:r>
      <w:r w:rsidR="00FC28BA">
        <w:t xml:space="preserve"> recovering fastbit index</w:t>
      </w:r>
      <w:r w:rsidR="005E6F81">
        <w:t>ing</w:t>
      </w:r>
      <w:r w:rsidR="00FC28BA">
        <w:t xml:space="preserve"> information</w:t>
      </w:r>
      <w:r w:rsidR="00CE682B">
        <w:t xml:space="preserve"> and</w:t>
      </w:r>
      <w:r w:rsidR="00EA1DA9">
        <w:t xml:space="preserve"> for</w:t>
      </w:r>
      <w:r w:rsidR="00CE682B">
        <w:t xml:space="preserve"> apply</w:t>
      </w:r>
      <w:r w:rsidR="00EA1DA9">
        <w:t>ing</w:t>
      </w:r>
      <w:r w:rsidR="00CE682B">
        <w:t xml:space="preserve"> queries</w:t>
      </w:r>
      <w:r w:rsidR="00FC28BA">
        <w:t>.</w:t>
      </w:r>
    </w:p>
    <w:p w14:paraId="333B80D2" w14:textId="1DE480A0" w:rsidR="00FF4AA5" w:rsidRDefault="0040295D" w:rsidP="002249BE">
      <w:r>
        <w:t xml:space="preserve">One </w:t>
      </w:r>
      <w:r w:rsidR="00890FD4">
        <w:t>cr</w:t>
      </w:r>
      <w:r w:rsidR="009D2F11">
        <w:t xml:space="preserve">itical </w:t>
      </w:r>
      <w:r>
        <w:t xml:space="preserve">difference between parallel indexing and sequential is that as a consequence of splitting the actual dataset data into “chunks” with each assigned to a </w:t>
      </w:r>
      <w:r w:rsidR="00443D63">
        <w:t xml:space="preserve">different </w:t>
      </w:r>
      <w:r>
        <w:t>processor, the resulting fastbit metadata information will not match that of the single processor approach.   More concretely, the concatenation of the collection of fastbit indices in parallel will not match the size and content of that produced by the serial process.  As a result, any subsequent query processing will need to iterate thru the collect</w:t>
      </w:r>
      <w:r w:rsidR="00443D63">
        <w:t>ion of individual chunked indexing contexts</w:t>
      </w:r>
      <w:r>
        <w:t xml:space="preserve"> to gather </w:t>
      </w:r>
      <w:r w:rsidR="005630E2">
        <w:t>a</w:t>
      </w:r>
      <w:r>
        <w:t xml:space="preserve"> global query result.   </w:t>
      </w:r>
      <w:r w:rsidR="00F73848">
        <w:t xml:space="preserve">This iteration process can occur as a single process or by applying parallelism with </w:t>
      </w:r>
      <w:r w:rsidR="009D2F11">
        <w:t xml:space="preserve">a </w:t>
      </w:r>
      <w:r w:rsidR="00F73848">
        <w:t>reduction to accumulate the final query results.</w:t>
      </w:r>
    </w:p>
    <w:p w14:paraId="20A55D5D" w14:textId="6B4C9518" w:rsidR="00B54AA6" w:rsidRDefault="00C959D4">
      <w:r>
        <w:t>T</w:t>
      </w:r>
      <w:r w:rsidR="00FF4AA5">
        <w:t xml:space="preserve">able </w:t>
      </w:r>
      <w:r>
        <w:t xml:space="preserve">1 below, </w:t>
      </w:r>
      <w:r w:rsidR="00FF4AA5">
        <w:t xml:space="preserve">illustrates the metadata sizes for each of the </w:t>
      </w:r>
      <w:r w:rsidR="009D2F11">
        <w:t>three</w:t>
      </w:r>
      <w:r w:rsidR="00FF4AA5">
        <w:t xml:space="preserve"> anonymous datasets </w:t>
      </w:r>
      <w:r w:rsidR="00334403">
        <w:t>which are produced when processing</w:t>
      </w:r>
      <w:r w:rsidR="00FF4AA5">
        <w:t xml:space="preserve"> a </w:t>
      </w:r>
      <w:r w:rsidR="00A87CE5">
        <w:t xml:space="preserve">simple </w:t>
      </w:r>
      <w:r w:rsidR="008804F7">
        <w:t xml:space="preserve">query </w:t>
      </w:r>
      <w:r w:rsidR="00334403">
        <w:t>to</w:t>
      </w:r>
      <w:r w:rsidR="008804F7">
        <w:t xml:space="preserve"> </w:t>
      </w:r>
      <w:r w:rsidR="00334403">
        <w:t xml:space="preserve">locate elements within an ‘Energy’ dataset of filtered VPIC data </w:t>
      </w:r>
      <w:r w:rsidR="00A87CE5">
        <w:t xml:space="preserve">which </w:t>
      </w:r>
      <w:r w:rsidR="00334403">
        <w:t>hav</w:t>
      </w:r>
      <w:r w:rsidR="00A87CE5">
        <w:t>e</w:t>
      </w:r>
      <w:r w:rsidR="00334403">
        <w:t xml:space="preserve"> value</w:t>
      </w:r>
      <w:r w:rsidR="009E2234">
        <w:t>s</w:t>
      </w:r>
      <w:r w:rsidR="00334403">
        <w:t xml:space="preserve"> greater than 1.9</w:t>
      </w:r>
      <w:r w:rsidR="00FF4AA5">
        <w:t xml:space="preserve">.  </w:t>
      </w:r>
    </w:p>
    <w:p w14:paraId="1D276321" w14:textId="4E1994E4" w:rsidR="00E2695A" w:rsidRDefault="009C7358" w:rsidP="002249BE">
      <w:pPr>
        <w:pStyle w:val="TableCaption"/>
      </w:pPr>
      <w:r w:rsidRPr="006C795A">
        <w:t xml:space="preserve">Table 1. </w:t>
      </w:r>
      <w:r>
        <w:t>Fastbit metadata example</w:t>
      </w:r>
    </w:p>
    <w:tbl>
      <w:tblPr>
        <w:tblStyle w:val="TableGrid"/>
        <w:tblW w:w="9463" w:type="dxa"/>
        <w:tblLook w:val="04A0" w:firstRow="1" w:lastRow="0" w:firstColumn="1" w:lastColumn="0" w:noHBand="0" w:noVBand="1"/>
      </w:tblPr>
      <w:tblGrid>
        <w:gridCol w:w="2806"/>
        <w:gridCol w:w="2012"/>
        <w:gridCol w:w="2179"/>
        <w:gridCol w:w="2466"/>
      </w:tblGrid>
      <w:tr w:rsidR="00FF4AA5" w14:paraId="72032B84" w14:textId="77777777" w:rsidTr="009A479E">
        <w:tc>
          <w:tcPr>
            <w:tcW w:w="2806" w:type="dxa"/>
          </w:tcPr>
          <w:p w14:paraId="1F93480E" w14:textId="77777777" w:rsidR="00FF4AA5" w:rsidRDefault="00FF4AA5" w:rsidP="009A479E">
            <w:pPr>
              <w:ind w:firstLine="720"/>
            </w:pPr>
          </w:p>
        </w:tc>
        <w:tc>
          <w:tcPr>
            <w:tcW w:w="2012" w:type="dxa"/>
          </w:tcPr>
          <w:p w14:paraId="704003D8" w14:textId="39C4A549" w:rsidR="00FF4AA5" w:rsidRDefault="00FF4AA5">
            <w:r>
              <w:t>Fastbit-&gt;keys (bytes)</w:t>
            </w:r>
          </w:p>
        </w:tc>
        <w:tc>
          <w:tcPr>
            <w:tcW w:w="2179" w:type="dxa"/>
          </w:tcPr>
          <w:p w14:paraId="62E06F9A" w14:textId="19B1BF75" w:rsidR="00FF4AA5" w:rsidRDefault="00FF4AA5">
            <w:r>
              <w:t>Fastbit-&gt;offsets (bytes)</w:t>
            </w:r>
          </w:p>
        </w:tc>
        <w:tc>
          <w:tcPr>
            <w:tcW w:w="2466" w:type="dxa"/>
          </w:tcPr>
          <w:p w14:paraId="572643C8" w14:textId="48C15671" w:rsidR="00FF4AA5" w:rsidRDefault="00FF4AA5">
            <w:r>
              <w:t>Fastbit-&gt;bitmaps (bytes)</w:t>
            </w:r>
          </w:p>
        </w:tc>
      </w:tr>
      <w:tr w:rsidR="00FF4AA5" w14:paraId="44706C25" w14:textId="77777777" w:rsidTr="009A479E">
        <w:trPr>
          <w:trHeight w:val="269"/>
        </w:trPr>
        <w:tc>
          <w:tcPr>
            <w:tcW w:w="2806" w:type="dxa"/>
          </w:tcPr>
          <w:p w14:paraId="7EA95B50" w14:textId="2543D832" w:rsidR="00FF4AA5" w:rsidRPr="002249BE" w:rsidRDefault="00FF4AA5">
            <w:pPr>
              <w:rPr>
                <w:rFonts w:ascii="Arial" w:hAnsi="Arial"/>
                <w:sz w:val="16"/>
              </w:rPr>
            </w:pPr>
            <w:r w:rsidRPr="002249BE">
              <w:rPr>
                <w:rFonts w:ascii="Arial" w:hAnsi="Arial"/>
                <w:sz w:val="16"/>
              </w:rPr>
              <w:t xml:space="preserve">Serial </w:t>
            </w:r>
            <w:r w:rsidR="009D76F8">
              <w:rPr>
                <w:rFonts w:ascii="Arial" w:hAnsi="Arial"/>
                <w:sz w:val="16"/>
              </w:rPr>
              <w:t>36788476</w:t>
            </w:r>
            <w:r w:rsidRPr="002249BE">
              <w:rPr>
                <w:rFonts w:ascii="Arial" w:hAnsi="Arial"/>
                <w:sz w:val="16"/>
              </w:rPr>
              <w:t xml:space="preserve"> elements</w:t>
            </w:r>
          </w:p>
        </w:tc>
        <w:tc>
          <w:tcPr>
            <w:tcW w:w="2012" w:type="dxa"/>
          </w:tcPr>
          <w:p w14:paraId="42210FB6" w14:textId="36C9CF41" w:rsidR="00FF4AA5" w:rsidRPr="002249BE" w:rsidRDefault="009D76F8">
            <w:pPr>
              <w:rPr>
                <w:b/>
              </w:rPr>
            </w:pPr>
            <w:r>
              <w:rPr>
                <w:b/>
              </w:rPr>
              <w:t>36</w:t>
            </w:r>
          </w:p>
        </w:tc>
        <w:tc>
          <w:tcPr>
            <w:tcW w:w="2179" w:type="dxa"/>
          </w:tcPr>
          <w:p w14:paraId="09649881" w14:textId="7720C953" w:rsidR="00FF4AA5" w:rsidRPr="002249BE" w:rsidRDefault="00A87CE5">
            <w:pPr>
              <w:rPr>
                <w:b/>
              </w:rPr>
            </w:pPr>
            <w:r>
              <w:rPr>
                <w:b/>
              </w:rPr>
              <w:t>19</w:t>
            </w:r>
          </w:p>
        </w:tc>
        <w:tc>
          <w:tcPr>
            <w:tcW w:w="2466" w:type="dxa"/>
          </w:tcPr>
          <w:p w14:paraId="733B491A" w14:textId="3FD877C1" w:rsidR="00FF4AA5" w:rsidRPr="002249BE" w:rsidRDefault="00A87CE5">
            <w:pPr>
              <w:rPr>
                <w:b/>
              </w:rPr>
            </w:pPr>
            <w:r>
              <w:rPr>
                <w:b/>
              </w:rPr>
              <w:t>6649850</w:t>
            </w:r>
          </w:p>
        </w:tc>
      </w:tr>
      <w:tr w:rsidR="00FF4AA5" w14:paraId="19358A0E" w14:textId="77777777" w:rsidTr="009A479E">
        <w:tc>
          <w:tcPr>
            <w:tcW w:w="2806" w:type="dxa"/>
          </w:tcPr>
          <w:p w14:paraId="27F1B177" w14:textId="6E76F1AA" w:rsidR="00FF4AA5" w:rsidRPr="002249BE" w:rsidRDefault="00FF4AA5">
            <w:pPr>
              <w:rPr>
                <w:rFonts w:ascii="Arial" w:hAnsi="Arial"/>
                <w:sz w:val="16"/>
              </w:rPr>
            </w:pPr>
            <w:r w:rsidRPr="002249BE">
              <w:rPr>
                <w:rFonts w:ascii="Arial" w:hAnsi="Arial"/>
                <w:sz w:val="16"/>
              </w:rPr>
              <w:t xml:space="preserve">Parallel </w:t>
            </w:r>
            <w:r w:rsidR="009D76F8">
              <w:rPr>
                <w:rFonts w:ascii="Arial" w:hAnsi="Arial"/>
                <w:sz w:val="16"/>
              </w:rPr>
              <w:t>18394238</w:t>
            </w:r>
            <w:r w:rsidRPr="002249BE">
              <w:rPr>
                <w:rFonts w:ascii="Arial" w:hAnsi="Arial"/>
                <w:sz w:val="16"/>
              </w:rPr>
              <w:t xml:space="preserve"> elems (rank 0)</w:t>
            </w:r>
          </w:p>
        </w:tc>
        <w:tc>
          <w:tcPr>
            <w:tcW w:w="2012" w:type="dxa"/>
          </w:tcPr>
          <w:p w14:paraId="7E31FCE4" w14:textId="6421FCB1" w:rsidR="00FF4AA5" w:rsidRPr="002249BE" w:rsidRDefault="009D76F8">
            <w:pPr>
              <w:rPr>
                <w:color w:val="C0504D" w:themeColor="accent2"/>
              </w:rPr>
            </w:pPr>
            <w:r>
              <w:rPr>
                <w:color w:val="C0504D" w:themeColor="accent2"/>
              </w:rPr>
              <w:t>34</w:t>
            </w:r>
          </w:p>
        </w:tc>
        <w:tc>
          <w:tcPr>
            <w:tcW w:w="2179" w:type="dxa"/>
          </w:tcPr>
          <w:p w14:paraId="5EBFAEC9" w14:textId="06E80EE9" w:rsidR="00FF4AA5" w:rsidRPr="002249BE" w:rsidRDefault="009D76F8">
            <w:pPr>
              <w:rPr>
                <w:color w:val="4F81BD" w:themeColor="accent1"/>
              </w:rPr>
            </w:pPr>
            <w:r>
              <w:rPr>
                <w:color w:val="4F81BD" w:themeColor="accent1"/>
              </w:rPr>
              <w:t>18</w:t>
            </w:r>
          </w:p>
        </w:tc>
        <w:tc>
          <w:tcPr>
            <w:tcW w:w="2466" w:type="dxa"/>
          </w:tcPr>
          <w:p w14:paraId="7AA14DE0" w14:textId="0F90B6BF" w:rsidR="00FF4AA5" w:rsidRPr="002249BE" w:rsidRDefault="009D76F8">
            <w:pPr>
              <w:rPr>
                <w:color w:val="9BBB59" w:themeColor="accent3"/>
              </w:rPr>
            </w:pPr>
            <w:r>
              <w:rPr>
                <w:color w:val="9BBB59" w:themeColor="accent3"/>
              </w:rPr>
              <w:t>3291452</w:t>
            </w:r>
          </w:p>
        </w:tc>
      </w:tr>
      <w:tr w:rsidR="00FF4AA5" w14:paraId="4F80FB8C" w14:textId="77777777" w:rsidTr="009A479E">
        <w:tc>
          <w:tcPr>
            <w:tcW w:w="2806" w:type="dxa"/>
          </w:tcPr>
          <w:p w14:paraId="35FE0258" w14:textId="3DBF7668" w:rsidR="00FF4AA5" w:rsidRPr="002249BE" w:rsidRDefault="00FF4AA5">
            <w:pPr>
              <w:rPr>
                <w:rFonts w:ascii="Arial" w:hAnsi="Arial"/>
                <w:sz w:val="16"/>
              </w:rPr>
            </w:pPr>
            <w:r w:rsidRPr="002249BE">
              <w:rPr>
                <w:rFonts w:ascii="Arial" w:hAnsi="Arial"/>
                <w:sz w:val="16"/>
              </w:rPr>
              <w:t xml:space="preserve">Parallel </w:t>
            </w:r>
            <w:r w:rsidR="009D76F8">
              <w:rPr>
                <w:rFonts w:ascii="Arial" w:hAnsi="Arial"/>
                <w:sz w:val="16"/>
              </w:rPr>
              <w:t xml:space="preserve">18394238 </w:t>
            </w:r>
            <w:r w:rsidRPr="002249BE">
              <w:rPr>
                <w:rFonts w:ascii="Arial" w:hAnsi="Arial"/>
                <w:sz w:val="16"/>
              </w:rPr>
              <w:t>elems (rank 1)</w:t>
            </w:r>
          </w:p>
        </w:tc>
        <w:tc>
          <w:tcPr>
            <w:tcW w:w="2012" w:type="dxa"/>
          </w:tcPr>
          <w:p w14:paraId="6CACB9D7" w14:textId="714D46FE" w:rsidR="00FF4AA5" w:rsidRPr="002249BE" w:rsidRDefault="009D76F8">
            <w:pPr>
              <w:rPr>
                <w:color w:val="FF0000"/>
              </w:rPr>
            </w:pPr>
            <w:r>
              <w:rPr>
                <w:color w:val="FF0000"/>
              </w:rPr>
              <w:t>36</w:t>
            </w:r>
          </w:p>
        </w:tc>
        <w:tc>
          <w:tcPr>
            <w:tcW w:w="2179" w:type="dxa"/>
          </w:tcPr>
          <w:p w14:paraId="39625F12" w14:textId="155B3934" w:rsidR="00FF4AA5" w:rsidRPr="002249BE" w:rsidRDefault="009D76F8">
            <w:pPr>
              <w:rPr>
                <w:color w:val="FF0000"/>
              </w:rPr>
            </w:pPr>
            <w:r>
              <w:rPr>
                <w:color w:val="FF0000"/>
              </w:rPr>
              <w:t>19</w:t>
            </w:r>
          </w:p>
        </w:tc>
        <w:tc>
          <w:tcPr>
            <w:tcW w:w="2466" w:type="dxa"/>
          </w:tcPr>
          <w:p w14:paraId="0DE61A05" w14:textId="19BA32A9" w:rsidR="00FF4AA5" w:rsidRPr="002249BE" w:rsidRDefault="009D76F8">
            <w:pPr>
              <w:rPr>
                <w:color w:val="FF0000"/>
              </w:rPr>
            </w:pPr>
            <w:r>
              <w:rPr>
                <w:color w:val="FF0000"/>
              </w:rPr>
              <w:t>3358153</w:t>
            </w:r>
          </w:p>
        </w:tc>
      </w:tr>
    </w:tbl>
    <w:p w14:paraId="21E88762" w14:textId="77777777" w:rsidR="00B442D6" w:rsidRDefault="00B442D6" w:rsidP="002249BE"/>
    <w:p w14:paraId="65C7CB8D" w14:textId="18B521E1" w:rsidR="00B442D6" w:rsidRDefault="00B442D6" w:rsidP="002249BE">
      <w:r>
        <w:t xml:space="preserve">The above table shows </w:t>
      </w:r>
      <w:r w:rsidR="00480597">
        <w:t>a few</w:t>
      </w:r>
      <w:r>
        <w:t xml:space="preserve"> interesting facts </w:t>
      </w:r>
      <w:r w:rsidR="009D2F11">
        <w:t>about</w:t>
      </w:r>
      <w:r>
        <w:t xml:space="preserve"> the current </w:t>
      </w:r>
      <w:r w:rsidR="00A87CE5">
        <w:t>prototype</w:t>
      </w:r>
      <w:r>
        <w:t>:</w:t>
      </w:r>
    </w:p>
    <w:p w14:paraId="6B6A49DA" w14:textId="0C3B4D26" w:rsidR="009431FD" w:rsidRDefault="00B442D6" w:rsidP="002249BE">
      <w:pPr>
        <w:pStyle w:val="ListParagraph"/>
        <w:numPr>
          <w:ilvl w:val="0"/>
          <w:numId w:val="40"/>
        </w:numPr>
      </w:pPr>
      <w:r>
        <w:t xml:space="preserve">The upper half of the </w:t>
      </w:r>
      <w:r w:rsidR="00BA3C28">
        <w:t xml:space="preserve">parallel </w:t>
      </w:r>
      <w:r>
        <w:t xml:space="preserve">dataset has the same </w:t>
      </w:r>
      <w:r w:rsidR="00A87CE5">
        <w:t xml:space="preserve">data elements </w:t>
      </w:r>
      <w:r>
        <w:t xml:space="preserve">as </w:t>
      </w:r>
      <w:r w:rsidR="00A87CE5">
        <w:t>the lower half</w:t>
      </w:r>
      <w:r>
        <w:t xml:space="preserve"> of th</w:t>
      </w:r>
      <w:r w:rsidR="00A87CE5">
        <w:t>e dataset</w:t>
      </w:r>
      <w:r>
        <w:t xml:space="preserve">, </w:t>
      </w:r>
      <w:r w:rsidR="00A87CE5">
        <w:t>but the metadata entries differ in size.</w:t>
      </w:r>
    </w:p>
    <w:p w14:paraId="2E06CBC8" w14:textId="0363085B" w:rsidR="00480597" w:rsidRDefault="00A87CE5" w:rsidP="00A87CE5">
      <w:pPr>
        <w:pStyle w:val="ListParagraph"/>
        <w:numPr>
          <w:ilvl w:val="0"/>
          <w:numId w:val="40"/>
        </w:numPr>
      </w:pPr>
      <w:r>
        <w:t>T</w:t>
      </w:r>
      <w:r w:rsidR="00480597">
        <w:t>he sum of the parallel metadata sizes do</w:t>
      </w:r>
      <w:r w:rsidR="00A9111A">
        <w:t>es</w:t>
      </w:r>
      <w:r w:rsidR="00480597">
        <w:t xml:space="preserve"> not match </w:t>
      </w:r>
      <w:r w:rsidR="00A9111A">
        <w:t>those of the</w:t>
      </w:r>
      <w:r w:rsidR="00480597">
        <w:t xml:space="preserve"> serial metadata sizes.</w:t>
      </w:r>
      <w:r w:rsidR="00BA3C28">
        <w:t xml:space="preserve">  This confirms what we should expect, i.e. </w:t>
      </w:r>
      <w:r w:rsidR="00A9111A">
        <w:t xml:space="preserve">that </w:t>
      </w:r>
      <w:r w:rsidR="00BA3C28">
        <w:t>a simple concatenation of the various meta buffers is not the equivalent of that produced by a single process indexing with fastbit.</w:t>
      </w:r>
    </w:p>
    <w:p w14:paraId="465DD42D" w14:textId="5497002C" w:rsidR="00480597" w:rsidRDefault="00FE0998" w:rsidP="009A479E">
      <w:pPr>
        <w:pStyle w:val="Heading3"/>
      </w:pPr>
      <w:r>
        <w:lastRenderedPageBreak/>
        <w:t>Dataset</w:t>
      </w:r>
      <w:r w:rsidR="003F24B1">
        <w:t xml:space="preserve"> </w:t>
      </w:r>
      <w:r w:rsidRPr="00990278">
        <w:t>Query</w:t>
      </w:r>
      <w:r w:rsidR="003F24B1" w:rsidRPr="00990278">
        <w:t>ing</w:t>
      </w:r>
      <w:r w:rsidR="003F24B1">
        <w:t xml:space="preserve"> (reading)</w:t>
      </w:r>
    </w:p>
    <w:p w14:paraId="7B0C8B6C" w14:textId="094437DF" w:rsidR="00FE0998" w:rsidRDefault="003F24B1" w:rsidP="00FE0998">
      <w:r>
        <w:t xml:space="preserve">Query processing is a user directed activity which directs the library to employ specific plugins to improve query performance.   With regards to our primary focus of utilizing </w:t>
      </w:r>
      <w:r w:rsidR="00D04177">
        <w:t>F</w:t>
      </w:r>
      <w:r>
        <w:t>ast</w:t>
      </w:r>
      <w:r w:rsidR="00D04177">
        <w:t>B</w:t>
      </w:r>
      <w:r>
        <w:t>it, we can characterize the query processing into two major cat</w:t>
      </w:r>
      <w:r w:rsidR="009D2F11">
        <w:t>e</w:t>
      </w:r>
      <w:r>
        <w:t>gories:</w:t>
      </w:r>
    </w:p>
    <w:p w14:paraId="669FDF2E" w14:textId="496A4710" w:rsidR="003F24B1" w:rsidRDefault="003F24B1" w:rsidP="003F24B1">
      <w:pPr>
        <w:pStyle w:val="ListParagraph"/>
        <w:numPr>
          <w:ilvl w:val="0"/>
          <w:numId w:val="43"/>
        </w:numPr>
      </w:pPr>
      <w:r>
        <w:t xml:space="preserve">An HDF5 dataset is specified for query processing and it does NOT currently include indexing metadata; </w:t>
      </w:r>
      <w:r w:rsidR="00403177">
        <w:t>or</w:t>
      </w:r>
    </w:p>
    <w:p w14:paraId="1D1A5260" w14:textId="7E5BC192" w:rsidR="003F24B1" w:rsidRDefault="003F24B1" w:rsidP="003F24B1">
      <w:pPr>
        <w:pStyle w:val="ListParagraph"/>
        <w:numPr>
          <w:ilvl w:val="0"/>
          <w:numId w:val="43"/>
        </w:numPr>
      </w:pPr>
      <w:r>
        <w:t>An HDF5 dataset is specified for query processing and it already contains metadata indexing information (see table 1 above).</w:t>
      </w:r>
    </w:p>
    <w:p w14:paraId="211E043D" w14:textId="1F843F31" w:rsidR="003F24B1" w:rsidRDefault="003F24B1" w:rsidP="003F24B1">
      <w:r>
        <w:t xml:space="preserve">With FastBit enabled via the </w:t>
      </w:r>
      <w:r w:rsidR="00835669">
        <w:t>“</w:t>
      </w:r>
      <w:r w:rsidR="00835669">
        <w:rPr>
          <w:rFonts w:ascii="Consolas" w:hAnsi="Consolas" w:cs="Consolas"/>
        </w:rPr>
        <w:t xml:space="preserve">H5Xcreate(dset, plugin, H5P_DEFAULT)” </w:t>
      </w:r>
      <w:r w:rsidR="00835669">
        <w:t>function, the user may simply invoke query processing in parallel by creating the query and then by invoking H5Qapply() to create a “view” which represents the collected results from the plugin of choice.</w:t>
      </w:r>
    </w:p>
    <w:p w14:paraId="2F78F8EB" w14:textId="27BF6F84" w:rsidR="00835669" w:rsidRPr="009A479E" w:rsidRDefault="00E55753" w:rsidP="003F24B1">
      <w:pPr>
        <w:rPr>
          <w:rFonts w:ascii="Consolas" w:hAnsi="Consolas" w:cs="Consolas"/>
        </w:rPr>
      </w:pPr>
      <w:r>
        <w:rPr>
          <w:rFonts w:ascii="Consolas" w:hAnsi="Consolas" w:cs="Consolas"/>
          <w:noProof/>
        </w:rPr>
        <mc:AlternateContent>
          <mc:Choice Requires="wps">
            <w:drawing>
              <wp:anchor distT="0" distB="0" distL="114300" distR="114300" simplePos="0" relativeHeight="251661312" behindDoc="0" locked="0" layoutInCell="1" allowOverlap="1" wp14:anchorId="7625F16B" wp14:editId="0AEC3983">
                <wp:simplePos x="0" y="0"/>
                <wp:positionH relativeFrom="column">
                  <wp:posOffset>13063</wp:posOffset>
                </wp:positionH>
                <wp:positionV relativeFrom="paragraph">
                  <wp:posOffset>176893</wp:posOffset>
                </wp:positionV>
                <wp:extent cx="6544491" cy="4167051"/>
                <wp:effectExtent l="0" t="0" r="8890" b="11430"/>
                <wp:wrapNone/>
                <wp:docPr id="8" name="Text Box 8"/>
                <wp:cNvGraphicFramePr/>
                <a:graphic xmlns:a="http://schemas.openxmlformats.org/drawingml/2006/main">
                  <a:graphicData uri="http://schemas.microsoft.com/office/word/2010/wordprocessingShape">
                    <wps:wsp>
                      <wps:cNvSpPr txBox="1"/>
                      <wps:spPr>
                        <a:xfrm>
                          <a:off x="0" y="0"/>
                          <a:ext cx="6544491" cy="4167051"/>
                        </a:xfrm>
                        <a:prstGeom prst="rect">
                          <a:avLst/>
                        </a:prstGeom>
                        <a:solidFill>
                          <a:schemeClr val="lt1"/>
                        </a:solidFill>
                        <a:ln w="6350">
                          <a:solidFill>
                            <a:prstClr val="black"/>
                          </a:solidFill>
                        </a:ln>
                      </wps:spPr>
                      <wps:txbx>
                        <w:txbxContent>
                          <w:p w14:paraId="1154124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Create query */</w:t>
                            </w:r>
                          </w:p>
                          <w:p w14:paraId="614E47B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static hid_t</w:t>
                            </w:r>
                          </w:p>
                          <w:p w14:paraId="13216BF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test_query_1(float value1)</w:t>
                            </w:r>
                          </w:p>
                          <w:p w14:paraId="043745E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w:t>
                            </w:r>
                          </w:p>
                          <w:p w14:paraId="5780CB90"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q1 = H5I_BADID;</w:t>
                            </w:r>
                          </w:p>
                          <w:p w14:paraId="030E32B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q2 = H5I_BADID;</w:t>
                            </w:r>
                          </w:p>
                          <w:p w14:paraId="52BBB94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q3 = H5I_BADID;</w:t>
                            </w:r>
                          </w:p>
                          <w:p w14:paraId="06BF676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77EEDB5E"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Create and combine a bunch of queries</w:t>
                            </w:r>
                          </w:p>
                          <w:p w14:paraId="21629624"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Query is: (x &gt; value1)</w:t>
                            </w:r>
                          </w:p>
                          <w:p w14:paraId="5E26B99E"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w:t>
                            </w:r>
                          </w:p>
                          <w:p w14:paraId="0EABDAB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((q1 = H5Qcreate(H5Q_TYPE_DATA_ELEM, H5Q_MATCH_GREATER_THAN, H5T_NATIVE_FLOAT, &amp;value1)) &lt; 0) FAIL_STACK_ERROR;</w:t>
                            </w:r>
                          </w:p>
                          <w:p w14:paraId="71F32D3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1919BB4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Select object */</w:t>
                            </w:r>
                          </w:p>
                          <w:p w14:paraId="0B32135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((q2 = H5Qcreate(H5Q_TYPE_LINK_NAME, H5Q_MATCH_EQUAL, link_name)) &lt; 0) FAIL_STACK_ERROR;</w:t>
                            </w:r>
                          </w:p>
                          <w:p w14:paraId="1B1BEEAF"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((q3 = H5Qcombine(q2, H5Q_COMBINE_AND, q1)) &lt; 0) FAIL_STACK_ERROR;</w:t>
                            </w:r>
                          </w:p>
                          <w:p w14:paraId="19A06467"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39387911"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H5Q_enable_visualize_query(); */</w:t>
                            </w:r>
                          </w:p>
                          <w:p w14:paraId="46895D1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return q3;</w:t>
                            </w:r>
                          </w:p>
                          <w:p w14:paraId="1EC5F68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2B8E8BF4"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169BE85C"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error:</w:t>
                            </w:r>
                          </w:p>
                          <w:p w14:paraId="762DC74B"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H5E_BEGIN_TRY {</w:t>
                            </w:r>
                          </w:p>
                          <w:p w14:paraId="55437916"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(q1 != H5I_BADID)</w:t>
                            </w:r>
                          </w:p>
                          <w:p w14:paraId="1889301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H5Qclose(q1);</w:t>
                            </w:r>
                          </w:p>
                          <w:p w14:paraId="62078A5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(q2 != H5I_BADID)</w:t>
                            </w:r>
                          </w:p>
                          <w:p w14:paraId="5652580F"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H5Qclose(q2);</w:t>
                            </w:r>
                          </w:p>
                          <w:p w14:paraId="3009235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(q3 != H5I_BADID)</w:t>
                            </w:r>
                          </w:p>
                          <w:p w14:paraId="699DD66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H5Qclose(q3);</w:t>
                            </w:r>
                          </w:p>
                          <w:p w14:paraId="673671A0"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H5E_END_TRY;</w:t>
                            </w:r>
                          </w:p>
                          <w:p w14:paraId="2EB1E2EA"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return -1;</w:t>
                            </w:r>
                          </w:p>
                          <w:p w14:paraId="795AF20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w:t>
                            </w:r>
                          </w:p>
                          <w:p w14:paraId="31044AF7" w14:textId="77777777" w:rsidR="00ED3303"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p>
                          <w:p w14:paraId="7F13624F" w14:textId="77777777" w:rsidR="00ED3303" w:rsidRDefault="00ED3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5F16B" id="Text Box 8" o:spid="_x0000_s1028" type="#_x0000_t202" style="position:absolute;margin-left:1.05pt;margin-top:13.95pt;width:515.3pt;height:32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" fillcolor="white [3201]" strokeweight=".5pt">
                <v:textbox>
                  <w:txbxContent>
                    <w:p w14:paraId="1154124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Create query */</w:t>
                      </w:r>
                    </w:p>
                    <w:p w14:paraId="614E47B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static hid_t</w:t>
                      </w:r>
                    </w:p>
                    <w:p w14:paraId="13216BF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test_query_1(float value1)</w:t>
                      </w:r>
                    </w:p>
                    <w:p w14:paraId="043745E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w:t>
                      </w:r>
                    </w:p>
                    <w:p w14:paraId="5780CB90"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q1 = H5I_BADID;</w:t>
                      </w:r>
                    </w:p>
                    <w:p w14:paraId="030E32B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q2 = H5I_BADID;</w:t>
                      </w:r>
                    </w:p>
                    <w:p w14:paraId="52BBB94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hid_t q3 = H5I_BADID;</w:t>
                      </w:r>
                    </w:p>
                    <w:p w14:paraId="06BF676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77EEDB5E"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Create and combine a bunch of queries</w:t>
                      </w:r>
                    </w:p>
                    <w:p w14:paraId="21629624"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Query is: (x &gt; value1)</w:t>
                      </w:r>
                    </w:p>
                    <w:p w14:paraId="5E26B99E"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w:t>
                      </w:r>
                    </w:p>
                    <w:p w14:paraId="0EABDAB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((q1 = H5Qcreate(H5Q_TYPE_DATA_ELEM, H5Q_MATCH_GREATER_THAN, H5T_NATIVE_FLOAT, &amp;value1)) &lt; 0) FAIL_STACK_ERROR;</w:t>
                      </w:r>
                    </w:p>
                    <w:p w14:paraId="71F32D3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1919BB45"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Select object */</w:t>
                      </w:r>
                    </w:p>
                    <w:p w14:paraId="0B32135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((q2 = H5Qcreate(H5Q_TYPE_LINK_NAME, H5Q_MATCH_EQUAL, link_name)) &lt; 0) FAIL_STACK_ERROR;</w:t>
                      </w:r>
                    </w:p>
                    <w:p w14:paraId="1B1BEEAF"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((q3 = H5Qcombine(q2, H5Q_COMBINE_AND, q1)) &lt; 0) FAIL_STACK_ERROR;</w:t>
                      </w:r>
                    </w:p>
                    <w:p w14:paraId="19A06467"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39387911"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H5Q_enable_visualize_query(); */</w:t>
                      </w:r>
                    </w:p>
                    <w:p w14:paraId="46895D1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return q3;</w:t>
                      </w:r>
                    </w:p>
                    <w:p w14:paraId="1EC5F68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2B8E8BF4"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p>
                    <w:p w14:paraId="169BE85C"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error:</w:t>
                      </w:r>
                    </w:p>
                    <w:p w14:paraId="762DC74B"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H5E_BEGIN_TRY {</w:t>
                      </w:r>
                    </w:p>
                    <w:p w14:paraId="55437916"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(q1 != H5I_BADID)</w:t>
                      </w:r>
                    </w:p>
                    <w:p w14:paraId="1889301D"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H5Qclose(q1);</w:t>
                      </w:r>
                    </w:p>
                    <w:p w14:paraId="62078A52"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(q2 != H5I_BADID)</w:t>
                      </w:r>
                    </w:p>
                    <w:p w14:paraId="5652580F"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H5Qclose(q2);</w:t>
                      </w:r>
                    </w:p>
                    <w:p w14:paraId="3009235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if (q3 != H5I_BADID)</w:t>
                      </w:r>
                    </w:p>
                    <w:p w14:paraId="699DD663"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H5Qclose(q3);</w:t>
                      </w:r>
                    </w:p>
                    <w:p w14:paraId="673671A0"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 H5E_END_TRY;</w:t>
                      </w:r>
                    </w:p>
                    <w:p w14:paraId="2EB1E2EA"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 xml:space="preserve">    return -1;</w:t>
                      </w:r>
                    </w:p>
                    <w:p w14:paraId="795AF209" w14:textId="77777777" w:rsidR="00ED3303" w:rsidRPr="009A479E"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6"/>
                          <w:szCs w:val="16"/>
                        </w:rPr>
                      </w:pPr>
                      <w:r w:rsidRPr="009A479E">
                        <w:rPr>
                          <w:rFonts w:ascii="Consolas" w:hAnsi="Consolas" w:cs="Consolas"/>
                          <w:color w:val="000000"/>
                          <w:sz w:val="16"/>
                          <w:szCs w:val="16"/>
                        </w:rPr>
                        <w:t>}</w:t>
                      </w:r>
                    </w:p>
                    <w:p w14:paraId="31044AF7" w14:textId="77777777" w:rsidR="00ED3303" w:rsidRDefault="00ED3303" w:rsidP="00E55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p>
                    <w:p w14:paraId="7F13624F" w14:textId="77777777" w:rsidR="00ED3303" w:rsidRDefault="00ED3303"/>
                  </w:txbxContent>
                </v:textbox>
              </v:shape>
            </w:pict>
          </mc:Fallback>
        </mc:AlternateContent>
      </w:r>
    </w:p>
    <w:p w14:paraId="682D0C2E" w14:textId="4DADF8D6" w:rsidR="003F24B1" w:rsidRPr="00FE0998" w:rsidRDefault="003F24B1" w:rsidP="009A479E">
      <w:pPr>
        <w:pStyle w:val="Heading1"/>
        <w:numPr>
          <w:ilvl w:val="0"/>
          <w:numId w:val="0"/>
        </w:numPr>
        <w:ind w:left="432" w:hanging="432"/>
        <w:jc w:val="left"/>
      </w:pPr>
    </w:p>
    <w:p w14:paraId="7668EB73" w14:textId="045166FF" w:rsidR="00900A22" w:rsidRDefault="00900A22" w:rsidP="002249BE"/>
    <w:p w14:paraId="41E8E9E1" w14:textId="1F612647" w:rsidR="00E55753" w:rsidRDefault="00E55753" w:rsidP="002249BE"/>
    <w:p w14:paraId="6D063B98" w14:textId="63AE2A0D" w:rsidR="00E55753" w:rsidRDefault="00E55753" w:rsidP="002249BE"/>
    <w:p w14:paraId="2B9025F1" w14:textId="7BF24D93" w:rsidR="00E55753" w:rsidRDefault="00E55753" w:rsidP="002249BE"/>
    <w:p w14:paraId="1996FA63" w14:textId="501076B7" w:rsidR="00E55753" w:rsidRDefault="00E55753" w:rsidP="002249BE"/>
    <w:p w14:paraId="22A720A6" w14:textId="38EEDC44" w:rsidR="00E55753" w:rsidRDefault="00E55753" w:rsidP="002249BE"/>
    <w:p w14:paraId="3E84E10A" w14:textId="0ABA094A" w:rsidR="00E55753" w:rsidRDefault="00E55753" w:rsidP="002249BE"/>
    <w:p w14:paraId="1E030865" w14:textId="3B7BFBEF" w:rsidR="00E55753" w:rsidRDefault="00E55753" w:rsidP="002249BE"/>
    <w:p w14:paraId="1E7CC223" w14:textId="3330890A" w:rsidR="00E55753" w:rsidRDefault="00E55753" w:rsidP="002249BE"/>
    <w:p w14:paraId="680613AE" w14:textId="4C2DEC40" w:rsidR="00E55753" w:rsidRDefault="00E55753" w:rsidP="002249BE"/>
    <w:p w14:paraId="18CD3EA0" w14:textId="6DF2EBCC" w:rsidR="00E55753" w:rsidRDefault="00E55753" w:rsidP="002249BE"/>
    <w:p w14:paraId="1B4CF1FD" w14:textId="71EC3A91" w:rsidR="00E55753" w:rsidRDefault="00E55753" w:rsidP="002249BE"/>
    <w:p w14:paraId="0E8FCDB5" w14:textId="3DD34423" w:rsidR="00E55753" w:rsidRDefault="00E55753" w:rsidP="002249BE"/>
    <w:p w14:paraId="7258F0C8" w14:textId="77777777" w:rsidR="00CE682B" w:rsidRDefault="00CE682B" w:rsidP="002249BE"/>
    <w:p w14:paraId="3053F8F3" w14:textId="5E116F32" w:rsidR="002110DC" w:rsidRDefault="00E2695A" w:rsidP="002249BE">
      <w:commentRangeStart w:id="21"/>
      <w:r>
        <w:t xml:space="preserve">NOTE:  </w:t>
      </w:r>
      <w:r w:rsidR="002305CB">
        <w:t>Need to discuss the hyperslab selection mechanism.   When writing or reading data, the current approach is to divide the last dimension of an</w:t>
      </w:r>
      <w:r w:rsidR="002E6BC2">
        <w:t xml:space="preserve"> input</w:t>
      </w:r>
      <w:r w:rsidR="002305CB">
        <w:t xml:space="preserve"> array by the number of MPI ranks to determine the per-rank data size.  The hyperslab offsets are all calculated based on this number.    For 2D or 3D arrays, </w:t>
      </w:r>
      <w:r w:rsidR="002305CB">
        <w:lastRenderedPageBreak/>
        <w:t>should we provide alternate mechanisms for reading and writing, e.g. by row or by column;  or the possibly of reading by blocks?</w:t>
      </w:r>
      <w:r>
        <w:t xml:space="preserve">  How do we capture this information (see point 3 above)?</w:t>
      </w:r>
      <w:commentRangeEnd w:id="21"/>
      <w:r w:rsidR="00E55753">
        <w:rPr>
          <w:rStyle w:val="CommentReference"/>
        </w:rPr>
        <w:commentReference w:id="21"/>
      </w:r>
    </w:p>
    <w:p w14:paraId="5DE3C0A8" w14:textId="39AFA3F3" w:rsidR="00E55753" w:rsidRPr="00851449" w:rsidRDefault="00E55753" w:rsidP="002249BE">
      <w:r w:rsidRPr="00851449">
        <w:t xml:space="preserve">One should note that </w:t>
      </w:r>
      <w:r w:rsidR="00851449">
        <w:t>a</w:t>
      </w:r>
      <w:r w:rsidRPr="00851449">
        <w:t xml:space="preserve"> user is only required to open the relevant HDF5 file to pass the query to the library for processing.   Under these conditions, if the plugin requires indexing information as in the case of using FastBit and no index information is currently available, then the library is itself responsible for subdividing the applicable datasets into parallel data slices and then invoking the indexing plugin to generate indexing metadata.   As we have noted previously, this metadata is subsequently written into the HDF5 file as one or more “anonymous” datasets. </w:t>
      </w:r>
    </w:p>
    <w:p w14:paraId="7D5DFBAA" w14:textId="2231622B" w:rsidR="00851449" w:rsidRDefault="00E55753" w:rsidP="002249BE">
      <w:r w:rsidRPr="00851449">
        <w:t>By default, the library will subdivide a given dataset in this situation into N contiguous data slices, where N represents the number of MPI processes.</w:t>
      </w:r>
      <w:r w:rsidR="00C174D4" w:rsidRPr="00851449">
        <w:t xml:space="preserve">   Further subdivision into fixed sized blocks is highly de</w:t>
      </w:r>
      <w:r w:rsidR="009D2F11">
        <w:t>sirable</w:t>
      </w:r>
      <w:r w:rsidR="00C174D4" w:rsidRPr="00851449">
        <w:t xml:space="preserve"> to ensure that any subsequent processing by larger numbers</w:t>
      </w:r>
      <w:r w:rsidR="00851449">
        <w:t xml:space="preserve"> of</w:t>
      </w:r>
      <w:r w:rsidR="00C174D4" w:rsidRPr="00851449">
        <w:t xml:space="preserve"> processors is relatively efficient.   </w:t>
      </w:r>
    </w:p>
    <w:p w14:paraId="0E90C348" w14:textId="40C9BFAA" w:rsidR="00E55753" w:rsidRPr="00851449" w:rsidRDefault="00851449" w:rsidP="002249BE">
      <w:r>
        <w:t xml:space="preserve">Efficiency </w:t>
      </w:r>
      <w:r w:rsidR="00436129">
        <w:t>for this discussion</w:t>
      </w:r>
      <w:r>
        <w:t xml:space="preserve"> is </w:t>
      </w:r>
      <w:r w:rsidR="009D2F11">
        <w:t>merely</w:t>
      </w:r>
      <w:r>
        <w:t xml:space="preserve"> t</w:t>
      </w:r>
      <w:r w:rsidR="00C174D4" w:rsidRPr="00851449">
        <w:t xml:space="preserve">he question of whether subdivisions </w:t>
      </w:r>
      <w:r>
        <w:t xml:space="preserve">of parallel data slices </w:t>
      </w:r>
      <w:r w:rsidR="00C174D4" w:rsidRPr="00851449">
        <w:t xml:space="preserve">can take place during </w:t>
      </w:r>
      <w:r>
        <w:t xml:space="preserve">future </w:t>
      </w:r>
      <w:r w:rsidR="00C174D4" w:rsidRPr="00851449">
        <w:t xml:space="preserve">query processing </w:t>
      </w:r>
      <w:r>
        <w:t>without</w:t>
      </w:r>
      <w:r w:rsidR="00C174D4" w:rsidRPr="00851449">
        <w:t xml:space="preserve"> </w:t>
      </w:r>
      <w:r>
        <w:t xml:space="preserve">incurring too much extra </w:t>
      </w:r>
      <w:r w:rsidR="00C174D4" w:rsidRPr="00851449">
        <w:t xml:space="preserve">processing time.   We’ve noted that the concatenation of the plugin metadata information is not possible without explicit support by the underlying plugin library.   Similarly, </w:t>
      </w:r>
      <w:r>
        <w:t xml:space="preserve">any </w:t>
      </w:r>
      <w:r w:rsidR="00C174D4" w:rsidRPr="00851449">
        <w:t xml:space="preserve">subdivisions of this same metadata </w:t>
      </w:r>
      <w:r w:rsidR="009D2F11">
        <w:t>are</w:t>
      </w:r>
      <w:r w:rsidR="00C174D4" w:rsidRPr="00851449">
        <w:t xml:space="preserve"> not possible</w:t>
      </w:r>
      <w:r>
        <w:t xml:space="preserve"> without similar support</w:t>
      </w:r>
      <w:r w:rsidR="00C174D4" w:rsidRPr="00851449">
        <w:t xml:space="preserve">.    The only alternative to subdivision then is </w:t>
      </w:r>
      <w:r>
        <w:t xml:space="preserve">one of </w:t>
      </w:r>
      <w:r w:rsidR="00C174D4" w:rsidRPr="00851449">
        <w:t>recalculation.    For datasets in the multi-megabyte size, we have observed the times to build an index</w:t>
      </w:r>
      <w:r w:rsidRPr="00851449">
        <w:t xml:space="preserve"> dataset to be on the order of tens of seconds.</w:t>
      </w:r>
      <w:r>
        <w:t xml:space="preserve">   This extra processing time can potentially be avoided by utilizing the fixed blocksize approach outlined above.  For this reason, we expect to focus the implementation on using fixed blocksize indexing as we move past the initial prototype stage.</w:t>
      </w:r>
    </w:p>
    <w:p w14:paraId="7FC9509D" w14:textId="6776174F" w:rsidR="00B0198B" w:rsidRPr="00851449" w:rsidRDefault="00C174D4" w:rsidP="002249BE">
      <w:r w:rsidRPr="00851449">
        <w:t xml:space="preserve">When </w:t>
      </w:r>
      <w:r w:rsidR="006764CD">
        <w:t xml:space="preserve">a parallel query is presented to the HDF5 library for processing and the datasets to be queried </w:t>
      </w:r>
      <w:r w:rsidR="006764CD" w:rsidRPr="009A479E">
        <w:rPr>
          <w:b/>
        </w:rPr>
        <w:t>have previously been indexed,</w:t>
      </w:r>
      <w:r w:rsidR="006764CD">
        <w:t xml:space="preserve"> then the library is expected to utilize the existing index information rather than forcing a recalculation of the index information.    We</w:t>
      </w:r>
      <w:r w:rsidR="00347EE7">
        <w:t xml:space="preserve"> ha</w:t>
      </w:r>
      <w:r w:rsidR="006764CD">
        <w:t>ve discussed already, that utilizing fixed blocksizes is an approach which can remove the necessity for recomputation of indices in many situations.  Eventually</w:t>
      </w:r>
      <w:r w:rsidR="009D2F11">
        <w:t>,</w:t>
      </w:r>
      <w:r w:rsidR="006764CD">
        <w:t xml:space="preserve"> however, we will likely find situations in which the number of parallel processes being utilized for querying is larger than the number of indexed blocks.   Under this condition, it seems plausible that the best approach would then be to recalculate the indices based on the number of MPI ranks rather than have processes which have no “work” to do.   </w:t>
      </w:r>
    </w:p>
    <w:p w14:paraId="1C0F093C" w14:textId="4A6C19A0" w:rsidR="00D84617" w:rsidRDefault="00B70548" w:rsidP="009A479E">
      <w:pPr>
        <w:pStyle w:val="Heading3"/>
      </w:pPr>
      <w:r>
        <w:t>Dataset Writes (Index creation)</w:t>
      </w:r>
    </w:p>
    <w:p w14:paraId="30A66630" w14:textId="79165549" w:rsidR="00B70548" w:rsidRPr="009A479E" w:rsidRDefault="00B70548" w:rsidP="00B70548">
      <w:pPr>
        <w:rPr>
          <w:rFonts w:ascii="Consolas" w:hAnsi="Consolas" w:cs="Consolas"/>
        </w:rPr>
      </w:pPr>
      <w:r>
        <w:t xml:space="preserve">As with the read operations that we discussed in the previous section, </w:t>
      </w:r>
      <w:r w:rsidRPr="009A479E">
        <w:rPr>
          <w:i/>
        </w:rPr>
        <w:t>write operations</w:t>
      </w:r>
      <w:r>
        <w:t xml:space="preserve"> with plugin indexing will be enabled by associating the desired plugin with the open file or a specific dataset using by setting a H5P_DATASET_CREATE property:  </w:t>
      </w:r>
      <w:r w:rsidRPr="009A479E">
        <w:rPr>
          <w:rFonts w:ascii="Consolas" w:hAnsi="Consolas" w:cs="Consolas"/>
        </w:rPr>
        <w:t>H5Pset_index_plugin(dcpl, plugin).</w:t>
      </w:r>
    </w:p>
    <w:p w14:paraId="3A2A9A9F" w14:textId="4C2325B3" w:rsidR="00C83165" w:rsidRDefault="00C83165" w:rsidP="00B70548">
      <w:r>
        <w:t>As the user creates and then writes data to a dataset, the plugin interfaces for “pre_update”, “create”, and “post_update” are called. The plugin specific libraries are called as required as data is written and indexing information is returned to the plugin for archiving, i.e. saved to HDF5 anonymous datasets.</w:t>
      </w:r>
    </w:p>
    <w:p w14:paraId="7B6A1CE4" w14:textId="7B487ABD" w:rsidR="00C83165" w:rsidRPr="00B70548" w:rsidRDefault="00C83165" w:rsidP="00B70548">
      <w:r>
        <w:t xml:space="preserve">Writes to a pre-existing dataset will force a re-indexing operation to take place and to overwrite the existing metadata.   As a consequence, users might select smaller fixed blocksizes if/when they expect </w:t>
      </w:r>
      <w:r w:rsidR="009D2F11" w:rsidRPr="009D2F11">
        <w:t>to update small portions of an existing dataset frequently.</w:t>
      </w:r>
      <w:r w:rsidR="009D2F11">
        <w:t xml:space="preserve">  </w:t>
      </w:r>
      <w:r>
        <w:t>This approach would “limit the damage”</w:t>
      </w:r>
      <w:r w:rsidR="005551EE">
        <w:t xml:space="preserve"> and</w:t>
      </w:r>
      <w:r>
        <w:t xml:space="preserve"> prevent large, expensive updates of metadata when only a small portion</w:t>
      </w:r>
      <w:r w:rsidR="009D2F11">
        <w:t xml:space="preserve"> of</w:t>
      </w:r>
      <w:r>
        <w:t xml:space="preserve"> the overall data is modified.</w:t>
      </w:r>
    </w:p>
    <w:p w14:paraId="276D99CA" w14:textId="151EBAFC" w:rsidR="00990278" w:rsidRDefault="00990278" w:rsidP="00990278">
      <w:pPr>
        <w:pStyle w:val="Heading3"/>
      </w:pPr>
      <w:r>
        <w:lastRenderedPageBreak/>
        <w:t>Views</w:t>
      </w:r>
    </w:p>
    <w:p w14:paraId="56F80FFD" w14:textId="6DA197B0" w:rsidR="00990278" w:rsidRDefault="00990278" w:rsidP="00990278">
      <w:r>
        <w:t xml:space="preserve">Applying a query to an HDF5 container or dataset creates a </w:t>
      </w:r>
      <w:r w:rsidRPr="009A479E">
        <w:rPr>
          <w:i/>
        </w:rPr>
        <w:t>view</w:t>
      </w:r>
      <w:r>
        <w:t xml:space="preserve">, </w:t>
      </w:r>
      <w:r w:rsidR="00B533FF">
        <w:t xml:space="preserve">a </w:t>
      </w:r>
      <w:r>
        <w:t>set of references that match the query.</w:t>
      </w:r>
      <w:r w:rsidR="00B533FF">
        <w:t xml:space="preserve">  A</w:t>
      </w:r>
      <w:r w:rsidR="00B533FF" w:rsidRPr="00B533FF">
        <w:t xml:space="preserve"> view is a container stored</w:t>
      </w:r>
      <w:r w:rsidR="00B533FF">
        <w:t xml:space="preserve"> in memory, </w:t>
      </w:r>
      <w:r w:rsidR="00B533FF" w:rsidRPr="00B533FF">
        <w:t>hence temporary. It is composed of a group that contains</w:t>
      </w:r>
      <w:r w:rsidR="00B533FF">
        <w:t xml:space="preserve"> </w:t>
      </w:r>
      <w:r w:rsidR="00B533FF" w:rsidRPr="00B533FF">
        <w:t>1-D dataset objects. These objects contain references to the matching</w:t>
      </w:r>
      <w:r w:rsidR="00B533FF">
        <w:t xml:space="preserve"> </w:t>
      </w:r>
      <w:r w:rsidR="00B533FF" w:rsidRPr="00B533FF">
        <w:t>elements that were queried. In the case of raw data queries, these references</w:t>
      </w:r>
      <w:r w:rsidR="00B533FF">
        <w:t xml:space="preserve"> </w:t>
      </w:r>
      <w:r w:rsidR="00B533FF" w:rsidRPr="00B533FF">
        <w:t>are HDF5 dataset</w:t>
      </w:r>
      <w:r w:rsidR="00B533FF">
        <w:t xml:space="preserve"> region </w:t>
      </w:r>
      <w:r w:rsidR="00B533FF" w:rsidRPr="00B533FF">
        <w:t>references which represent a selection of</w:t>
      </w:r>
      <w:r w:rsidR="00B533FF">
        <w:t xml:space="preserve"> </w:t>
      </w:r>
      <w:r w:rsidR="00B533FF" w:rsidRPr="00B533FF">
        <w:t>elements within an HDF5 dataset. Although the created view is stored in memory,</w:t>
      </w:r>
      <w:r w:rsidR="00B533FF">
        <w:t xml:space="preserve"> </w:t>
      </w:r>
      <w:r w:rsidR="00B533FF" w:rsidRPr="00B533FF">
        <w:t>it can be persisted by calling</w:t>
      </w:r>
      <w:r w:rsidR="00B533FF">
        <w:t xml:space="preserve"> </w:t>
      </w:r>
      <w:r w:rsidR="00B533FF" w:rsidRPr="009A479E">
        <w:rPr>
          <w:rFonts w:ascii="Consolas" w:hAnsi="Consolas" w:cs="Consolas"/>
        </w:rPr>
        <w:t>H5Ocopy()</w:t>
      </w:r>
      <w:r w:rsidR="00B533FF">
        <w:t xml:space="preserve"> to</w:t>
      </w:r>
      <w:r w:rsidR="00B533FF" w:rsidRPr="00B533FF">
        <w:t xml:space="preserve"> copy the group</w:t>
      </w:r>
      <w:r w:rsidR="00B533FF">
        <w:t xml:space="preserve"> </w:t>
      </w:r>
      <w:r w:rsidR="00B533FF" w:rsidRPr="00B533FF">
        <w:t>(stored in a virtual container) to a persistent container.</w:t>
      </w:r>
      <w:r w:rsidR="00B533FF">
        <w:t xml:space="preserve">  This should be automatically done via a predetermined watermark for large datasets to prevent memory overflows as results are collected from blocks of indexed data.  For </w:t>
      </w:r>
      <w:r w:rsidR="00B533FF" w:rsidRPr="00B533FF">
        <w:t>coherency, a time stamp may also be attached to it so that its states has a meaning</w:t>
      </w:r>
      <w:r w:rsidR="00B533FF">
        <w:t xml:space="preserve"> </w:t>
      </w:r>
      <w:r w:rsidR="00B533FF" w:rsidRPr="00B533FF">
        <w:t>compared to the state of the container that the query was applied to (as the</w:t>
      </w:r>
      <w:r w:rsidR="00B533FF">
        <w:t xml:space="preserve"> </w:t>
      </w:r>
      <w:r w:rsidR="00B533FF" w:rsidRPr="00B533FF">
        <w:t>container may have been modified in the meantime). It may also be useful in</w:t>
      </w:r>
      <w:r w:rsidR="00B533FF">
        <w:t xml:space="preserve"> </w:t>
      </w:r>
      <w:r w:rsidR="00B533FF" w:rsidRPr="00B533FF">
        <w:t>the future to define different states to the view so that the user knows</w:t>
      </w:r>
      <w:r w:rsidR="00B533FF">
        <w:t xml:space="preserve"> </w:t>
      </w:r>
      <w:r w:rsidR="00B533FF" w:rsidRPr="00B533FF">
        <w:t>whether the view is current or not.</w:t>
      </w:r>
    </w:p>
    <w:p w14:paraId="6A017D00" w14:textId="561A2CBE" w:rsidR="00B533FF" w:rsidRDefault="00B533FF" w:rsidP="00B533FF">
      <w:r>
        <w:t xml:space="preserve">A new view is created by a call to the </w:t>
      </w:r>
      <w:r w:rsidRPr="009A479E">
        <w:rPr>
          <w:rFonts w:ascii="Consolas" w:hAnsi="Consolas" w:cs="Consolas"/>
        </w:rPr>
        <w:t xml:space="preserve">H5Qapply </w:t>
      </w:r>
      <w:r>
        <w:t xml:space="preserve">routine, which applies a query to an HDF5 container, group hierarchy, or individual object and returns the object ID of the newly created group.  The attributes, objects, and/or data regions referenced within a view's datasets can be retrieved by further HDF5 dataset </w:t>
      </w:r>
      <w:r w:rsidRPr="009A479E">
        <w:rPr>
          <w:rFonts w:ascii="Consolas" w:hAnsi="Consolas" w:cs="Consolas"/>
        </w:rPr>
        <w:t>(H5D*)</w:t>
      </w:r>
      <w:r>
        <w:t xml:space="preserve"> API calls.  In some instances and depending on the nature of the query, applying a query may result in a large amount of data being stored in the view. It is therefore also important for the user to be able to limit the size of the results being returned, that limit can be passed through the </w:t>
      </w:r>
      <w:r w:rsidRPr="009A479E">
        <w:rPr>
          <w:rFonts w:ascii="Consolas" w:hAnsi="Consolas" w:cs="Consolas"/>
        </w:rPr>
        <w:t>vcpl_id</w:t>
      </w:r>
      <w:r>
        <w:t xml:space="preserve"> parameter</w:t>
      </w:r>
      <w:r w:rsidR="00EB63C6">
        <w:t xml:space="preserve"> (see below)</w:t>
      </w:r>
      <w:r>
        <w:t>. Similarly, an existing selection on the queried data could be used to narrow down the query search.</w:t>
      </w:r>
    </w:p>
    <w:p w14:paraId="67D7BA8B" w14:textId="388FB6F1" w:rsidR="00B533FF" w:rsidRDefault="00B533FF" w:rsidP="00B533FF">
      <w:pPr>
        <w:rPr>
          <w:rFonts w:ascii="Consolas" w:hAnsi="Consolas" w:cs="Consolas"/>
          <w:sz w:val="20"/>
          <w:szCs w:val="20"/>
        </w:rPr>
      </w:pPr>
      <w:r w:rsidRPr="009A479E">
        <w:rPr>
          <w:rFonts w:ascii="Consolas" w:hAnsi="Consolas" w:cs="Consolas"/>
          <w:sz w:val="20"/>
          <w:szCs w:val="20"/>
        </w:rPr>
        <w:t>hid_t H5Qapply(hid_t loc_id, hid_t query_id, unsigned *result, hid_t vcpl_id);</w:t>
      </w:r>
    </w:p>
    <w:p w14:paraId="7C6A1576" w14:textId="4C007F9B" w:rsidR="00A214FC" w:rsidRPr="009A479E" w:rsidRDefault="00A214FC" w:rsidP="009A479E">
      <w:pPr>
        <w:rPr>
          <w:rFonts w:ascii="Consolas" w:hAnsi="Consolas" w:cs="Consolas"/>
          <w:sz w:val="20"/>
        </w:rPr>
      </w:pPr>
    </w:p>
    <w:p w14:paraId="1FF89FB3" w14:textId="68238590" w:rsidR="00295B83" w:rsidRDefault="00295B83" w:rsidP="00295B83">
      <w:pPr>
        <w:pStyle w:val="Heading3"/>
      </w:pPr>
      <w:r>
        <w:t>Hyperslab selection</w:t>
      </w:r>
    </w:p>
    <w:p w14:paraId="35C7CBF7" w14:textId="6B4527E2" w:rsidR="00295B83" w:rsidRDefault="00295B83" w:rsidP="00295B83">
      <w:r>
        <w:t xml:space="preserve">Apart from the indexing plugins themselves, a major contributor to the current query performance is the time spent in collecting region reference results into a </w:t>
      </w:r>
      <w:r w:rsidRPr="009A479E">
        <w:rPr>
          <w:i/>
        </w:rPr>
        <w:t>view</w:t>
      </w:r>
      <w:r>
        <w:t xml:space="preserve">.  The existing </w:t>
      </w:r>
      <w:r w:rsidRPr="009A479E">
        <w:rPr>
          <w:rFonts w:ascii="Consolas" w:hAnsi="Consolas" w:cs="Consolas"/>
        </w:rPr>
        <w:t>H5Sselect_hyperslab()</w:t>
      </w:r>
      <w:r>
        <w:t xml:space="preserve"> function adds each dataset coordinate to its local view by concatenation (H5S_SELECT_OR).   </w:t>
      </w:r>
      <w:r w:rsidR="005515BE">
        <w:t>The original code accomplished this by appending each new element to the end of a singly linked list and was thus an N</w:t>
      </w:r>
      <w:r w:rsidR="005515BE">
        <w:rPr>
          <w:vertAlign w:val="superscript"/>
        </w:rPr>
        <w:t>2</w:t>
      </w:r>
      <w:r w:rsidR="005515BE">
        <w:t xml:space="preserve"> operation.  The newer hyperslab code has improved this by providing a list </w:t>
      </w:r>
      <w:r w:rsidR="005515BE" w:rsidRPr="009A479E">
        <w:rPr>
          <w:i/>
        </w:rPr>
        <w:t>tail</w:t>
      </w:r>
      <w:r w:rsidR="005515BE">
        <w:t xml:space="preserve"> pointer to allow list appends in constant time.</w:t>
      </w:r>
      <w:r w:rsidR="006B1D4A">
        <w:t xml:space="preserve">     The table below  shows how the current H5Sselect_hyperslab</w:t>
      </w:r>
    </w:p>
    <w:p w14:paraId="521DBB84" w14:textId="0AC02909" w:rsidR="00672EA0" w:rsidRDefault="006B1D4A" w:rsidP="00295B83">
      <w:r>
        <w:rPr>
          <w:noProof/>
        </w:rPr>
        <mc:AlternateContent>
          <mc:Choice Requires="wps">
            <w:drawing>
              <wp:anchor distT="0" distB="0" distL="114300" distR="114300" simplePos="0" relativeHeight="251662336" behindDoc="1" locked="0" layoutInCell="1" allowOverlap="1" wp14:anchorId="229261B4" wp14:editId="2851792D">
                <wp:simplePos x="0" y="0"/>
                <wp:positionH relativeFrom="column">
                  <wp:posOffset>26670</wp:posOffset>
                </wp:positionH>
                <wp:positionV relativeFrom="paragraph">
                  <wp:posOffset>51435</wp:posOffset>
                </wp:positionV>
                <wp:extent cx="3818890" cy="2110740"/>
                <wp:effectExtent l="0" t="0" r="16510" b="10160"/>
                <wp:wrapTight wrapText="bothSides">
                  <wp:wrapPolygon edited="0">
                    <wp:start x="0" y="0"/>
                    <wp:lineTo x="0" y="21574"/>
                    <wp:lineTo x="21622" y="21574"/>
                    <wp:lineTo x="2162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818890" cy="2110740"/>
                        </a:xfrm>
                        <a:prstGeom prst="rect">
                          <a:avLst/>
                        </a:prstGeom>
                        <a:solidFill>
                          <a:schemeClr val="lt1"/>
                        </a:solidFill>
                        <a:ln w="6350">
                          <a:solidFill>
                            <a:prstClr val="black"/>
                          </a:solidFill>
                        </a:ln>
                      </wps:spPr>
                      <wps:txbx>
                        <w:txbxContent>
                          <w:p w14:paraId="7C32F180" w14:textId="42E8505E" w:rsidR="00ED3303" w:rsidRDefault="00ED3303">
                            <w:r>
                              <w:rPr>
                                <w:noProof/>
                              </w:rPr>
                              <w:drawing>
                                <wp:inline distT="0" distB="0" distL="0" distR="0" wp14:anchorId="656009BA" wp14:editId="2F39E2DC">
                                  <wp:extent cx="3765177" cy="2012950"/>
                                  <wp:effectExtent l="0" t="0" r="6985" b="6350"/>
                                  <wp:docPr id="11" name="Chart 11">
                                    <a:extLst xmlns:a="http://schemas.openxmlformats.org/drawingml/2006/main">
                                      <a:ext uri="{FF2B5EF4-FFF2-40B4-BE49-F238E27FC236}">
                                        <a16:creationId xmlns:a16="http://schemas.microsoft.com/office/drawing/2014/main" id="{F15F5A73-BA49-244F-B472-B1FC607AE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261B4" id="Text Box 10" o:spid="_x0000_s1029" type="#_x0000_t202" style="position:absolute;margin-left:2.1pt;margin-top:4.05pt;width:300.7pt;height:166.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" fillcolor="white [3201]" strokeweight=".5pt">
                <v:textbox>
                  <w:txbxContent>
                    <w:p w14:paraId="7C32F180" w14:textId="42E8505E" w:rsidR="00ED3303" w:rsidRDefault="00ED3303">
                      <w:r>
                        <w:rPr>
                          <w:noProof/>
                        </w:rPr>
                        <w:drawing>
                          <wp:inline distT="0" distB="0" distL="0" distR="0" wp14:anchorId="656009BA" wp14:editId="2F39E2DC">
                            <wp:extent cx="3765177" cy="2012950"/>
                            <wp:effectExtent l="0" t="0" r="6985" b="6350"/>
                            <wp:docPr id="11" name="Chart 11">
                              <a:extLst xmlns:a="http://schemas.openxmlformats.org/drawingml/2006/main">
                                <a:ext uri="{FF2B5EF4-FFF2-40B4-BE49-F238E27FC236}">
                                  <a16:creationId xmlns:a16="http://schemas.microsoft.com/office/drawing/2014/main" id="{F15F5A73-BA49-244F-B472-B1FC607AE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xbxContent>
                </v:textbox>
                <w10:wrap type="tight"/>
              </v:shape>
            </w:pict>
          </mc:Fallback>
        </mc:AlternateContent>
      </w:r>
      <w:r w:rsidRPr="006B1D4A">
        <w:t xml:space="preserve"> </w:t>
      </w:r>
      <w:r>
        <w:t>The table below shows how the current H5Sselect_hyperslab perform</w:t>
      </w:r>
      <w:r w:rsidR="002E0A89">
        <w:t>ance</w:t>
      </w:r>
      <w:r>
        <w:t xml:space="preserve"> relative to the number of data points previously selected.  It should be clear that for large selections, the cumulative effect of calling this function to append a new value to the list is considerable.  </w:t>
      </w:r>
      <w:r w:rsidR="00FC6FBC">
        <w:t xml:space="preserve"> As the prototype moves forward, we will revisit these performance checks to see whether the hyperslab selection code has improved.</w:t>
      </w:r>
    </w:p>
    <w:p w14:paraId="4271A977" w14:textId="1D7F18DE" w:rsidR="00672EA0" w:rsidRDefault="00672EA0" w:rsidP="00295B83"/>
    <w:p w14:paraId="2FE9BFEF" w14:textId="35751203" w:rsidR="00672EA0" w:rsidRDefault="00672EA0" w:rsidP="00295B83"/>
    <w:p w14:paraId="6740BCED" w14:textId="399CC702" w:rsidR="00672EA0" w:rsidRDefault="00672EA0" w:rsidP="00295B83"/>
    <w:p w14:paraId="4E8B7BAE" w14:textId="5814A7E3" w:rsidR="00672EA0" w:rsidRDefault="00672EA0" w:rsidP="00295B83"/>
    <w:p w14:paraId="2B799BF6" w14:textId="77777777" w:rsidR="00672EA0" w:rsidRPr="005515BE" w:rsidRDefault="00672EA0" w:rsidP="009A479E"/>
    <w:p w14:paraId="63DF7DA1" w14:textId="77777777" w:rsidR="00D84617" w:rsidRPr="00584A0A" w:rsidRDefault="00D84617" w:rsidP="003F6799">
      <w:pPr>
        <w:pStyle w:val="BlockText"/>
      </w:pPr>
    </w:p>
    <w:p w14:paraId="43C02272" w14:textId="45B7A8A6" w:rsidR="00003272" w:rsidRPr="002328E9" w:rsidRDefault="00E2695A" w:rsidP="0058439E">
      <w:pPr>
        <w:pStyle w:val="Heading2"/>
      </w:pPr>
      <w:r>
        <w:t>The layout considerations for query processes</w:t>
      </w:r>
    </w:p>
    <w:p w14:paraId="36606DEB" w14:textId="7F397A6C" w:rsidR="002E6BC2" w:rsidRDefault="00F41B78" w:rsidP="0095420D">
      <w:pPr>
        <w:pStyle w:val="BlockText"/>
      </w:pPr>
      <w:bookmarkStart w:id="22" w:name="_Toc353031005"/>
      <w:r>
        <w:t>A basic premise of introducing parallelism for query/indexing is that for any dataset, the user will subdivide the logical image</w:t>
      </w:r>
      <w:r w:rsidR="00245AE4">
        <w:t xml:space="preserve"> which is stored on disk, into data-slices of equivalent size on each parallel rank such that the indexing and eventual querying can be accomplished in an accelerated fashion.  In the ideal world, applying N processors to a fixed sized problem will produce results in 1/Nth the time.   This is the ultimate, though rarely achieved goal of parallel processing.  </w:t>
      </w:r>
    </w:p>
    <w:p w14:paraId="5B1A76CC" w14:textId="5FBA0287" w:rsidR="00245AE4" w:rsidRDefault="00245AE4" w:rsidP="0095420D">
      <w:pPr>
        <w:pStyle w:val="BlockText"/>
      </w:pPr>
      <w:bookmarkStart w:id="23" w:name="OLE_LINK1"/>
      <w:bookmarkStart w:id="24" w:name="OLE_LINK2"/>
      <w:r>
        <w:t xml:space="preserve">Applied to Indexing and Querying, the major task when running an indexing scheme which differs in the scale of parallelism applied with that of the query processing, is that each query process needs to replicate the in-memory footprint of each indexing process to be able to utilize the index metadata.   There are two extremes in which </w:t>
      </w:r>
      <w:r w:rsidR="00EF7F23">
        <w:t>a</w:t>
      </w:r>
      <w:r>
        <w:t xml:space="preserve"> solution is obvious:</w:t>
      </w:r>
    </w:p>
    <w:p w14:paraId="7C8450C4" w14:textId="6AB5639E" w:rsidR="00245AE4" w:rsidRDefault="00245AE4" w:rsidP="00245AE4">
      <w:pPr>
        <w:pStyle w:val="BlockText"/>
        <w:numPr>
          <w:ilvl w:val="0"/>
          <w:numId w:val="41"/>
        </w:numPr>
      </w:pPr>
      <w:r>
        <w:t xml:space="preserve">If the number of query processes matches that </w:t>
      </w:r>
      <w:r w:rsidR="00EF7F23">
        <w:t>used for</w:t>
      </w:r>
      <w:r>
        <w:t xml:space="preserve"> </w:t>
      </w:r>
      <w:r w:rsidR="00004847">
        <w:t xml:space="preserve">indexing, then each query process will subdivide the logical image of each dataset </w:t>
      </w:r>
      <w:r w:rsidR="006F3B20">
        <w:t xml:space="preserve">exactly </w:t>
      </w:r>
      <w:r w:rsidR="00004847">
        <w:t>as was used to generate the indexing metadata.   Each query process will then apply the user query to its local data</w:t>
      </w:r>
      <w:r w:rsidR="006F3B20">
        <w:t xml:space="preserve"> </w:t>
      </w:r>
      <w:r w:rsidR="00004847">
        <w:t>slice exactly once and then communicate the number and indexing information to the rank 0 process for presentation to the user.</w:t>
      </w:r>
    </w:p>
    <w:p w14:paraId="181EF7CD" w14:textId="571664BC" w:rsidR="00004847" w:rsidRDefault="00004847" w:rsidP="00245AE4">
      <w:pPr>
        <w:pStyle w:val="BlockText"/>
        <w:numPr>
          <w:ilvl w:val="0"/>
          <w:numId w:val="41"/>
        </w:numPr>
      </w:pPr>
      <w:r>
        <w:t>If the number of query processes is exactly one (1), then the entire dataset will be read by the serial process and the collection of parallel index contexts will be read sequentially;  the user query applied within that context; and the results accumulated locally for presentation to the user.</w:t>
      </w:r>
    </w:p>
    <w:p w14:paraId="1123733E" w14:textId="4BBB958A" w:rsidR="00004847" w:rsidRDefault="00004847" w:rsidP="00004847">
      <w:pPr>
        <w:pStyle w:val="BlockText"/>
      </w:pPr>
      <w:r>
        <w:t>For processing situations which do NOT fit one of the</w:t>
      </w:r>
      <w:r w:rsidR="0088162F">
        <w:t>se</w:t>
      </w:r>
      <w:r>
        <w:t xml:space="preserve"> two extremes, we need to examine how each parallel query process is</w:t>
      </w:r>
      <w:r w:rsidR="0088162F">
        <w:t xml:space="preserve"> defined in terms of its memory image.   The following sections examine a few possible scenarios when the number of parallel query ranks is something other than the two extremes already described.</w:t>
      </w:r>
    </w:p>
    <w:p w14:paraId="0D4A5E06" w14:textId="142DF28F" w:rsidR="0088162F" w:rsidRDefault="0088162F" w:rsidP="0088162F">
      <w:pPr>
        <w:pStyle w:val="Heading3"/>
      </w:pPr>
      <w:r>
        <w:t xml:space="preserve">Layout selection by </w:t>
      </w:r>
      <w:r w:rsidR="006F3B20">
        <w:t xml:space="preserve">the </w:t>
      </w:r>
      <w:r>
        <w:t>Last Dimension</w:t>
      </w:r>
    </w:p>
    <w:p w14:paraId="349632C0" w14:textId="104B57C5" w:rsidR="007C4D55" w:rsidRPr="008C722C" w:rsidRDefault="0088162F" w:rsidP="007C4D55">
      <w:r>
        <w:t xml:space="preserve">The easiest and perhaps most common scheme for subdividing arrays is to imagine that the contiguous block of memory assigned to a sequential process is broken into N contiguous chunks, where N is the number of parallel application processes assigned to the problem.    </w:t>
      </w:r>
      <w:r w:rsidR="007C4D55">
        <w:t>In this scenario as in others, t</w:t>
      </w:r>
      <w:r>
        <w:t xml:space="preserve">he </w:t>
      </w:r>
      <w:r w:rsidR="007C4D55">
        <w:t>total number of indexing ranks and chunk sizes can be extracted from the stored metadata.  With this information and the number of parallel ranks used for querying, we can divide N</w:t>
      </w:r>
      <w:r w:rsidR="005F5396">
        <w:rPr>
          <w:vertAlign w:val="subscript"/>
        </w:rPr>
        <w:t>indexing</w:t>
      </w:r>
      <w:r w:rsidR="005F5396">
        <w:t xml:space="preserve"> by N</w:t>
      </w:r>
      <w:r w:rsidR="005F5396">
        <w:rPr>
          <w:vertAlign w:val="subscript"/>
        </w:rPr>
        <w:t>querying</w:t>
      </w:r>
      <w:r w:rsidR="005F5396">
        <w:t xml:space="preserve"> to determine the number of chunks that each query instance needs to process.  If that calculation does not divide equally, then one or more query processes will have additional iterations to process. </w:t>
      </w:r>
      <w:r w:rsidR="008C722C">
        <w:t xml:space="preserve"> If N</w:t>
      </w:r>
      <w:r w:rsidR="008C722C">
        <w:rPr>
          <w:vertAlign w:val="subscript"/>
        </w:rPr>
        <w:t>querying</w:t>
      </w:r>
      <w:r w:rsidR="008C722C">
        <w:t xml:space="preserve"> for some reason is larger than N</w:t>
      </w:r>
      <w:r w:rsidR="008C722C">
        <w:rPr>
          <w:vertAlign w:val="subscript"/>
        </w:rPr>
        <w:t>indexing</w:t>
      </w:r>
      <w:r w:rsidR="008C722C">
        <w:t>, then only N</w:t>
      </w:r>
      <w:r w:rsidR="008C722C">
        <w:rPr>
          <w:vertAlign w:val="subscript"/>
        </w:rPr>
        <w:t>indexing</w:t>
      </w:r>
      <w:r w:rsidR="008C722C">
        <w:t xml:space="preserve"> number of query process will participate in the querying activity.   (</w:t>
      </w:r>
      <w:r w:rsidR="008C722C" w:rsidRPr="002249BE">
        <w:rPr>
          <w:i/>
        </w:rPr>
        <w:t xml:space="preserve">Note: this might require an MPI_Comm_split to be used for the query reductions rather than </w:t>
      </w:r>
      <w:r w:rsidR="008C722C">
        <w:rPr>
          <w:i/>
        </w:rPr>
        <w:t xml:space="preserve">using </w:t>
      </w:r>
      <w:r w:rsidR="008C722C" w:rsidRPr="002249BE">
        <w:rPr>
          <w:i/>
        </w:rPr>
        <w:t>a MPI_Comm_dup</w:t>
      </w:r>
      <w:r w:rsidR="008C722C">
        <w:t>).</w:t>
      </w:r>
    </w:p>
    <w:p w14:paraId="4D924C82" w14:textId="3572C9DA" w:rsidR="005F5396" w:rsidRPr="005F5396" w:rsidRDefault="005F5396" w:rsidP="007C4D55">
      <w:r>
        <w:lastRenderedPageBreak/>
        <w:t xml:space="preserve">The number of iterations per query rank is determined before any actual query processing takes place.  Similarly, the hyperslab selection criteria </w:t>
      </w:r>
      <w:r w:rsidR="006F3B20">
        <w:t>are</w:t>
      </w:r>
      <w:r>
        <w:t xml:space="preserve"> easily determined</w:t>
      </w:r>
      <w:r w:rsidR="008C722C">
        <w:t xml:space="preserve"> so that dataset reads can take place as needed.</w:t>
      </w:r>
    </w:p>
    <w:p w14:paraId="346AF75B" w14:textId="195C4021" w:rsidR="007C4D55" w:rsidRDefault="007C4D55" w:rsidP="007C4D55">
      <w:pPr>
        <w:pStyle w:val="Heading3"/>
      </w:pPr>
      <w:r>
        <w:t>Layout selection by Row</w:t>
      </w:r>
    </w:p>
    <w:p w14:paraId="34168AF5" w14:textId="5082C3A9" w:rsidR="00C51863" w:rsidRDefault="008C722C" w:rsidP="007C4D55">
      <w:r>
        <w:t xml:space="preserve">Selection by row is </w:t>
      </w:r>
      <w:r w:rsidR="00BF58E8">
        <w:t xml:space="preserve">somewhat similar to </w:t>
      </w:r>
      <w:r w:rsidR="00197913">
        <w:t>s</w:t>
      </w:r>
      <w:r w:rsidR="00BF58E8">
        <w:t>election by subdividing by</w:t>
      </w:r>
      <w:r w:rsidR="006F3B20">
        <w:t xml:space="preserve"> the</w:t>
      </w:r>
      <w:r w:rsidR="00BF58E8">
        <w:t xml:space="preserve"> last dimension.   In the ‘C’ programming language, arrays in memory are contiguous by rows.   Obviously, for 2-D arrays, last dimension and selection by row are equivalent.  </w:t>
      </w:r>
    </w:p>
    <w:p w14:paraId="29D29267" w14:textId="17EFF1C7" w:rsidR="00C51863" w:rsidRDefault="00C51863" w:rsidP="007C4D55">
      <w:r>
        <w:rPr>
          <w:noProof/>
        </w:rPr>
        <w:drawing>
          <wp:inline distT="0" distB="0" distL="0" distR="0" wp14:anchorId="1EEDFE30" wp14:editId="2B91A718">
            <wp:extent cx="5943600" cy="2056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02 at 11.57.14 AM.png"/>
                    <pic:cNvPicPr/>
                  </pic:nvPicPr>
                  <pic:blipFill>
                    <a:blip r:embed="rId26"/>
                    <a:stretch>
                      <a:fillRect/>
                    </a:stretch>
                  </pic:blipFill>
                  <pic:spPr>
                    <a:xfrm>
                      <a:off x="0" y="0"/>
                      <a:ext cx="5943600" cy="2056130"/>
                    </a:xfrm>
                    <a:prstGeom prst="rect">
                      <a:avLst/>
                    </a:prstGeom>
                  </pic:spPr>
                </pic:pic>
              </a:graphicData>
            </a:graphic>
          </wp:inline>
        </w:drawing>
      </w:r>
    </w:p>
    <w:p w14:paraId="1717731E" w14:textId="5F1950EB" w:rsidR="00751E0B" w:rsidRDefault="002639DA" w:rsidP="007C4D55">
      <w:r>
        <w:t xml:space="preserve">For 3-D arrays, a selection by row requires </w:t>
      </w:r>
      <w:r w:rsidR="00FE2D73">
        <w:t xml:space="preserve">does not collect contiguous blocks of memory, rather it assigns whole rows to individual ranks using a strided access in memory to </w:t>
      </w:r>
      <w:r w:rsidR="004B7165">
        <w:t>gather the necessary data.  The following diagram shows the logical and memory layouts of a 3x3x3 array.   Assignment of any 2D plane to a processor</w:t>
      </w:r>
      <w:r w:rsidR="006F3B20">
        <w:t>,</w:t>
      </w:r>
      <w:r w:rsidR="004B7165">
        <w:t xml:space="preserve"> for example</w:t>
      </w:r>
      <w:r w:rsidR="006F3B20">
        <w:t>,</w:t>
      </w:r>
      <w:r w:rsidR="004B7165">
        <w:t xml:space="preserve"> would require strided access the entire dataset.  This is obviously less efficient in terms of performance.</w:t>
      </w:r>
    </w:p>
    <w:p w14:paraId="689D4A4A" w14:textId="36B257D6" w:rsidR="00751E0B" w:rsidRDefault="004B7165" w:rsidP="007C4D55">
      <w:r>
        <w:rPr>
          <w:noProof/>
        </w:rPr>
        <w:drawing>
          <wp:inline distT="0" distB="0" distL="0" distR="0" wp14:anchorId="72E07ABE" wp14:editId="206DCD2F">
            <wp:extent cx="5943600" cy="279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02 at 12.19.32 PM.png"/>
                    <pic:cNvPicPr/>
                  </pic:nvPicPr>
                  <pic:blipFill>
                    <a:blip r:embed="rId27"/>
                    <a:stretch>
                      <a:fillRect/>
                    </a:stretch>
                  </pic:blipFill>
                  <pic:spPr>
                    <a:xfrm>
                      <a:off x="0" y="0"/>
                      <a:ext cx="5943600" cy="2790190"/>
                    </a:xfrm>
                    <a:prstGeom prst="rect">
                      <a:avLst/>
                    </a:prstGeom>
                  </pic:spPr>
                </pic:pic>
              </a:graphicData>
            </a:graphic>
          </wp:inline>
        </w:drawing>
      </w:r>
    </w:p>
    <w:p w14:paraId="7F5B92A9" w14:textId="508B5DF2" w:rsidR="00751E0B" w:rsidRDefault="004B7165" w:rsidP="002249BE">
      <w:r>
        <w:t xml:space="preserve">Irrespective of the inefficiency of memory access, the querying </w:t>
      </w:r>
      <w:r w:rsidR="00197913">
        <w:t xml:space="preserve">process </w:t>
      </w:r>
      <w:r>
        <w:t xml:space="preserve">access </w:t>
      </w:r>
      <w:r w:rsidR="00197913">
        <w:t xml:space="preserve">requirements are to gather its share of the total number of indexing blocks into its memory and iterate over those by applying the </w:t>
      </w:r>
      <w:r w:rsidR="00197913">
        <w:lastRenderedPageBreak/>
        <w:t xml:space="preserve">user query against each index block.  Calculation of the number </w:t>
      </w:r>
      <w:r w:rsidR="00A725C8">
        <w:t xml:space="preserve">of </w:t>
      </w:r>
      <w:r w:rsidR="00197913">
        <w:t>iterations required is exactly that which we described in the introduction of this topic.</w:t>
      </w:r>
    </w:p>
    <w:p w14:paraId="1E6A9F96" w14:textId="7B849497" w:rsidR="0088162F" w:rsidRDefault="0088162F" w:rsidP="0088162F">
      <w:pPr>
        <w:pStyle w:val="Heading3"/>
      </w:pPr>
      <w:r>
        <w:t>Layout selection by Column</w:t>
      </w:r>
    </w:p>
    <w:p w14:paraId="28455613" w14:textId="0FB68D42" w:rsidR="00197913" w:rsidRDefault="00197913" w:rsidP="00197913">
      <w:r>
        <w:t>Selection by column will be similar to that of selection by Row but is potentially only an interesting option if the original dataset is written using Fortran.   The reason for this being the fact that rather than Row Major memory ordering for arrays, Fortran uses a Column major storage order.  The following diagram shows the logical view and its corresponding memory layout:</w:t>
      </w:r>
    </w:p>
    <w:p w14:paraId="23E857A0" w14:textId="105B191D" w:rsidR="00197913" w:rsidRPr="002249BE" w:rsidRDefault="00197913" w:rsidP="002249BE">
      <w:r>
        <w:rPr>
          <w:noProof/>
        </w:rPr>
        <w:drawing>
          <wp:inline distT="0" distB="0" distL="0" distR="0" wp14:anchorId="11DF2F66" wp14:editId="54085F97">
            <wp:extent cx="5943600" cy="1844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1-02 at 12.38.16 PM.png"/>
                    <pic:cNvPicPr/>
                  </pic:nvPicPr>
                  <pic:blipFill>
                    <a:blip r:embed="rId28"/>
                    <a:stretch>
                      <a:fillRect/>
                    </a:stretch>
                  </pic:blipFill>
                  <pic:spPr>
                    <a:xfrm>
                      <a:off x="0" y="0"/>
                      <a:ext cx="5943600" cy="1844675"/>
                    </a:xfrm>
                    <a:prstGeom prst="rect">
                      <a:avLst/>
                    </a:prstGeom>
                  </pic:spPr>
                </pic:pic>
              </a:graphicData>
            </a:graphic>
          </wp:inline>
        </w:drawing>
      </w:r>
    </w:p>
    <w:p w14:paraId="24559842" w14:textId="1E329AC6" w:rsidR="0088162F" w:rsidRDefault="0088162F" w:rsidP="0088162F">
      <w:pPr>
        <w:pStyle w:val="Heading3"/>
      </w:pPr>
      <w:r>
        <w:t>Layout selection by Block</w:t>
      </w:r>
    </w:p>
    <w:p w14:paraId="1668518F" w14:textId="3B0D9432" w:rsidR="005515BE" w:rsidRDefault="005515BE" w:rsidP="005515BE"/>
    <w:p w14:paraId="12FB1351" w14:textId="77777777" w:rsidR="005515BE" w:rsidRPr="005515BE" w:rsidRDefault="005515BE" w:rsidP="009A479E"/>
    <w:p w14:paraId="1786AADD" w14:textId="77777777" w:rsidR="0088162F" w:rsidRPr="002249BE" w:rsidRDefault="0088162F" w:rsidP="002249BE"/>
    <w:p w14:paraId="259CF9E3" w14:textId="38A6E3BD" w:rsidR="0088162F" w:rsidRDefault="0088162F" w:rsidP="002249BE"/>
    <w:p w14:paraId="757B9389" w14:textId="20D7F2B8" w:rsidR="008545AE" w:rsidRDefault="008545AE" w:rsidP="002249BE"/>
    <w:p w14:paraId="178751BE" w14:textId="3D5791C8" w:rsidR="008545AE" w:rsidRDefault="008545AE" w:rsidP="002249BE"/>
    <w:p w14:paraId="6380827E" w14:textId="541AF7A2" w:rsidR="008545AE" w:rsidRDefault="008545AE" w:rsidP="002249BE"/>
    <w:p w14:paraId="299AF638" w14:textId="38E47931" w:rsidR="008545AE" w:rsidRDefault="008545AE" w:rsidP="002249BE"/>
    <w:p w14:paraId="300A2524" w14:textId="103FB5D7" w:rsidR="008545AE" w:rsidRDefault="008545AE" w:rsidP="002249BE"/>
    <w:p w14:paraId="772FB1D3" w14:textId="7BC5D8BF" w:rsidR="008545AE" w:rsidRDefault="008545AE" w:rsidP="002249BE"/>
    <w:p w14:paraId="70190335" w14:textId="0A9CF0C8" w:rsidR="008545AE" w:rsidRDefault="008545AE" w:rsidP="002249BE"/>
    <w:p w14:paraId="41CDEB1E" w14:textId="13C1BC29" w:rsidR="008545AE" w:rsidRDefault="008545AE" w:rsidP="002249BE"/>
    <w:p w14:paraId="0A5C37B5" w14:textId="0ED1C0D2" w:rsidR="008545AE" w:rsidRDefault="008545AE" w:rsidP="002249BE"/>
    <w:p w14:paraId="1FDEF642" w14:textId="77777777" w:rsidR="008545AE" w:rsidRPr="002249BE" w:rsidRDefault="008545AE" w:rsidP="002249BE"/>
    <w:p w14:paraId="03C9E822" w14:textId="77777777" w:rsidR="0088162F" w:rsidRPr="002249BE" w:rsidRDefault="0088162F" w:rsidP="002249BE"/>
    <w:p w14:paraId="4B88C696" w14:textId="3CAB61FB" w:rsidR="00EB63C6" w:rsidRDefault="00EB63C6" w:rsidP="00EB63C6">
      <w:pPr>
        <w:pStyle w:val="Heading2"/>
      </w:pPr>
      <w:r>
        <w:t>RESULTS</w:t>
      </w:r>
    </w:p>
    <w:p w14:paraId="15DABA52" w14:textId="6955E761" w:rsidR="00AE5E81" w:rsidRDefault="008545AE" w:rsidP="00AE5E81">
      <w:r>
        <w:t>The prototype code which implements the parallel indexing and paralle</w:t>
      </w:r>
      <w:r w:rsidR="006F3B20">
        <w:t>l</w:t>
      </w:r>
      <w:r>
        <w:t xml:space="preserve"> queries and uses the FastBit plugin was used to validate some</w:t>
      </w:r>
      <w:r w:rsidR="00D13600">
        <w:t xml:space="preserve"> interesting</w:t>
      </w:r>
      <w:r>
        <w:t xml:space="preserve"> performance parameters.   In particular, we utilized a dataset from NERSC which consists of filtered VPIC data.   Several examples were used, but the following graphs show some of the scaling behavior o</w:t>
      </w:r>
      <w:r w:rsidR="00D13600">
        <w:t>f</w:t>
      </w:r>
      <w:r>
        <w:t xml:space="preserve"> a simple query against a dataset of 623420550 elements per object:</w:t>
      </w:r>
    </w:p>
    <w:p w14:paraId="14EECF12" w14:textId="0CC24CBB" w:rsidR="008545AE" w:rsidRPr="009A479E" w:rsidRDefault="008545AE" w:rsidP="00AE5E81">
      <w:pPr>
        <w:rPr>
          <w:rFonts w:ascii="Consolas" w:hAnsi="Consolas" w:cs="Consolas"/>
          <w:sz w:val="18"/>
          <w:szCs w:val="18"/>
        </w:rPr>
      </w:pPr>
      <w:r w:rsidRPr="009A479E">
        <w:rPr>
          <w:rFonts w:ascii="Consolas" w:hAnsi="Consolas" w:cs="Consolas"/>
          <w:sz w:val="18"/>
          <w:szCs w:val="18"/>
        </w:rPr>
        <w:t>/project/projectdirs/m1248/vpic/converted_particles/T22860/eparticle_T22960_1.5_filter.h5p</w:t>
      </w:r>
    </w:p>
    <w:p w14:paraId="3B09271A" w14:textId="1F9A5C3E" w:rsidR="008545AE" w:rsidRDefault="008545AE" w:rsidP="00AE5E81">
      <w:r>
        <w:t xml:space="preserve">The query that was utilized is shown below (find </w:t>
      </w:r>
      <w:r w:rsidR="00D77D6F">
        <w:t>all elements from the “Energy” dataset whose value exceeds a user</w:t>
      </w:r>
      <w:r w:rsidR="006F3B20">
        <w:t>-</w:t>
      </w:r>
      <w:r w:rsidR="00D77D6F">
        <w:t>defined value (</w:t>
      </w:r>
      <w:r w:rsidR="00D77D6F" w:rsidRPr="009A479E">
        <w:rPr>
          <w:i/>
        </w:rPr>
        <w:t>in this example, we utilized 1.9 as the comparison value</w:t>
      </w:r>
      <w:r w:rsidR="00D77D6F">
        <w:t>).</w:t>
      </w:r>
    </w:p>
    <w:p w14:paraId="09094EEF" w14:textId="3F77537E" w:rsidR="008545AE" w:rsidRDefault="00D77D6F" w:rsidP="00AE5E81">
      <w:r>
        <w:rPr>
          <w:noProof/>
        </w:rPr>
        <mc:AlternateContent>
          <mc:Choice Requires="wps">
            <w:drawing>
              <wp:anchor distT="0" distB="0" distL="114300" distR="114300" simplePos="0" relativeHeight="251663360" behindDoc="0" locked="0" layoutInCell="1" allowOverlap="1" wp14:anchorId="777BD42D" wp14:editId="466559EA">
                <wp:simplePos x="0" y="0"/>
                <wp:positionH relativeFrom="column">
                  <wp:posOffset>26744</wp:posOffset>
                </wp:positionH>
                <wp:positionV relativeFrom="paragraph">
                  <wp:posOffset>174475</wp:posOffset>
                </wp:positionV>
                <wp:extent cx="6629400" cy="3751730"/>
                <wp:effectExtent l="0" t="0" r="12700" b="7620"/>
                <wp:wrapNone/>
                <wp:docPr id="13" name="Text Box 13"/>
                <wp:cNvGraphicFramePr/>
                <a:graphic xmlns:a="http://schemas.openxmlformats.org/drawingml/2006/main">
                  <a:graphicData uri="http://schemas.microsoft.com/office/word/2010/wordprocessingShape">
                    <wps:wsp>
                      <wps:cNvSpPr txBox="1"/>
                      <wps:spPr>
                        <a:xfrm>
                          <a:off x="0" y="0"/>
                          <a:ext cx="6629400" cy="3751730"/>
                        </a:xfrm>
                        <a:prstGeom prst="rect">
                          <a:avLst/>
                        </a:prstGeom>
                        <a:solidFill>
                          <a:schemeClr val="lt1"/>
                        </a:solidFill>
                        <a:ln w="6350">
                          <a:solidFill>
                            <a:prstClr val="black"/>
                          </a:solidFill>
                        </a:ln>
                      </wps:spPr>
                      <wps:txbx>
                        <w:txbxContent>
                          <w:p w14:paraId="718C4BF4"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Create query */</w:t>
                            </w:r>
                          </w:p>
                          <w:p w14:paraId="2E4AC19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200FF"/>
                                <w:sz w:val="15"/>
                                <w:szCs w:val="15"/>
                              </w:rPr>
                              <w:t>static</w:t>
                            </w: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p>
                          <w:p w14:paraId="04F23BC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4A00FF"/>
                                <w:sz w:val="15"/>
                                <w:szCs w:val="15"/>
                              </w:rPr>
                              <w:t>test_query_1</w:t>
                            </w:r>
                            <w:r w:rsidRPr="009A479E">
                              <w:rPr>
                                <w:rFonts w:ascii="Consolas" w:hAnsi="Consolas" w:cs="Consolas"/>
                                <w:color w:val="000000"/>
                                <w:sz w:val="15"/>
                                <w:szCs w:val="15"/>
                              </w:rPr>
                              <w:t>(</w:t>
                            </w:r>
                            <w:r w:rsidRPr="009A479E">
                              <w:rPr>
                                <w:rFonts w:ascii="Consolas" w:hAnsi="Consolas" w:cs="Consolas"/>
                                <w:color w:val="2D961E"/>
                                <w:sz w:val="15"/>
                                <w:szCs w:val="15"/>
                              </w:rPr>
                              <w:t>float</w:t>
                            </w:r>
                            <w:r w:rsidRPr="009A479E">
                              <w:rPr>
                                <w:rFonts w:ascii="Consolas" w:hAnsi="Consolas" w:cs="Consolas"/>
                                <w:color w:val="000000"/>
                                <w:sz w:val="15"/>
                                <w:szCs w:val="15"/>
                              </w:rPr>
                              <w:t xml:space="preserve"> </w:t>
                            </w:r>
                            <w:r w:rsidRPr="009A479E">
                              <w:rPr>
                                <w:rFonts w:ascii="Consolas" w:hAnsi="Consolas" w:cs="Consolas"/>
                                <w:color w:val="BA8C1C"/>
                                <w:sz w:val="15"/>
                                <w:szCs w:val="15"/>
                              </w:rPr>
                              <w:t>value1</w:t>
                            </w:r>
                            <w:r w:rsidRPr="009A479E">
                              <w:rPr>
                                <w:rFonts w:ascii="Consolas" w:hAnsi="Consolas" w:cs="Consolas"/>
                                <w:color w:val="000000"/>
                                <w:sz w:val="15"/>
                                <w:szCs w:val="15"/>
                              </w:rPr>
                              <w:t>)</w:t>
                            </w:r>
                          </w:p>
                          <w:p w14:paraId="5BEC7E1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w:t>
                            </w:r>
                          </w:p>
                          <w:p w14:paraId="1AAEEE30"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q1</w:t>
                            </w:r>
                            <w:r w:rsidRPr="009A479E">
                              <w:rPr>
                                <w:rFonts w:ascii="Consolas" w:hAnsi="Consolas" w:cs="Consolas"/>
                                <w:color w:val="000000"/>
                                <w:sz w:val="15"/>
                                <w:szCs w:val="15"/>
                              </w:rPr>
                              <w:t xml:space="preserve"> = H5I_BADID;</w:t>
                            </w:r>
                          </w:p>
                          <w:p w14:paraId="43F45E23"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q2</w:t>
                            </w:r>
                            <w:r w:rsidRPr="009A479E">
                              <w:rPr>
                                <w:rFonts w:ascii="Consolas" w:hAnsi="Consolas" w:cs="Consolas"/>
                                <w:color w:val="000000"/>
                                <w:sz w:val="15"/>
                                <w:szCs w:val="15"/>
                              </w:rPr>
                              <w:t xml:space="preserve"> = H5I_BADID;</w:t>
                            </w:r>
                          </w:p>
                          <w:p w14:paraId="10CC2F1F"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q3</w:t>
                            </w:r>
                            <w:r w:rsidRPr="009A479E">
                              <w:rPr>
                                <w:rFonts w:ascii="Consolas" w:hAnsi="Consolas" w:cs="Consolas"/>
                                <w:color w:val="000000"/>
                                <w:sz w:val="15"/>
                                <w:szCs w:val="15"/>
                              </w:rPr>
                              <w:t xml:space="preserve"> = H5I_BADID;</w:t>
                            </w:r>
                          </w:p>
                          <w:p w14:paraId="043879E7"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05A94AE5"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B2418"/>
                                <w:sz w:val="15"/>
                                <w:szCs w:val="15"/>
                              </w:rPr>
                              <w:t xml:space="preserve">/* Create and combine a bunch of queries                                                                                               </w:t>
                            </w:r>
                          </w:p>
                          <w:p w14:paraId="4AAADA9A"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xml:space="preserve">     * Query is: (x &gt; value1)                                                                                                              </w:t>
                            </w:r>
                          </w:p>
                          <w:p w14:paraId="1791349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xml:space="preserve">     */</w:t>
                            </w:r>
                          </w:p>
                          <w:p w14:paraId="389C4FBD"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((q1 = H5Qcreate(H5Q_TYPE_DATA_ELEM, H5Q_MATCH_GREATER_THAN, H5T_NATIVE_FLOAT, &amp;value1)) &lt; 0) FAIL_STACK_ERROR;</w:t>
                            </w:r>
                          </w:p>
                          <w:p w14:paraId="5FABE44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6061FAE5"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B2418"/>
                                <w:sz w:val="15"/>
                                <w:szCs w:val="15"/>
                              </w:rPr>
                              <w:t>/* Select object */</w:t>
                            </w:r>
                          </w:p>
                          <w:p w14:paraId="29E30161"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((q2 = H5Qcreate(H5Q_TYPE_LINK_NAME, H5Q_MATCH_EQUAL, link_name)) &lt; 0) FAIL_STACK_ERROR;</w:t>
                            </w:r>
                          </w:p>
                          <w:p w14:paraId="2A2C9885" w14:textId="7F1E309E"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((q3 = H5Qcombine(q2, H5Q_COMBINE_AND, q1)) &lt; 0) FAIL_STACK_ERROR;</w:t>
                            </w:r>
                          </w:p>
                          <w:p w14:paraId="0BE3E5A2"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return</w:t>
                            </w:r>
                            <w:r w:rsidRPr="009A479E">
                              <w:rPr>
                                <w:rFonts w:ascii="Consolas" w:hAnsi="Consolas" w:cs="Consolas"/>
                                <w:color w:val="000000"/>
                                <w:sz w:val="15"/>
                                <w:szCs w:val="15"/>
                              </w:rPr>
                              <w:t xml:space="preserve"> q3;</w:t>
                            </w:r>
                          </w:p>
                          <w:p w14:paraId="40ED3DF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686FC6F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2331949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61B6B4"/>
                                <w:sz w:val="15"/>
                                <w:szCs w:val="15"/>
                              </w:rPr>
                              <w:t>error</w:t>
                            </w:r>
                            <w:r w:rsidRPr="009A479E">
                              <w:rPr>
                                <w:rFonts w:ascii="Consolas" w:hAnsi="Consolas" w:cs="Consolas"/>
                                <w:color w:val="000000"/>
                                <w:sz w:val="15"/>
                                <w:szCs w:val="15"/>
                              </w:rPr>
                              <w:t>:</w:t>
                            </w:r>
                          </w:p>
                          <w:p w14:paraId="401EB6B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H5E_BEGIN_TRY {</w:t>
                            </w:r>
                          </w:p>
                          <w:p w14:paraId="7554F527"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(q1 != H5I_BADID)</w:t>
                            </w:r>
                          </w:p>
                          <w:p w14:paraId="574DD579"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H5Qclose(q1);</w:t>
                            </w:r>
                          </w:p>
                          <w:p w14:paraId="600369F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(q2 != H5I_BADID)</w:t>
                            </w:r>
                          </w:p>
                          <w:p w14:paraId="7E05B904"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H5Qclose(q2);</w:t>
                            </w:r>
                          </w:p>
                          <w:p w14:paraId="3C97D1C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(q3 != H5I_BADID)</w:t>
                            </w:r>
                          </w:p>
                          <w:p w14:paraId="27588F59"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H5Qclose(q3);</w:t>
                            </w:r>
                          </w:p>
                          <w:p w14:paraId="0B801610"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 </w:t>
                            </w:r>
                            <w:r w:rsidRPr="009A479E">
                              <w:rPr>
                                <w:rFonts w:ascii="Consolas" w:hAnsi="Consolas" w:cs="Consolas"/>
                                <w:color w:val="BA8C1C"/>
                                <w:sz w:val="15"/>
                                <w:szCs w:val="15"/>
                              </w:rPr>
                              <w:t>H5E_END_TRY</w:t>
                            </w:r>
                            <w:r w:rsidRPr="009A479E">
                              <w:rPr>
                                <w:rFonts w:ascii="Consolas" w:hAnsi="Consolas" w:cs="Consolas"/>
                                <w:color w:val="000000"/>
                                <w:sz w:val="15"/>
                                <w:szCs w:val="15"/>
                              </w:rPr>
                              <w:t>;</w:t>
                            </w:r>
                          </w:p>
                          <w:p w14:paraId="4BDB174A"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return</w:t>
                            </w:r>
                            <w:r w:rsidRPr="009A479E">
                              <w:rPr>
                                <w:rFonts w:ascii="Consolas" w:hAnsi="Consolas" w:cs="Consolas"/>
                                <w:color w:val="000000"/>
                                <w:sz w:val="15"/>
                                <w:szCs w:val="15"/>
                              </w:rPr>
                              <w:t xml:space="preserve"> -1;</w:t>
                            </w:r>
                          </w:p>
                          <w:p w14:paraId="2F19438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w:t>
                            </w:r>
                          </w:p>
                          <w:p w14:paraId="7104F4FB" w14:textId="77777777" w:rsidR="00ED3303" w:rsidRDefault="00ED3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BD42D" id="Text Box 13" o:spid="_x0000_s1030" type="#_x0000_t202" style="position:absolute;margin-left:2.1pt;margin-top:13.75pt;width:522pt;height:29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" fillcolor="white [3201]" strokeweight=".5pt">
                <v:textbox>
                  <w:txbxContent>
                    <w:p w14:paraId="718C4BF4"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Create query */</w:t>
                      </w:r>
                    </w:p>
                    <w:p w14:paraId="2E4AC19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200FF"/>
                          <w:sz w:val="15"/>
                          <w:szCs w:val="15"/>
                        </w:rPr>
                        <w:t>static</w:t>
                      </w: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p>
                    <w:p w14:paraId="04F23BC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4A00FF"/>
                          <w:sz w:val="15"/>
                          <w:szCs w:val="15"/>
                        </w:rPr>
                        <w:t>test_query_1</w:t>
                      </w:r>
                      <w:r w:rsidRPr="009A479E">
                        <w:rPr>
                          <w:rFonts w:ascii="Consolas" w:hAnsi="Consolas" w:cs="Consolas"/>
                          <w:color w:val="000000"/>
                          <w:sz w:val="15"/>
                          <w:szCs w:val="15"/>
                        </w:rPr>
                        <w:t>(</w:t>
                      </w:r>
                      <w:r w:rsidRPr="009A479E">
                        <w:rPr>
                          <w:rFonts w:ascii="Consolas" w:hAnsi="Consolas" w:cs="Consolas"/>
                          <w:color w:val="2D961E"/>
                          <w:sz w:val="15"/>
                          <w:szCs w:val="15"/>
                        </w:rPr>
                        <w:t>float</w:t>
                      </w:r>
                      <w:r w:rsidRPr="009A479E">
                        <w:rPr>
                          <w:rFonts w:ascii="Consolas" w:hAnsi="Consolas" w:cs="Consolas"/>
                          <w:color w:val="000000"/>
                          <w:sz w:val="15"/>
                          <w:szCs w:val="15"/>
                        </w:rPr>
                        <w:t xml:space="preserve"> </w:t>
                      </w:r>
                      <w:r w:rsidRPr="009A479E">
                        <w:rPr>
                          <w:rFonts w:ascii="Consolas" w:hAnsi="Consolas" w:cs="Consolas"/>
                          <w:color w:val="BA8C1C"/>
                          <w:sz w:val="15"/>
                          <w:szCs w:val="15"/>
                        </w:rPr>
                        <w:t>value1</w:t>
                      </w:r>
                      <w:r w:rsidRPr="009A479E">
                        <w:rPr>
                          <w:rFonts w:ascii="Consolas" w:hAnsi="Consolas" w:cs="Consolas"/>
                          <w:color w:val="000000"/>
                          <w:sz w:val="15"/>
                          <w:szCs w:val="15"/>
                        </w:rPr>
                        <w:t>)</w:t>
                      </w:r>
                    </w:p>
                    <w:p w14:paraId="5BEC7E1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w:t>
                      </w:r>
                    </w:p>
                    <w:p w14:paraId="1AAEEE30"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q1</w:t>
                      </w:r>
                      <w:r w:rsidRPr="009A479E">
                        <w:rPr>
                          <w:rFonts w:ascii="Consolas" w:hAnsi="Consolas" w:cs="Consolas"/>
                          <w:color w:val="000000"/>
                          <w:sz w:val="15"/>
                          <w:szCs w:val="15"/>
                        </w:rPr>
                        <w:t xml:space="preserve"> = H5I_BADID;</w:t>
                      </w:r>
                    </w:p>
                    <w:p w14:paraId="43F45E23"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q2</w:t>
                      </w:r>
                      <w:r w:rsidRPr="009A479E">
                        <w:rPr>
                          <w:rFonts w:ascii="Consolas" w:hAnsi="Consolas" w:cs="Consolas"/>
                          <w:color w:val="000000"/>
                          <w:sz w:val="15"/>
                          <w:szCs w:val="15"/>
                        </w:rPr>
                        <w:t xml:space="preserve"> = H5I_BADID;</w:t>
                      </w:r>
                    </w:p>
                    <w:p w14:paraId="10CC2F1F"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2D961E"/>
                          <w:sz w:val="15"/>
                          <w:szCs w:val="15"/>
                        </w:rPr>
                        <w:t>hid_t</w:t>
                      </w:r>
                      <w:r w:rsidRPr="009A479E">
                        <w:rPr>
                          <w:rFonts w:ascii="Consolas" w:hAnsi="Consolas" w:cs="Consolas"/>
                          <w:color w:val="000000"/>
                          <w:sz w:val="15"/>
                          <w:szCs w:val="15"/>
                        </w:rPr>
                        <w:t xml:space="preserve"> </w:t>
                      </w:r>
                      <w:r w:rsidRPr="009A479E">
                        <w:rPr>
                          <w:rFonts w:ascii="Consolas" w:hAnsi="Consolas" w:cs="Consolas"/>
                          <w:color w:val="BA8C1C"/>
                          <w:sz w:val="15"/>
                          <w:szCs w:val="15"/>
                        </w:rPr>
                        <w:t>q3</w:t>
                      </w:r>
                      <w:r w:rsidRPr="009A479E">
                        <w:rPr>
                          <w:rFonts w:ascii="Consolas" w:hAnsi="Consolas" w:cs="Consolas"/>
                          <w:color w:val="000000"/>
                          <w:sz w:val="15"/>
                          <w:szCs w:val="15"/>
                        </w:rPr>
                        <w:t xml:space="preserve"> = H5I_BADID;</w:t>
                      </w:r>
                    </w:p>
                    <w:p w14:paraId="043879E7"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05A94AE5"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B2418"/>
                          <w:sz w:val="15"/>
                          <w:szCs w:val="15"/>
                        </w:rPr>
                        <w:t xml:space="preserve">/* Create and combine a bunch of queries                                                                                               </w:t>
                      </w:r>
                    </w:p>
                    <w:p w14:paraId="4AAADA9A"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xml:space="preserve">     * Query is: (x &gt; value1)                                                                                                              </w:t>
                      </w:r>
                    </w:p>
                    <w:p w14:paraId="1791349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CB2418"/>
                          <w:sz w:val="15"/>
                          <w:szCs w:val="15"/>
                        </w:rPr>
                        <w:t xml:space="preserve">     */</w:t>
                      </w:r>
                    </w:p>
                    <w:p w14:paraId="389C4FBD"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((q1 = H5Qcreate(H5Q_TYPE_DATA_ELEM, H5Q_MATCH_GREATER_THAN, H5T_NATIVE_FLOAT, &amp;value1)) &lt; 0) FAIL_STACK_ERROR;</w:t>
                      </w:r>
                    </w:p>
                    <w:p w14:paraId="5FABE44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6061FAE5"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B2418"/>
                          <w:sz w:val="15"/>
                          <w:szCs w:val="15"/>
                        </w:rPr>
                        <w:t>/* Select object */</w:t>
                      </w:r>
                    </w:p>
                    <w:p w14:paraId="29E30161"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((q2 = H5Qcreate(H5Q_TYPE_LINK_NAME, H5Q_MATCH_EQUAL, link_name)) &lt; 0) FAIL_STACK_ERROR;</w:t>
                      </w:r>
                    </w:p>
                    <w:p w14:paraId="2A2C9885" w14:textId="7F1E309E"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((q3 = H5Qcombine(q2, H5Q_COMBINE_AND, q1)) &lt; 0) FAIL_STACK_ERROR;</w:t>
                      </w:r>
                    </w:p>
                    <w:p w14:paraId="0BE3E5A2"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return</w:t>
                      </w:r>
                      <w:r w:rsidRPr="009A479E">
                        <w:rPr>
                          <w:rFonts w:ascii="Consolas" w:hAnsi="Consolas" w:cs="Consolas"/>
                          <w:color w:val="000000"/>
                          <w:sz w:val="15"/>
                          <w:szCs w:val="15"/>
                        </w:rPr>
                        <w:t xml:space="preserve"> q3;</w:t>
                      </w:r>
                    </w:p>
                    <w:p w14:paraId="40ED3DF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686FC6FC"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p>
                    <w:p w14:paraId="2331949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61B6B4"/>
                          <w:sz w:val="15"/>
                          <w:szCs w:val="15"/>
                        </w:rPr>
                        <w:t>error</w:t>
                      </w:r>
                      <w:r w:rsidRPr="009A479E">
                        <w:rPr>
                          <w:rFonts w:ascii="Consolas" w:hAnsi="Consolas" w:cs="Consolas"/>
                          <w:color w:val="000000"/>
                          <w:sz w:val="15"/>
                          <w:szCs w:val="15"/>
                        </w:rPr>
                        <w:t>:</w:t>
                      </w:r>
                    </w:p>
                    <w:p w14:paraId="401EB6B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H5E_BEGIN_TRY {</w:t>
                      </w:r>
                    </w:p>
                    <w:p w14:paraId="7554F527"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(q1 != H5I_BADID)</w:t>
                      </w:r>
                    </w:p>
                    <w:p w14:paraId="574DD579"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H5Qclose(q1);</w:t>
                      </w:r>
                    </w:p>
                    <w:p w14:paraId="600369FB"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(q2 != H5I_BADID)</w:t>
                      </w:r>
                    </w:p>
                    <w:p w14:paraId="7E05B904"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H5Qclose(q2);</w:t>
                      </w:r>
                    </w:p>
                    <w:p w14:paraId="3C97D1C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if</w:t>
                      </w:r>
                      <w:r w:rsidRPr="009A479E">
                        <w:rPr>
                          <w:rFonts w:ascii="Consolas" w:hAnsi="Consolas" w:cs="Consolas"/>
                          <w:color w:val="000000"/>
                          <w:sz w:val="15"/>
                          <w:szCs w:val="15"/>
                        </w:rPr>
                        <w:t xml:space="preserve"> (q3 != H5I_BADID)</w:t>
                      </w:r>
                    </w:p>
                    <w:p w14:paraId="27588F59"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H5Qclose(q3);</w:t>
                      </w:r>
                    </w:p>
                    <w:p w14:paraId="0B801610"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 </w:t>
                      </w:r>
                      <w:r w:rsidRPr="009A479E">
                        <w:rPr>
                          <w:rFonts w:ascii="Consolas" w:hAnsi="Consolas" w:cs="Consolas"/>
                          <w:color w:val="BA8C1C"/>
                          <w:sz w:val="15"/>
                          <w:szCs w:val="15"/>
                        </w:rPr>
                        <w:t>H5E_END_TRY</w:t>
                      </w:r>
                      <w:r w:rsidRPr="009A479E">
                        <w:rPr>
                          <w:rFonts w:ascii="Consolas" w:hAnsi="Consolas" w:cs="Consolas"/>
                          <w:color w:val="000000"/>
                          <w:sz w:val="15"/>
                          <w:szCs w:val="15"/>
                        </w:rPr>
                        <w:t>;</w:t>
                      </w:r>
                    </w:p>
                    <w:p w14:paraId="4BDB174A"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 xml:space="preserve">    </w:t>
                      </w:r>
                      <w:r w:rsidRPr="009A479E">
                        <w:rPr>
                          <w:rFonts w:ascii="Consolas" w:hAnsi="Consolas" w:cs="Consolas"/>
                          <w:color w:val="C200FF"/>
                          <w:sz w:val="15"/>
                          <w:szCs w:val="15"/>
                        </w:rPr>
                        <w:t>return</w:t>
                      </w:r>
                      <w:r w:rsidRPr="009A479E">
                        <w:rPr>
                          <w:rFonts w:ascii="Consolas" w:hAnsi="Consolas" w:cs="Consolas"/>
                          <w:color w:val="000000"/>
                          <w:sz w:val="15"/>
                          <w:szCs w:val="15"/>
                        </w:rPr>
                        <w:t xml:space="preserve"> -1;</w:t>
                      </w:r>
                    </w:p>
                    <w:p w14:paraId="2F19438E" w14:textId="77777777" w:rsidR="00ED3303" w:rsidRPr="009A479E" w:rsidRDefault="00ED3303" w:rsidP="008545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rPr>
                      </w:pPr>
                      <w:r w:rsidRPr="009A479E">
                        <w:rPr>
                          <w:rFonts w:ascii="Consolas" w:hAnsi="Consolas" w:cs="Consolas"/>
                          <w:color w:val="000000"/>
                          <w:sz w:val="15"/>
                          <w:szCs w:val="15"/>
                        </w:rPr>
                        <w:t>}</w:t>
                      </w:r>
                    </w:p>
                    <w:p w14:paraId="7104F4FB" w14:textId="77777777" w:rsidR="00ED3303" w:rsidRDefault="00ED3303"/>
                  </w:txbxContent>
                </v:textbox>
              </v:shape>
            </w:pict>
          </mc:Fallback>
        </mc:AlternateContent>
      </w:r>
    </w:p>
    <w:p w14:paraId="79A94674" w14:textId="6E00D2D0" w:rsidR="008545AE" w:rsidRDefault="008545AE" w:rsidP="00AE5E81"/>
    <w:p w14:paraId="30A46D60" w14:textId="2F04C070" w:rsidR="008545AE" w:rsidRDefault="008545AE" w:rsidP="00AE5E81"/>
    <w:p w14:paraId="645743E1" w14:textId="02D3FB9D" w:rsidR="008545AE" w:rsidRDefault="008545AE" w:rsidP="00AE5E81"/>
    <w:p w14:paraId="19686697" w14:textId="55347D4F" w:rsidR="008545AE" w:rsidRDefault="008545AE" w:rsidP="00AE5E81"/>
    <w:p w14:paraId="59B810FF" w14:textId="77777777" w:rsidR="008545AE" w:rsidRDefault="008545AE" w:rsidP="00AE5E81"/>
    <w:p w14:paraId="57C192D1" w14:textId="382A40B5" w:rsidR="008545AE" w:rsidRDefault="008545AE" w:rsidP="00AE5E81"/>
    <w:p w14:paraId="48011EFE" w14:textId="6E0EDBCC" w:rsidR="008545AE" w:rsidRDefault="008545AE" w:rsidP="00AE5E81"/>
    <w:p w14:paraId="4B132608" w14:textId="77777777" w:rsidR="008545AE" w:rsidRPr="00AE5E81" w:rsidRDefault="008545AE" w:rsidP="009A479E"/>
    <w:p w14:paraId="70E89218" w14:textId="2BF2CFF8" w:rsidR="00EB63C6" w:rsidRDefault="00EB63C6" w:rsidP="00EB63C6"/>
    <w:p w14:paraId="1D212F5E" w14:textId="1D22ED8F" w:rsidR="008545AE" w:rsidRDefault="008545AE" w:rsidP="00EB63C6"/>
    <w:p w14:paraId="60005A91" w14:textId="089F61CB" w:rsidR="008545AE" w:rsidRDefault="008545AE" w:rsidP="00EB63C6"/>
    <w:p w14:paraId="6577588C" w14:textId="2E8CEEB8" w:rsidR="008545AE" w:rsidRDefault="008545AE" w:rsidP="00EB63C6"/>
    <w:p w14:paraId="6FAEC5FC" w14:textId="751D694E" w:rsidR="008545AE" w:rsidRDefault="00D13600" w:rsidP="00EB63C6">
      <w:r>
        <w:t>We identified t</w:t>
      </w:r>
      <w:r w:rsidR="00D77D6F">
        <w:t>wo</w:t>
      </w:r>
      <w:r>
        <w:t>(2)</w:t>
      </w:r>
      <w:r w:rsidR="00D77D6F">
        <w:t xml:space="preserve"> specific data</w:t>
      </w:r>
      <w:r w:rsidR="006F3B20">
        <w:t xml:space="preserve"> </w:t>
      </w:r>
      <w:r w:rsidR="00D77D6F">
        <w:t>points of interest to benchmark:</w:t>
      </w:r>
    </w:p>
    <w:p w14:paraId="18D68C15" w14:textId="1C1D83C0" w:rsidR="00D77D6F" w:rsidRDefault="00D77D6F" w:rsidP="00D77D6F">
      <w:pPr>
        <w:pStyle w:val="ListParagraph"/>
        <w:numPr>
          <w:ilvl w:val="0"/>
          <w:numId w:val="44"/>
        </w:numPr>
      </w:pPr>
      <w:r>
        <w:t>The time to build the plugin (FastBit) index; and</w:t>
      </w:r>
    </w:p>
    <w:p w14:paraId="71A37222" w14:textId="667A8416" w:rsidR="00D77D6F" w:rsidRDefault="00D77D6F" w:rsidP="00D77D6F">
      <w:pPr>
        <w:pStyle w:val="ListParagraph"/>
        <w:numPr>
          <w:ilvl w:val="0"/>
          <w:numId w:val="44"/>
        </w:numPr>
      </w:pPr>
      <w:r>
        <w:t>The time to evaluate the user query and produce results.</w:t>
      </w:r>
    </w:p>
    <w:p w14:paraId="052A35DC" w14:textId="045DC249" w:rsidR="00D77D6F" w:rsidRDefault="00D77D6F" w:rsidP="00D77D6F">
      <w:r>
        <w:t>The following graphs capture the scaling performance over a small number of parallel cores.   In this we measured the interesting data</w:t>
      </w:r>
      <w:r w:rsidR="006F3B20">
        <w:t xml:space="preserve"> </w:t>
      </w:r>
      <w:r>
        <w:t>points on [1, 2, 4, 8, 16, and 32] cores.</w:t>
      </w:r>
    </w:p>
    <w:p w14:paraId="09C25645" w14:textId="7F743BE0" w:rsidR="00D77D6F" w:rsidRDefault="00D77D6F" w:rsidP="00D77D6F"/>
    <w:p w14:paraId="292A0407" w14:textId="000EE30B" w:rsidR="00D77D6F" w:rsidRDefault="00D77D6F" w:rsidP="00D77D6F">
      <w:r>
        <w:rPr>
          <w:noProof/>
        </w:rPr>
        <w:lastRenderedPageBreak/>
        <w:drawing>
          <wp:inline distT="0" distB="0" distL="0" distR="0" wp14:anchorId="6F752E77" wp14:editId="7D847075">
            <wp:extent cx="3775579" cy="1887197"/>
            <wp:effectExtent l="0" t="0" r="9525" b="18415"/>
            <wp:docPr id="14" name="Chart 14">
              <a:extLst xmlns:a="http://schemas.openxmlformats.org/drawingml/2006/main">
                <a:ext uri="{FF2B5EF4-FFF2-40B4-BE49-F238E27FC236}">
                  <a16:creationId xmlns:a16="http://schemas.microsoft.com/office/drawing/2014/main" id="{DC7F3D6B-79AD-3A4A-8740-380D8A075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8C72E" w14:textId="77777777" w:rsidR="00D77D6F" w:rsidRDefault="00D77D6F" w:rsidP="00D77D6F"/>
    <w:p w14:paraId="4D522BEB" w14:textId="6163BCAB" w:rsidR="00D77D6F" w:rsidRDefault="00D77D6F" w:rsidP="00D77D6F">
      <w:r>
        <w:rPr>
          <w:noProof/>
        </w:rPr>
        <w:drawing>
          <wp:inline distT="0" distB="0" distL="0" distR="0" wp14:anchorId="4A49D0D3" wp14:editId="0CDD0D4A">
            <wp:extent cx="3734037" cy="1935384"/>
            <wp:effectExtent l="0" t="0" r="12700" b="8255"/>
            <wp:docPr id="18" name="Chart 18">
              <a:extLst xmlns:a="http://schemas.openxmlformats.org/drawingml/2006/main">
                <a:ext uri="{FF2B5EF4-FFF2-40B4-BE49-F238E27FC236}">
                  <a16:creationId xmlns:a16="http://schemas.microsoft.com/office/drawing/2014/main" id="{1123D2F0-2F87-3940-8049-15E837E45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28D56B5" w14:textId="77777777" w:rsidR="00D77D6F" w:rsidRPr="00EB63C6" w:rsidRDefault="00D77D6F" w:rsidP="009A479E"/>
    <w:p w14:paraId="5A8EABBB" w14:textId="4CB924D0" w:rsidR="005515BE" w:rsidRDefault="005515BE" w:rsidP="005515BE">
      <w:pPr>
        <w:pStyle w:val="Heading2"/>
      </w:pPr>
      <w:r>
        <w:t>Next steps</w:t>
      </w:r>
    </w:p>
    <w:p w14:paraId="37783754" w14:textId="3B039877" w:rsidR="0088162F" w:rsidRDefault="005515BE" w:rsidP="00CD5719">
      <w:r>
        <w:t>The current implement</w:t>
      </w:r>
      <w:r w:rsidR="006F3B20">
        <w:t>at</w:t>
      </w:r>
      <w:r>
        <w:t xml:space="preserve">ion is a prototype of </w:t>
      </w:r>
      <w:r w:rsidR="008475FD">
        <w:t>many</w:t>
      </w:r>
      <w:r>
        <w:t xml:space="preserve"> of the ideas presented here.   To eventually meet the ECP and </w:t>
      </w:r>
      <w:r w:rsidR="008475FD">
        <w:t xml:space="preserve">HDF5 </w:t>
      </w:r>
      <w:r>
        <w:t xml:space="preserve">productization goals, we need to consider several </w:t>
      </w:r>
      <w:r w:rsidR="008475FD">
        <w:t>enhancements.   One highly desirable feature to incorporate into the project would be th</w:t>
      </w:r>
      <w:r w:rsidR="008D2CC6">
        <w:t>e use</w:t>
      </w:r>
      <w:r w:rsidR="008475FD">
        <w:t xml:space="preserve"> of Parallel Virtual Datasets (VDS).  </w:t>
      </w:r>
      <w:r w:rsidR="008D2CC6">
        <w:t xml:space="preserve"> This would allow the creation of indexing information as well as query view results (as necessary) into </w:t>
      </w:r>
      <w:r w:rsidR="00CD5719">
        <w:t>new HDF5 files which would leave the original raw data files unmolested.   The current approach, as the reader might recall, is to store metadata information into anonymous datasets within the actual data-file.   This approach is fine for the short term demonstrations, but might be unacceptable in situations where adding metadata to a file might interfere with the goal of maintaining some analysis prov</w:t>
      </w:r>
      <w:r w:rsidR="00547351">
        <w:t>e</w:t>
      </w:r>
      <w:r w:rsidR="00CD5719">
        <w:t>n</w:t>
      </w:r>
      <w:r w:rsidR="00547351">
        <w:t>a</w:t>
      </w:r>
      <w:r w:rsidR="00CD5719">
        <w:t xml:space="preserve">nce (based on file creation/modification time-stamps).   </w:t>
      </w:r>
    </w:p>
    <w:bookmarkEnd w:id="23"/>
    <w:bookmarkEnd w:id="24"/>
    <w:p w14:paraId="4AA8792F" w14:textId="77777777" w:rsidR="00CD5719" w:rsidRDefault="00CD5719" w:rsidP="009A479E"/>
    <w:p w14:paraId="0248D68C" w14:textId="24CEDBE3" w:rsidR="003F6799" w:rsidRDefault="0095420D" w:rsidP="003F6799">
      <w:pPr>
        <w:pStyle w:val="BlockText"/>
        <w:rPr>
          <w:szCs w:val="20"/>
        </w:rPr>
      </w:pPr>
      <w:bookmarkStart w:id="25" w:name="_Toc353031013"/>
      <w:bookmarkEnd w:id="22"/>
      <w:r w:rsidRPr="00D91C75">
        <w:t xml:space="preserve">Replace this text </w:t>
      </w:r>
      <w:r>
        <w:t>[</w:t>
      </w:r>
      <w:r>
        <w:rPr>
          <w:szCs w:val="20"/>
        </w:rPr>
        <w:t>Block Text Style]</w:t>
      </w:r>
      <w:r w:rsidRPr="00D91C75">
        <w:t xml:space="preserve"> with your own text. </w:t>
      </w:r>
      <w:r>
        <w:t>Call out appendices in the order they will appear (Appendix A).</w:t>
      </w:r>
    </w:p>
    <w:p w14:paraId="3978D817" w14:textId="03CAEBEE" w:rsidR="00BE716A" w:rsidRPr="002328E9" w:rsidRDefault="00BE716A" w:rsidP="007A4BB4">
      <w:pPr>
        <w:pStyle w:val="Heading1"/>
      </w:pPr>
      <w:bookmarkStart w:id="26" w:name="_Toc518894272"/>
      <w:r w:rsidRPr="002328E9">
        <w:t>ACKNOWLEDGMENTS</w:t>
      </w:r>
      <w:bookmarkEnd w:id="25"/>
      <w:r w:rsidR="00135327">
        <w:t xml:space="preserve"> [HEADING 1 STYLE]</w:t>
      </w:r>
      <w:bookmarkEnd w:id="26"/>
    </w:p>
    <w:p w14:paraId="5027DF12" w14:textId="22696E27" w:rsidR="00BE716A" w:rsidRPr="003B56E3" w:rsidRDefault="003F6799" w:rsidP="003B56E3">
      <w:pPr>
        <w:pStyle w:val="BlockText"/>
      </w:pPr>
      <w:r w:rsidRPr="002328E9">
        <w:t>Insert text</w:t>
      </w:r>
      <w:r>
        <w:t xml:space="preserve"> [</w:t>
      </w:r>
      <w:r>
        <w:rPr>
          <w:szCs w:val="20"/>
        </w:rPr>
        <w:t xml:space="preserve">Block Text Style]. </w:t>
      </w:r>
      <w:r w:rsidR="00BE716A" w:rsidRPr="002328E9">
        <w:t>This research was supported by the Exascale Computing Project (ECP),</w:t>
      </w:r>
      <w:r w:rsidR="00135327">
        <w:t>…</w:t>
      </w:r>
      <w:r w:rsidR="00BE716A" w:rsidRPr="002328E9">
        <w:t xml:space="preserve"> </w:t>
      </w:r>
    </w:p>
    <w:p w14:paraId="052C2F81" w14:textId="24A59E11" w:rsidR="00BE716A" w:rsidRPr="002328E9" w:rsidRDefault="00BE716A" w:rsidP="003B56E3">
      <w:pPr>
        <w:pStyle w:val="BlockText"/>
      </w:pPr>
      <w:r w:rsidRPr="003B56E3">
        <w:lastRenderedPageBreak/>
        <w:t xml:space="preserve">Also acknowledge any other assistance provided by other staff, </w:t>
      </w:r>
      <w:r w:rsidRPr="002328E9">
        <w:t>projects, institutions (e.g., HPC resources), programs, etc.</w:t>
      </w:r>
    </w:p>
    <w:p w14:paraId="61543824" w14:textId="5E20CE70" w:rsidR="00BE716A" w:rsidRPr="002328E9" w:rsidRDefault="00BE716A" w:rsidP="007A4BB4">
      <w:pPr>
        <w:pStyle w:val="Heading1"/>
      </w:pPr>
      <w:bookmarkStart w:id="27" w:name="_Toc353031014"/>
      <w:bookmarkStart w:id="28" w:name="_Toc518894273"/>
      <w:r w:rsidRPr="002328E9">
        <w:t>REFERENCES</w:t>
      </w:r>
      <w:bookmarkEnd w:id="27"/>
      <w:r w:rsidR="00135327">
        <w:t xml:space="preserve"> [HEADING 1 STYLE]</w:t>
      </w:r>
      <w:bookmarkEnd w:id="28"/>
    </w:p>
    <w:p w14:paraId="344CB7F9" w14:textId="23DF7E80" w:rsidR="003F6799" w:rsidRDefault="007A4BB4" w:rsidP="003F6799">
      <w:pPr>
        <w:pStyle w:val="BlockText"/>
        <w:rPr>
          <w:szCs w:val="20"/>
        </w:rPr>
      </w:pPr>
      <w:r w:rsidRPr="002328E9">
        <w:t>Insert references</w:t>
      </w:r>
      <w:r w:rsidR="003F6799">
        <w:t xml:space="preserve"> [</w:t>
      </w:r>
      <w:r w:rsidR="003F6799">
        <w:rPr>
          <w:szCs w:val="20"/>
        </w:rPr>
        <w:t>Block Text Style].</w:t>
      </w:r>
    </w:p>
    <w:p w14:paraId="76FAA291" w14:textId="77777777" w:rsidR="00BE716A" w:rsidRPr="002328E9" w:rsidRDefault="00BE716A" w:rsidP="007A4BB4">
      <w:pPr>
        <w:pStyle w:val="BlockText"/>
      </w:pPr>
    </w:p>
    <w:p w14:paraId="41389D94" w14:textId="77777777" w:rsidR="00D56A43" w:rsidRPr="002328E9" w:rsidRDefault="00D56A43" w:rsidP="007A4BB4">
      <w:pPr>
        <w:pStyle w:val="BlockText"/>
        <w:sectPr w:rsidR="00D56A43" w:rsidRPr="002328E9" w:rsidSect="00540E7D">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pPr>
    </w:p>
    <w:p w14:paraId="5EDCA9C5" w14:textId="5269D5B7" w:rsidR="00D56A43" w:rsidRPr="002328E9" w:rsidRDefault="00D56A43" w:rsidP="007A4BB4">
      <w:pPr>
        <w:pStyle w:val="BlockText"/>
      </w:pPr>
    </w:p>
    <w:p w14:paraId="34021746" w14:textId="77777777" w:rsidR="00D56A43" w:rsidRPr="002328E9" w:rsidRDefault="00D56A43" w:rsidP="007A4BB4">
      <w:pPr>
        <w:pStyle w:val="BlockText"/>
      </w:pPr>
    </w:p>
    <w:p w14:paraId="094BE119" w14:textId="77777777" w:rsidR="00E35F26" w:rsidRPr="002328E9" w:rsidRDefault="00E35F26" w:rsidP="007A4BB4">
      <w:pPr>
        <w:pStyle w:val="BlockText"/>
        <w:sectPr w:rsidR="00E35F26" w:rsidRPr="002328E9" w:rsidSect="00D56A43">
          <w:headerReference w:type="even" r:id="rId35"/>
          <w:headerReference w:type="default" r:id="rId36"/>
          <w:footerReference w:type="even" r:id="rId37"/>
          <w:pgSz w:w="12240" w:h="15840" w:code="1"/>
          <w:pgMar w:top="1440" w:right="1440" w:bottom="1440" w:left="1440" w:header="720" w:footer="720" w:gutter="0"/>
          <w:cols w:space="720"/>
          <w:docGrid w:linePitch="360"/>
        </w:sectPr>
      </w:pPr>
    </w:p>
    <w:p w14:paraId="7DE6050C" w14:textId="56E1B031" w:rsidR="00E35F26" w:rsidRPr="002328E9" w:rsidRDefault="00FC1D01" w:rsidP="00212CED">
      <w:pPr>
        <w:pStyle w:val="Heading9"/>
      </w:pPr>
      <w:r>
        <w:lastRenderedPageBreak/>
        <w:t>INTERFACES</w:t>
      </w:r>
    </w:p>
    <w:p w14:paraId="5004C546" w14:textId="04105310" w:rsidR="003F6799" w:rsidRPr="009A479E" w:rsidRDefault="0027264D" w:rsidP="003F6799">
      <w:pPr>
        <w:pStyle w:val="BlockText"/>
        <w:rPr>
          <w:b/>
        </w:rPr>
      </w:pPr>
      <w:r>
        <w:rPr>
          <w:b/>
        </w:rPr>
        <w:t xml:space="preserve">A1 - </w:t>
      </w:r>
      <w:r w:rsidR="00451602" w:rsidRPr="009A479E">
        <w:rPr>
          <w:b/>
        </w:rPr>
        <w:t>QUERY API</w:t>
      </w:r>
    </w:p>
    <w:p w14:paraId="3E410432" w14:textId="00C958A1" w:rsidR="00451602" w:rsidRDefault="00451602" w:rsidP="00451602">
      <w:pPr>
        <w:pStyle w:val="BlockText"/>
        <w:rPr>
          <w:rFonts w:ascii="Consolas" w:hAnsi="Consolas" w:cs="Consolas"/>
          <w:sz w:val="20"/>
          <w:szCs w:val="20"/>
        </w:rPr>
      </w:pPr>
      <w:r w:rsidRPr="009A479E">
        <w:rPr>
          <w:rFonts w:ascii="Consolas" w:hAnsi="Consolas" w:cs="Consolas"/>
          <w:sz w:val="20"/>
          <w:szCs w:val="20"/>
        </w:rPr>
        <w:t>/* Function prototypes */</w:t>
      </w:r>
    </w:p>
    <w:p w14:paraId="3A8C8E85"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3D44546A"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H5Qcreate                                                                                                                  </w:t>
      </w:r>
    </w:p>
    <w:p w14:paraId="01674705"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21C3C7E"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Create a new query object of query_type type, with match_op                                                                    </w:t>
      </w:r>
    </w:p>
    <w:p w14:paraId="40499806"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determining the query's match condition and additional parameters                                                                       </w:t>
      </w:r>
    </w:p>
    <w:p w14:paraId="6259F2E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determined by the type of the query.                                                                                                    </w:t>
      </w:r>
    </w:p>
    <w:p w14:paraId="2FC93249"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549AD93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Success:    The ID for a new query.                                                                                            </w:t>
      </w:r>
    </w:p>
    <w:p w14:paraId="538CADE9"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Failure:    FAIL                                                                                                               </w:t>
      </w:r>
    </w:p>
    <w:p w14:paraId="56F898B0"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A067800"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759BA6E" w14:textId="0E31220C" w:rsidR="00451602" w:rsidRPr="009A479E" w:rsidRDefault="00451602" w:rsidP="009A4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5F4AD18C" w14:textId="0DF3ED52"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hid_t  H5Qcreate(H5Q_type_t query_type, H5Q_match_op_t match_op, ...);</w:t>
      </w:r>
    </w:p>
    <w:p w14:paraId="61E416CA" w14:textId="064B1F79" w:rsidR="00451602" w:rsidRPr="009A479E" w:rsidRDefault="00451602" w:rsidP="00451602">
      <w:pPr>
        <w:pStyle w:val="BlockText"/>
        <w:rPr>
          <w:rFonts w:ascii="Consolas" w:hAnsi="Consolas" w:cs="Consolas"/>
          <w:sz w:val="18"/>
          <w:szCs w:val="18"/>
        </w:rPr>
      </w:pPr>
    </w:p>
    <w:p w14:paraId="3346BF2F"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3C2137BB"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w:t>
      </w:r>
      <w:r w:rsidRPr="009A479E">
        <w:rPr>
          <w:rFonts w:ascii="Consolas" w:hAnsi="Consolas" w:cs="Consolas"/>
          <w:color w:val="A0CDFF"/>
          <w:sz w:val="18"/>
          <w:szCs w:val="18"/>
        </w:rPr>
        <w:t>H5Qclose</w:t>
      </w:r>
      <w:r w:rsidRPr="009A479E">
        <w:rPr>
          <w:rFonts w:ascii="Consolas" w:hAnsi="Consolas" w:cs="Consolas"/>
          <w:color w:val="CB2418"/>
          <w:sz w:val="18"/>
          <w:szCs w:val="18"/>
        </w:rPr>
        <w:t xml:space="preserve">                                                                                                                   </w:t>
      </w:r>
    </w:p>
    <w:p w14:paraId="6163C99D"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C3A6D37"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The </w:t>
      </w:r>
      <w:r w:rsidRPr="009A479E">
        <w:rPr>
          <w:rFonts w:ascii="Consolas" w:hAnsi="Consolas" w:cs="Consolas"/>
          <w:color w:val="9D0003"/>
          <w:sz w:val="18"/>
          <w:szCs w:val="18"/>
        </w:rPr>
        <w:t>H5Qclose</w:t>
      </w:r>
      <w:r w:rsidRPr="009A479E">
        <w:rPr>
          <w:rFonts w:ascii="Consolas" w:hAnsi="Consolas" w:cs="Consolas"/>
          <w:color w:val="CB2418"/>
          <w:sz w:val="18"/>
          <w:szCs w:val="18"/>
        </w:rPr>
        <w:t xml:space="preserve"> routine terminates access to a query object,                                                                      </w:t>
      </w:r>
    </w:p>
    <w:p w14:paraId="787CC75F"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given by query_id.                                                                                                                      </w:t>
      </w:r>
    </w:p>
    <w:p w14:paraId="65F97308"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DBEECE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1093EC9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5E8CC1B"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A451291" w14:textId="70F819CB"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hid_t  H5Qcombine(hid_t query1_id, H5Q_combine_op_t combine_op, hid_t query2_id);</w:t>
      </w:r>
    </w:p>
    <w:p w14:paraId="51F680C0" w14:textId="47CF869D" w:rsidR="00451602" w:rsidRPr="0027264D" w:rsidRDefault="00451602" w:rsidP="00451602">
      <w:pPr>
        <w:pStyle w:val="BlockText"/>
        <w:rPr>
          <w:rFonts w:ascii="Consolas" w:hAnsi="Consolas" w:cs="Consolas"/>
          <w:sz w:val="18"/>
          <w:szCs w:val="18"/>
        </w:rPr>
      </w:pPr>
    </w:p>
    <w:p w14:paraId="7F6C1444" w14:textId="77777777" w:rsidR="0027264D" w:rsidRPr="009A479E" w:rsidRDefault="0027264D" w:rsidP="00451602">
      <w:pPr>
        <w:pStyle w:val="BlockText"/>
        <w:rPr>
          <w:rFonts w:ascii="Consolas" w:hAnsi="Consolas" w:cs="Consolas"/>
          <w:sz w:val="18"/>
          <w:szCs w:val="18"/>
        </w:rPr>
      </w:pPr>
    </w:p>
    <w:p w14:paraId="2F2C1B6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4A24C544"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H5Qget_type                                                                                                                </w:t>
      </w:r>
    </w:p>
    <w:p w14:paraId="7FB0A308"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66B683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The H5Qget_type routine queries a query object,                                                                                </w:t>
      </w:r>
    </w:p>
    <w:p w14:paraId="518AA93A"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given by query_id, for its type information, originally provided to                                                                     </w:t>
      </w:r>
    </w:p>
    <w:p w14:paraId="4F8AF155"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H5Qcreate or created after a call to H5Qcombine. Information is returned                                                                </w:t>
      </w:r>
    </w:p>
    <w:p w14:paraId="20592CDD"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through the query_type parameter. See H5Qcreate for a table listing the                                                                 </w:t>
      </w:r>
    </w:p>
    <w:p w14:paraId="181ACBBE"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complete set of values that may be returned for query_type.                                                                             </w:t>
      </w:r>
    </w:p>
    <w:p w14:paraId="5706E701"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ED8E6EF"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222022F0"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5E908EF"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50D4F1D" w14:textId="77777777" w:rsidR="0027264D" w:rsidRDefault="00451602" w:rsidP="00451602">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46E62EA0" w14:textId="52CD9D03"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H5Qget_type(hid_t query_id, H5Q_type_t *query_type);</w:t>
      </w:r>
    </w:p>
    <w:p w14:paraId="4600C357" w14:textId="5AA0C8E6" w:rsidR="0027264D" w:rsidRDefault="0027264D" w:rsidP="00451602">
      <w:pPr>
        <w:pStyle w:val="BlockText"/>
        <w:rPr>
          <w:rFonts w:ascii="Consolas" w:hAnsi="Consolas" w:cs="Consolas"/>
          <w:sz w:val="18"/>
          <w:szCs w:val="18"/>
        </w:rPr>
      </w:pPr>
    </w:p>
    <w:p w14:paraId="654816B0" w14:textId="77777777" w:rsidR="0027264D" w:rsidRPr="0027264D" w:rsidRDefault="0027264D" w:rsidP="00451602">
      <w:pPr>
        <w:pStyle w:val="BlockText"/>
        <w:rPr>
          <w:rFonts w:ascii="Consolas" w:hAnsi="Consolas" w:cs="Consolas"/>
          <w:sz w:val="18"/>
          <w:szCs w:val="18"/>
        </w:rPr>
      </w:pPr>
    </w:p>
    <w:p w14:paraId="4E23A075" w14:textId="77777777" w:rsidR="0027264D" w:rsidRPr="009A479E" w:rsidRDefault="0027264D" w:rsidP="00451602">
      <w:pPr>
        <w:pStyle w:val="BlockText"/>
        <w:rPr>
          <w:rFonts w:ascii="Consolas" w:hAnsi="Consolas" w:cs="Consolas"/>
          <w:sz w:val="18"/>
          <w:szCs w:val="18"/>
        </w:rPr>
      </w:pPr>
    </w:p>
    <w:p w14:paraId="4E1A8F07"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lastRenderedPageBreak/>
        <w:t xml:space="preserve">/*-------------------------------------------------------------------------                                                                </w:t>
      </w:r>
    </w:p>
    <w:p w14:paraId="6BEDEE5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w:t>
      </w:r>
      <w:r w:rsidRPr="009A479E">
        <w:rPr>
          <w:rFonts w:ascii="Consolas" w:hAnsi="Consolas" w:cs="Consolas"/>
          <w:color w:val="A0CDFF"/>
          <w:sz w:val="18"/>
          <w:szCs w:val="18"/>
        </w:rPr>
        <w:t>H5Qget_mat</w:t>
      </w:r>
      <w:r w:rsidRPr="009A479E">
        <w:rPr>
          <w:rFonts w:ascii="Consolas" w:hAnsi="Consolas" w:cs="Consolas"/>
          <w:color w:val="CB2418"/>
          <w:sz w:val="18"/>
          <w:szCs w:val="18"/>
        </w:rPr>
        <w:t xml:space="preserve">ch_op                                                                                                            </w:t>
      </w:r>
    </w:p>
    <w:p w14:paraId="21DE3210"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6433665A"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The </w:t>
      </w:r>
      <w:r w:rsidRPr="009A479E">
        <w:rPr>
          <w:rFonts w:ascii="Consolas" w:hAnsi="Consolas" w:cs="Consolas"/>
          <w:color w:val="9D0003"/>
          <w:sz w:val="18"/>
          <w:szCs w:val="18"/>
        </w:rPr>
        <w:t>H5Qget_mat</w:t>
      </w:r>
      <w:r w:rsidRPr="009A479E">
        <w:rPr>
          <w:rFonts w:ascii="Consolas" w:hAnsi="Consolas" w:cs="Consolas"/>
          <w:color w:val="CB2418"/>
          <w:sz w:val="18"/>
          <w:szCs w:val="18"/>
        </w:rPr>
        <w:t xml:space="preserve">ch_op routine queries a singleton query object,                                                                  </w:t>
      </w:r>
    </w:p>
    <w:p w14:paraId="22EA8308"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given by query_id, for its op information, originally provided to                                                                       </w:t>
      </w:r>
    </w:p>
    <w:p w14:paraId="19B198CF"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H5Qcreate. Match information is returned through the                                                                                    </w:t>
      </w:r>
    </w:p>
    <w:p w14:paraId="4D3FFAF1"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match_op parameter. See H5Qcreate for a table listing the complete set of                                                               </w:t>
      </w:r>
    </w:p>
    <w:p w14:paraId="2A8ABCCE"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values that may be returned for match_op.                                                                                               </w:t>
      </w:r>
    </w:p>
    <w:p w14:paraId="2779E8BB"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It is an error to perform this call on a compound query object (one which                                                               </w:t>
      </w:r>
    </w:p>
    <w:p w14:paraId="0AE202C3"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was created with H5Qcombine).                                                                                                           </w:t>
      </w:r>
    </w:p>
    <w:p w14:paraId="1B90A87E"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79C9F5A"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6E99EE4C"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257D911" w14:textId="77777777" w:rsidR="00451602" w:rsidRPr="009A479E" w:rsidRDefault="00451602" w:rsidP="00451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9D3040E" w14:textId="1F2F139B" w:rsidR="00451602" w:rsidRPr="009A479E" w:rsidRDefault="00451602" w:rsidP="00451602">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079783F9" w14:textId="70526FBC"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H5Qget_match_op(hid_t query_id, H5Q_match_op_t *match_op);</w:t>
      </w:r>
    </w:p>
    <w:p w14:paraId="25956307" w14:textId="6F04D463" w:rsidR="0027264D" w:rsidRPr="0027264D" w:rsidRDefault="0027264D" w:rsidP="00451602">
      <w:pPr>
        <w:pStyle w:val="BlockText"/>
        <w:rPr>
          <w:rFonts w:ascii="Consolas" w:hAnsi="Consolas" w:cs="Consolas"/>
          <w:sz w:val="18"/>
          <w:szCs w:val="18"/>
        </w:rPr>
      </w:pPr>
    </w:p>
    <w:p w14:paraId="1AB90E99"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4871C871"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w:t>
      </w:r>
      <w:r w:rsidRPr="009A479E">
        <w:rPr>
          <w:rFonts w:ascii="Consolas" w:hAnsi="Consolas" w:cs="Consolas"/>
          <w:color w:val="A0CDFF"/>
          <w:sz w:val="18"/>
          <w:szCs w:val="18"/>
        </w:rPr>
        <w:t>H5Qget_comp</w:t>
      </w:r>
      <w:r w:rsidRPr="009A479E">
        <w:rPr>
          <w:rFonts w:ascii="Consolas" w:hAnsi="Consolas" w:cs="Consolas"/>
          <w:color w:val="CB2418"/>
          <w:sz w:val="18"/>
          <w:szCs w:val="18"/>
        </w:rPr>
        <w:t xml:space="preserve">onents                                                                                                          </w:t>
      </w:r>
    </w:p>
    <w:p w14:paraId="50236E1E"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A445148"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The </w:t>
      </w:r>
      <w:r w:rsidRPr="009A479E">
        <w:rPr>
          <w:rFonts w:ascii="Consolas" w:hAnsi="Consolas" w:cs="Consolas"/>
          <w:color w:val="9D0003"/>
          <w:sz w:val="18"/>
          <w:szCs w:val="18"/>
        </w:rPr>
        <w:t>H5Qget_comp</w:t>
      </w:r>
      <w:r w:rsidRPr="009A479E">
        <w:rPr>
          <w:rFonts w:ascii="Consolas" w:hAnsi="Consolas" w:cs="Consolas"/>
          <w:color w:val="CB2418"/>
          <w:sz w:val="18"/>
          <w:szCs w:val="18"/>
        </w:rPr>
        <w:t xml:space="preserve">onents routine queries a compound query object,                                                                 </w:t>
      </w:r>
    </w:p>
    <w:p w14:paraId="29EF35F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given by query_id, for its component queries.  The component queries are                                                                </w:t>
      </w:r>
    </w:p>
    <w:p w14:paraId="58F4F88D"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returned in sub_query1_id and sub_query2_id, both of which must be closed                                                               </w:t>
      </w:r>
    </w:p>
    <w:p w14:paraId="48F0142F"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with H5Qclose.                                                                                                                          </w:t>
      </w:r>
    </w:p>
    <w:p w14:paraId="3D433C8C"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It is an error to apply </w:t>
      </w:r>
      <w:r w:rsidRPr="009A479E">
        <w:rPr>
          <w:rFonts w:ascii="Consolas" w:hAnsi="Consolas" w:cs="Consolas"/>
          <w:color w:val="9D0003"/>
          <w:sz w:val="18"/>
          <w:szCs w:val="18"/>
        </w:rPr>
        <w:t>H5Qget_comp</w:t>
      </w:r>
      <w:r w:rsidRPr="009A479E">
        <w:rPr>
          <w:rFonts w:ascii="Consolas" w:hAnsi="Consolas" w:cs="Consolas"/>
          <w:color w:val="CB2418"/>
          <w:sz w:val="18"/>
          <w:szCs w:val="18"/>
        </w:rPr>
        <w:t xml:space="preserve">onents to a singleton query object (one                                                              </w:t>
      </w:r>
    </w:p>
    <w:p w14:paraId="577688CC"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which was created with H5Qcreate).                                                                                                      </w:t>
      </w:r>
    </w:p>
    <w:p w14:paraId="796ACDF3"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16BED4C"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747B469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84EE6DE"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754D9CB" w14:textId="45FBA37F" w:rsidR="0027264D" w:rsidRPr="009A479E" w:rsidRDefault="0027264D" w:rsidP="0027264D">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5AAEA4BF" w14:textId="61BC1899"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H5Qget_components(hid_t query_id, hid_t *subquery1_id, hid_t *subquery2_id);</w:t>
      </w:r>
    </w:p>
    <w:p w14:paraId="0808A124" w14:textId="4E1AA9B6" w:rsidR="0027264D" w:rsidRPr="0027264D" w:rsidRDefault="0027264D" w:rsidP="00451602">
      <w:pPr>
        <w:pStyle w:val="BlockText"/>
        <w:rPr>
          <w:rFonts w:ascii="Consolas" w:hAnsi="Consolas" w:cs="Consolas"/>
          <w:sz w:val="18"/>
          <w:szCs w:val="18"/>
        </w:rPr>
      </w:pPr>
    </w:p>
    <w:p w14:paraId="65F67DE6"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3C48CFAD"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H5Qget_combine_op                                                                                                          </w:t>
      </w:r>
    </w:p>
    <w:p w14:paraId="5053E1A2"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D03F02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The H5Qget_combine_op routine queries a query object, given by                                                                 </w:t>
      </w:r>
    </w:p>
    <w:p w14:paraId="5B1FC128"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query_id, for its operator type. The possible operator types returned are:                                                              </w:t>
      </w:r>
    </w:p>
    <w:p w14:paraId="6C420AF2"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 H5Q_SINGLETON                                                                                                                    </w:t>
      </w:r>
    </w:p>
    <w:p w14:paraId="3CAAE9F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 H5Q_COMBINE_AND                                                                                                                  </w:t>
      </w:r>
    </w:p>
    <w:p w14:paraId="03DD7821"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 H5Q_COMBINE_OR                                                                                                                   </w:t>
      </w:r>
    </w:p>
    <w:p w14:paraId="62563898"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H5Q_COMBINE_AND and H5Q_COMBINE_OR are only returned for query objects                                                                  </w:t>
      </w:r>
    </w:p>
    <w:p w14:paraId="20C5F85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produced with H5Qcombine and H5Q_SINGLETON is returned for query objects                                                                </w:t>
      </w:r>
    </w:p>
    <w:p w14:paraId="65D3C76A"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produced with H5Qcreate.                                                                                                                </w:t>
      </w:r>
    </w:p>
    <w:p w14:paraId="089609C0"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F00AEDD"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58414341"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5ABDEEE7"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6FED7777" w14:textId="4382E909" w:rsidR="0027264D" w:rsidRPr="009A479E" w:rsidRDefault="0027264D" w:rsidP="0027264D">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78F3238D" w14:textId="1032E54D"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H5Qget_combine_op(hid_t query_id, H5Q_combine_op_t *op_type);</w:t>
      </w:r>
    </w:p>
    <w:p w14:paraId="0B936516" w14:textId="3099B39E" w:rsidR="0027264D" w:rsidRPr="0027264D" w:rsidRDefault="0027264D" w:rsidP="00451602">
      <w:pPr>
        <w:pStyle w:val="BlockText"/>
        <w:rPr>
          <w:rFonts w:ascii="Consolas" w:hAnsi="Consolas" w:cs="Consolas"/>
          <w:sz w:val="18"/>
          <w:szCs w:val="18"/>
        </w:rPr>
      </w:pPr>
    </w:p>
    <w:p w14:paraId="6A2E27F4"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lastRenderedPageBreak/>
        <w:t xml:space="preserve">/*-------------------------------------------------------------------------                                                                </w:t>
      </w:r>
    </w:p>
    <w:p w14:paraId="07BFACB6"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w:t>
      </w:r>
      <w:r w:rsidRPr="009A479E">
        <w:rPr>
          <w:rFonts w:ascii="Consolas" w:hAnsi="Consolas" w:cs="Consolas"/>
          <w:color w:val="A0CDFF"/>
          <w:sz w:val="18"/>
          <w:szCs w:val="18"/>
        </w:rPr>
        <w:t>H5Qenc</w:t>
      </w:r>
      <w:r w:rsidRPr="009A479E">
        <w:rPr>
          <w:rFonts w:ascii="Consolas" w:hAnsi="Consolas" w:cs="Consolas"/>
          <w:color w:val="CB2418"/>
          <w:sz w:val="18"/>
          <w:szCs w:val="18"/>
        </w:rPr>
        <w:t xml:space="preserve">ode                                                                                                                  </w:t>
      </w:r>
    </w:p>
    <w:p w14:paraId="5F517943"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53A5F38E"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Given a query ID, serialize the query into buf.                                                                                </w:t>
      </w:r>
    </w:p>
    <w:p w14:paraId="207D5DDD"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0486A182"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3BEEB0DF"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F044123" w14:textId="77777777" w:rsidR="0027264D" w:rsidRPr="009A479E"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38C77D6" w14:textId="7143CBA8" w:rsidR="0027264D" w:rsidRPr="009A479E" w:rsidRDefault="0027264D" w:rsidP="0027264D">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22A7D535" w14:textId="50E8D41B"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H5Qencode(hid_t query_id, void *buf, size_t *nalloc);</w:t>
      </w:r>
    </w:p>
    <w:p w14:paraId="0F1DF531" w14:textId="0B540310" w:rsidR="0027264D" w:rsidRPr="0027264D" w:rsidRDefault="0027264D" w:rsidP="00451602">
      <w:pPr>
        <w:pStyle w:val="BlockText"/>
        <w:rPr>
          <w:rFonts w:ascii="Consolas" w:hAnsi="Consolas" w:cs="Consolas"/>
          <w:sz w:val="18"/>
          <w:szCs w:val="18"/>
        </w:rPr>
      </w:pPr>
    </w:p>
    <w:p w14:paraId="53AE9CBD"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w:t>
      </w:r>
    </w:p>
    <w:p w14:paraId="6CBFD832"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Function:    H5Q_encode                                                                                                                 </w:t>
      </w:r>
    </w:p>
    <w:p w14:paraId="16D5F8B1"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w:t>
      </w:r>
    </w:p>
    <w:p w14:paraId="29B261F6"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Purpose: Private function for H5Qencode.                                                                                                </w:t>
      </w:r>
    </w:p>
    <w:p w14:paraId="3B64F508"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w:t>
      </w:r>
    </w:p>
    <w:p w14:paraId="2B190581"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Return:  Non-negative on success/Negative on failure                                                                                    </w:t>
      </w:r>
    </w:p>
    <w:p w14:paraId="79F4F848"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w:t>
      </w:r>
    </w:p>
    <w:p w14:paraId="45E5DADE" w14:textId="77777777" w:rsidR="0027264D" w:rsidRDefault="0027264D" w:rsidP="00272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18"/>
          <w:szCs w:val="18"/>
        </w:rPr>
      </w:pPr>
      <w:r>
        <w:rPr>
          <w:rFonts w:ascii="Menlo" w:hAnsi="Menlo" w:cs="Menlo"/>
          <w:color w:val="CB2418"/>
          <w:sz w:val="18"/>
          <w:szCs w:val="18"/>
        </w:rPr>
        <w:t xml:space="preserve"> *-------------------------------------------------------------------------                                                                </w:t>
      </w:r>
    </w:p>
    <w:p w14:paraId="31064160" w14:textId="1E0A421B" w:rsidR="0027264D" w:rsidRPr="009A479E" w:rsidRDefault="0027264D" w:rsidP="0027264D">
      <w:pPr>
        <w:pStyle w:val="BlockText"/>
        <w:rPr>
          <w:rFonts w:ascii="Consolas" w:hAnsi="Consolas" w:cs="Consolas"/>
          <w:sz w:val="18"/>
          <w:szCs w:val="18"/>
        </w:rPr>
      </w:pPr>
      <w:r>
        <w:rPr>
          <w:rFonts w:ascii="Menlo" w:hAnsi="Menlo" w:cs="Menlo"/>
          <w:color w:val="CB2418"/>
          <w:sz w:val="18"/>
          <w:szCs w:val="18"/>
        </w:rPr>
        <w:t xml:space="preserve"> */</w:t>
      </w:r>
    </w:p>
    <w:p w14:paraId="1BAB04D5" w14:textId="77777777" w:rsidR="00451602" w:rsidRPr="009A479E" w:rsidRDefault="00451602" w:rsidP="00451602">
      <w:pPr>
        <w:pStyle w:val="BlockText"/>
        <w:rPr>
          <w:rFonts w:ascii="Consolas" w:hAnsi="Consolas" w:cs="Consolas"/>
          <w:b/>
          <w:sz w:val="20"/>
          <w:szCs w:val="20"/>
        </w:rPr>
      </w:pPr>
      <w:r w:rsidRPr="009A479E">
        <w:rPr>
          <w:rFonts w:ascii="Consolas" w:hAnsi="Consolas" w:cs="Consolas"/>
          <w:b/>
          <w:sz w:val="18"/>
          <w:szCs w:val="18"/>
        </w:rPr>
        <w:t>hid_t  H5Qdecode(const void *buf);</w:t>
      </w:r>
    </w:p>
    <w:p w14:paraId="14A5DC69" w14:textId="199B56CD" w:rsidR="00451602" w:rsidRDefault="00451602" w:rsidP="003F6799">
      <w:pPr>
        <w:pStyle w:val="BlockText"/>
        <w:rPr>
          <w:rFonts w:ascii="Consolas" w:hAnsi="Consolas" w:cs="Consolas"/>
          <w:szCs w:val="20"/>
        </w:rPr>
      </w:pPr>
    </w:p>
    <w:p w14:paraId="775DA96C" w14:textId="5F3981DA" w:rsidR="0027264D" w:rsidRDefault="0027264D" w:rsidP="003F6799">
      <w:pPr>
        <w:pStyle w:val="BlockText"/>
        <w:rPr>
          <w:rFonts w:ascii="Consolas" w:hAnsi="Consolas" w:cs="Consolas"/>
          <w:szCs w:val="20"/>
        </w:rPr>
      </w:pPr>
    </w:p>
    <w:p w14:paraId="3C377E82" w14:textId="37FD13CC" w:rsidR="0027264D" w:rsidRDefault="0027264D" w:rsidP="003F6799">
      <w:pPr>
        <w:pStyle w:val="BlockText"/>
        <w:rPr>
          <w:rFonts w:ascii="Consolas" w:hAnsi="Consolas" w:cs="Consolas"/>
          <w:szCs w:val="20"/>
        </w:rPr>
      </w:pPr>
    </w:p>
    <w:p w14:paraId="02ED5965" w14:textId="668B3AD3" w:rsidR="0027264D" w:rsidRDefault="0027264D" w:rsidP="003F6799">
      <w:pPr>
        <w:pStyle w:val="BlockText"/>
        <w:rPr>
          <w:rFonts w:ascii="Consolas" w:hAnsi="Consolas" w:cs="Consolas"/>
          <w:szCs w:val="20"/>
        </w:rPr>
      </w:pPr>
    </w:p>
    <w:p w14:paraId="065CA745" w14:textId="2B89BACA" w:rsidR="0027264D" w:rsidRDefault="0027264D" w:rsidP="003F6799">
      <w:pPr>
        <w:pStyle w:val="BlockText"/>
        <w:rPr>
          <w:rFonts w:ascii="Consolas" w:hAnsi="Consolas" w:cs="Consolas"/>
          <w:szCs w:val="20"/>
        </w:rPr>
      </w:pPr>
    </w:p>
    <w:p w14:paraId="5DCF9E1D" w14:textId="00F1AA5C" w:rsidR="0027264D" w:rsidRDefault="0027264D" w:rsidP="003F6799">
      <w:pPr>
        <w:pStyle w:val="BlockText"/>
        <w:rPr>
          <w:rFonts w:ascii="Consolas" w:hAnsi="Consolas" w:cs="Consolas"/>
          <w:szCs w:val="20"/>
        </w:rPr>
      </w:pPr>
    </w:p>
    <w:p w14:paraId="52214D82" w14:textId="62A75602" w:rsidR="0027264D" w:rsidRDefault="0027264D" w:rsidP="003F6799">
      <w:pPr>
        <w:pStyle w:val="BlockText"/>
        <w:rPr>
          <w:rFonts w:ascii="Consolas" w:hAnsi="Consolas" w:cs="Consolas"/>
          <w:szCs w:val="20"/>
        </w:rPr>
      </w:pPr>
    </w:p>
    <w:p w14:paraId="489B719A" w14:textId="0E6209D9" w:rsidR="0027264D" w:rsidRDefault="0027264D" w:rsidP="003F6799">
      <w:pPr>
        <w:pStyle w:val="BlockText"/>
        <w:rPr>
          <w:rFonts w:ascii="Consolas" w:hAnsi="Consolas" w:cs="Consolas"/>
          <w:szCs w:val="20"/>
        </w:rPr>
      </w:pPr>
    </w:p>
    <w:p w14:paraId="622088B2" w14:textId="1528FDB7" w:rsidR="0027264D" w:rsidRDefault="0027264D" w:rsidP="003F6799">
      <w:pPr>
        <w:pStyle w:val="BlockText"/>
        <w:rPr>
          <w:rFonts w:ascii="Consolas" w:hAnsi="Consolas" w:cs="Consolas"/>
          <w:szCs w:val="20"/>
        </w:rPr>
      </w:pPr>
    </w:p>
    <w:p w14:paraId="609A2248" w14:textId="142204F7" w:rsidR="0027264D" w:rsidRDefault="0027264D" w:rsidP="003F6799">
      <w:pPr>
        <w:pStyle w:val="BlockText"/>
        <w:rPr>
          <w:rFonts w:ascii="Consolas" w:hAnsi="Consolas" w:cs="Consolas"/>
          <w:szCs w:val="20"/>
        </w:rPr>
      </w:pPr>
    </w:p>
    <w:p w14:paraId="78254547" w14:textId="48DFB4EC" w:rsidR="0027264D" w:rsidRDefault="0027264D" w:rsidP="003F6799">
      <w:pPr>
        <w:pStyle w:val="BlockText"/>
        <w:rPr>
          <w:rFonts w:ascii="Consolas" w:hAnsi="Consolas" w:cs="Consolas"/>
          <w:szCs w:val="20"/>
        </w:rPr>
      </w:pPr>
    </w:p>
    <w:p w14:paraId="492C8C96" w14:textId="4D1A41F0" w:rsidR="0027264D" w:rsidRDefault="0027264D" w:rsidP="003F6799">
      <w:pPr>
        <w:pStyle w:val="BlockText"/>
        <w:rPr>
          <w:rFonts w:ascii="Consolas" w:hAnsi="Consolas" w:cs="Consolas"/>
          <w:szCs w:val="20"/>
        </w:rPr>
      </w:pPr>
    </w:p>
    <w:p w14:paraId="0360802A" w14:textId="282174EB" w:rsidR="0027264D" w:rsidRDefault="0027264D" w:rsidP="003F6799">
      <w:pPr>
        <w:pStyle w:val="BlockText"/>
        <w:rPr>
          <w:rFonts w:ascii="Consolas" w:hAnsi="Consolas" w:cs="Consolas"/>
          <w:szCs w:val="20"/>
        </w:rPr>
      </w:pPr>
    </w:p>
    <w:p w14:paraId="268F34EA" w14:textId="5EEDAACE" w:rsidR="0027264D" w:rsidRDefault="0027264D" w:rsidP="003F6799">
      <w:pPr>
        <w:pStyle w:val="BlockText"/>
        <w:rPr>
          <w:rFonts w:ascii="Consolas" w:hAnsi="Consolas" w:cs="Consolas"/>
          <w:szCs w:val="20"/>
        </w:rPr>
      </w:pPr>
    </w:p>
    <w:p w14:paraId="5EBE8AB5" w14:textId="77777777" w:rsidR="0027264D" w:rsidRDefault="0027264D" w:rsidP="003F6799">
      <w:pPr>
        <w:pStyle w:val="BlockText"/>
        <w:rPr>
          <w:rFonts w:ascii="Consolas" w:hAnsi="Consolas" w:cs="Consolas"/>
          <w:szCs w:val="20"/>
        </w:rPr>
      </w:pPr>
    </w:p>
    <w:p w14:paraId="0D5C85A8" w14:textId="3E022235" w:rsidR="00451602" w:rsidRDefault="0027264D" w:rsidP="003F6799">
      <w:pPr>
        <w:pStyle w:val="BlockText"/>
        <w:rPr>
          <w:rFonts w:cs="Times New Roman"/>
          <w:b/>
          <w:szCs w:val="20"/>
        </w:rPr>
      </w:pPr>
      <w:r>
        <w:rPr>
          <w:rFonts w:cs="Times New Roman"/>
          <w:b/>
          <w:szCs w:val="20"/>
        </w:rPr>
        <w:lastRenderedPageBreak/>
        <w:t xml:space="preserve">A2 - </w:t>
      </w:r>
      <w:r w:rsidR="00451602" w:rsidRPr="009A479E">
        <w:rPr>
          <w:rFonts w:cs="Times New Roman"/>
          <w:b/>
          <w:szCs w:val="20"/>
        </w:rPr>
        <w:t>INDEX API</w:t>
      </w:r>
    </w:p>
    <w:p w14:paraId="40E3D3D7" w14:textId="77777777" w:rsidR="00451602" w:rsidRPr="009A479E" w:rsidRDefault="00451602" w:rsidP="00451602">
      <w:pPr>
        <w:pStyle w:val="BlockText"/>
        <w:rPr>
          <w:rFonts w:ascii="Consolas" w:hAnsi="Consolas" w:cs="Consolas"/>
          <w:sz w:val="18"/>
          <w:szCs w:val="18"/>
        </w:rPr>
      </w:pPr>
      <w:r w:rsidRPr="009A479E">
        <w:rPr>
          <w:rFonts w:ascii="Consolas" w:hAnsi="Consolas" w:cs="Consolas"/>
          <w:sz w:val="18"/>
          <w:szCs w:val="18"/>
        </w:rPr>
        <w:t>/* Function prototypes */</w:t>
      </w:r>
    </w:p>
    <w:p w14:paraId="115DCB9D"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5658F2D7"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w:t>
      </w:r>
      <w:r w:rsidRPr="009A479E">
        <w:rPr>
          <w:rFonts w:ascii="Consolas" w:hAnsi="Consolas" w:cs="Consolas"/>
          <w:color w:val="A0CDFF"/>
          <w:sz w:val="18"/>
          <w:szCs w:val="18"/>
        </w:rPr>
        <w:t>H5Xreg</w:t>
      </w:r>
      <w:r w:rsidRPr="009A479E">
        <w:rPr>
          <w:rFonts w:ascii="Consolas" w:hAnsi="Consolas" w:cs="Consolas"/>
          <w:color w:val="CB2418"/>
          <w:sz w:val="18"/>
          <w:szCs w:val="18"/>
        </w:rPr>
        <w:t xml:space="preserve">ister                                                                                                                                  </w:t>
      </w:r>
    </w:p>
    <w:p w14:paraId="2D6913C6"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3285B76"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This function registers new index classes.                                                                                                       </w:t>
      </w:r>
    </w:p>
    <w:p w14:paraId="2E49911D"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5750D7CE"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5373E49C"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016084B"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A7AD76C" w14:textId="23BC5040" w:rsidR="00D77D6F" w:rsidRPr="009A479E" w:rsidRDefault="00D77D6F" w:rsidP="009A4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7F42B199" w14:textId="375106B3"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H5Xregister(const H5X_class_t *idx_class);</w:t>
      </w:r>
    </w:p>
    <w:p w14:paraId="3A2CDB54" w14:textId="77777777" w:rsidR="00D77D6F" w:rsidRPr="009A479E" w:rsidRDefault="00D77D6F" w:rsidP="00451602">
      <w:pPr>
        <w:pStyle w:val="BlockText"/>
        <w:rPr>
          <w:rFonts w:ascii="Consolas" w:hAnsi="Consolas" w:cs="Consolas"/>
          <w:sz w:val="18"/>
          <w:szCs w:val="18"/>
        </w:rPr>
      </w:pPr>
    </w:p>
    <w:p w14:paraId="4CA81418"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6717C6D1"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H5Xunregister                                                                                                                                </w:t>
      </w:r>
    </w:p>
    <w:p w14:paraId="1633218F"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29B386D"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This function unregisters an index class.                                                                                                        </w:t>
      </w:r>
    </w:p>
    <w:p w14:paraId="57D08064"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4DA7183"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7B41B216"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259EDCE"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9DDFEEB" w14:textId="77777777" w:rsidR="00D77D6F" w:rsidRPr="009A479E" w:rsidRDefault="00D77D6F" w:rsidP="00451602">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3CA43A43" w14:textId="0A084223"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H5Xunregister(unsigned plugin_id);</w:t>
      </w:r>
    </w:p>
    <w:p w14:paraId="3AC59503" w14:textId="77777777" w:rsidR="00D77D6F" w:rsidRPr="009A479E" w:rsidRDefault="00D77D6F" w:rsidP="00451602">
      <w:pPr>
        <w:pStyle w:val="BlockText"/>
        <w:rPr>
          <w:rFonts w:ascii="Consolas" w:hAnsi="Consolas" w:cs="Consolas"/>
          <w:sz w:val="18"/>
          <w:szCs w:val="18"/>
        </w:rPr>
      </w:pPr>
    </w:p>
    <w:p w14:paraId="66BDCE46"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1A9F3E48"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H5Xcreate                                                                                                                                    </w:t>
      </w:r>
    </w:p>
    <w:p w14:paraId="6A250461"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2925EE3B"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Create a new index in a container.                                                                                                               </w:t>
      </w:r>
    </w:p>
    <w:p w14:paraId="2F3123FA"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0B3DFFCC"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648ADDA5"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E65E70C"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83C2BF4" w14:textId="665D849C" w:rsidR="00D77D6F" w:rsidRPr="009A479E" w:rsidRDefault="00D77D6F" w:rsidP="00D77D6F">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035BE39A" w14:textId="48F27340"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H5Xcreate(hid_t loc_id, unsigned plugin_id, hid_t xcpl_id);</w:t>
      </w:r>
    </w:p>
    <w:p w14:paraId="3F55B749" w14:textId="77777777" w:rsidR="00D77D6F" w:rsidRPr="009A479E" w:rsidRDefault="00D77D6F" w:rsidP="00451602">
      <w:pPr>
        <w:pStyle w:val="BlockText"/>
        <w:rPr>
          <w:rFonts w:ascii="Consolas" w:hAnsi="Consolas" w:cs="Consolas"/>
          <w:sz w:val="18"/>
          <w:szCs w:val="18"/>
        </w:rPr>
      </w:pPr>
    </w:p>
    <w:p w14:paraId="5923D0ED"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4E12EF0F"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H5Xremove                                                                                                                                    </w:t>
      </w:r>
    </w:p>
    <w:p w14:paraId="4769FFEB"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88BC2AC"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Remove an index from objects in a container.                                                                                                     </w:t>
      </w:r>
    </w:p>
    <w:p w14:paraId="34B81455"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4F0BE2C"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72BC67C9"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40E68700"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06760859" w14:textId="66D5E3F0" w:rsidR="00D77D6F" w:rsidRPr="009A479E" w:rsidRDefault="00D77D6F" w:rsidP="00D77D6F">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77373474" w14:textId="56654788"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H5Xremove(hid_t loc_id, unsigned n /* Index n to be removed */);</w:t>
      </w:r>
    </w:p>
    <w:p w14:paraId="41D3FDFF" w14:textId="77777777" w:rsidR="00D77D6F" w:rsidRPr="009A479E" w:rsidRDefault="00D77D6F" w:rsidP="00451602">
      <w:pPr>
        <w:pStyle w:val="BlockText"/>
        <w:rPr>
          <w:rFonts w:ascii="Consolas" w:hAnsi="Consolas" w:cs="Consolas"/>
          <w:sz w:val="18"/>
          <w:szCs w:val="18"/>
        </w:rPr>
      </w:pPr>
    </w:p>
    <w:p w14:paraId="102170CB"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lastRenderedPageBreak/>
        <w:t xml:space="preserve">/*-------------------------------------------------------------------------                                                                                  </w:t>
      </w:r>
    </w:p>
    <w:p w14:paraId="6DF0CC72"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H5Xget_count                                                                                                                                 </w:t>
      </w:r>
    </w:p>
    <w:p w14:paraId="49E0342A"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93E07C0"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Determine the number of index objects on an object.                                                                                              </w:t>
      </w:r>
    </w:p>
    <w:p w14:paraId="1BBC1816"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19F4B479"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Non-negative on success/Negative on failure                                                                                                      </w:t>
      </w:r>
    </w:p>
    <w:p w14:paraId="5BBC4D70"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61F3A677" w14:textId="77777777" w:rsidR="00D77D6F" w:rsidRPr="009A479E" w:rsidRDefault="00D77D6F" w:rsidP="00D77D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02DC8ACD" w14:textId="5B4608D5" w:rsidR="00D77D6F" w:rsidRPr="009A479E" w:rsidRDefault="00D77D6F" w:rsidP="00D77D6F">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1BE4381C" w14:textId="7CC3E95D"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herr_t  H5Xget_count(hid_t loc_id, hsize_t *idx_count);</w:t>
      </w:r>
    </w:p>
    <w:p w14:paraId="555DD5A2" w14:textId="77777777" w:rsidR="00D91E6A" w:rsidRPr="009A479E" w:rsidRDefault="00D91E6A" w:rsidP="00451602">
      <w:pPr>
        <w:pStyle w:val="BlockText"/>
        <w:rPr>
          <w:rFonts w:ascii="Consolas" w:hAnsi="Consolas" w:cs="Consolas"/>
          <w:sz w:val="18"/>
          <w:szCs w:val="18"/>
        </w:rPr>
      </w:pPr>
    </w:p>
    <w:p w14:paraId="2154DAEC"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w:t>
      </w:r>
    </w:p>
    <w:p w14:paraId="4F5F40BD"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Function:    H5Xget_size                                                                                                                                  </w:t>
      </w:r>
    </w:p>
    <w:p w14:paraId="1443648F"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87589E1"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Purpose: Returns the amount of storage allocated for an index.                                                                                            </w:t>
      </w:r>
    </w:p>
    <w:p w14:paraId="503764F6"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782924AE"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Return:  Greater than or equal to zero on success/Zero on failure                                                                                         </w:t>
      </w:r>
    </w:p>
    <w:p w14:paraId="5D7115F4"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56641D76" w14:textId="77777777" w:rsidR="00D91E6A" w:rsidRPr="009A479E" w:rsidRDefault="00D91E6A" w:rsidP="00D91E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8"/>
          <w:szCs w:val="18"/>
        </w:rPr>
      </w:pPr>
      <w:r w:rsidRPr="009A479E">
        <w:rPr>
          <w:rFonts w:ascii="Consolas" w:hAnsi="Consolas" w:cs="Consolas"/>
          <w:color w:val="CB2418"/>
          <w:sz w:val="18"/>
          <w:szCs w:val="18"/>
        </w:rPr>
        <w:t xml:space="preserve"> *-------------------------------------------------------------------------                                                                                  </w:t>
      </w:r>
    </w:p>
    <w:p w14:paraId="339EA5F9" w14:textId="59CB2051" w:rsidR="00D91E6A" w:rsidRPr="009A479E" w:rsidRDefault="00D91E6A" w:rsidP="00D91E6A">
      <w:pPr>
        <w:pStyle w:val="BlockText"/>
        <w:rPr>
          <w:rFonts w:ascii="Consolas" w:hAnsi="Consolas" w:cs="Consolas"/>
          <w:sz w:val="18"/>
          <w:szCs w:val="18"/>
        </w:rPr>
      </w:pPr>
      <w:r w:rsidRPr="009A479E">
        <w:rPr>
          <w:rFonts w:ascii="Consolas" w:hAnsi="Consolas" w:cs="Consolas"/>
          <w:color w:val="CB2418"/>
          <w:sz w:val="18"/>
          <w:szCs w:val="18"/>
        </w:rPr>
        <w:t xml:space="preserve"> */</w:t>
      </w:r>
    </w:p>
    <w:p w14:paraId="1F67089D" w14:textId="0BD98A63" w:rsidR="00451602" w:rsidRPr="009A479E" w:rsidRDefault="00451602" w:rsidP="00451602">
      <w:pPr>
        <w:pStyle w:val="BlockText"/>
        <w:rPr>
          <w:rFonts w:ascii="Consolas" w:hAnsi="Consolas" w:cs="Consolas"/>
          <w:b/>
          <w:sz w:val="18"/>
          <w:szCs w:val="18"/>
        </w:rPr>
      </w:pPr>
      <w:r w:rsidRPr="009A479E">
        <w:rPr>
          <w:rFonts w:ascii="Consolas" w:hAnsi="Consolas" w:cs="Consolas"/>
          <w:b/>
          <w:sz w:val="18"/>
          <w:szCs w:val="18"/>
        </w:rPr>
        <w:t>hsize_t H5Xget_size(hid_t loc_id);</w:t>
      </w:r>
    </w:p>
    <w:p w14:paraId="38E1A36C" w14:textId="673E48D3" w:rsidR="00D91E6A" w:rsidRDefault="00D91E6A" w:rsidP="00D91E6A">
      <w:pPr>
        <w:pStyle w:val="BlockText"/>
        <w:rPr>
          <w:rFonts w:cs="Times New Roman"/>
          <w:b/>
          <w:szCs w:val="20"/>
        </w:rPr>
      </w:pPr>
      <w:r>
        <w:rPr>
          <w:rFonts w:cs="Times New Roman"/>
          <w:b/>
          <w:szCs w:val="20"/>
        </w:rPr>
        <w:t xml:space="preserve">A2 - </w:t>
      </w:r>
      <w:r w:rsidRPr="002B2048">
        <w:rPr>
          <w:rFonts w:cs="Times New Roman"/>
          <w:b/>
          <w:szCs w:val="20"/>
        </w:rPr>
        <w:t xml:space="preserve">INDEX </w:t>
      </w:r>
      <w:r>
        <w:rPr>
          <w:rFonts w:cs="Times New Roman"/>
          <w:b/>
          <w:szCs w:val="20"/>
        </w:rPr>
        <w:t>SUPPORT</w:t>
      </w:r>
    </w:p>
    <w:p w14:paraId="4EC23EAF" w14:textId="77777777" w:rsidR="00451602" w:rsidRPr="009A479E" w:rsidRDefault="00451602" w:rsidP="00451602">
      <w:pPr>
        <w:pStyle w:val="BlockText"/>
        <w:rPr>
          <w:rFonts w:ascii="Consolas" w:hAnsi="Consolas" w:cs="Consolas"/>
          <w:sz w:val="20"/>
          <w:szCs w:val="20"/>
        </w:rPr>
      </w:pPr>
    </w:p>
    <w:p w14:paraId="0CEB9CA3"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Index type */</w:t>
      </w:r>
    </w:p>
    <w:p w14:paraId="45E4E39E"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typedef enum {</w:t>
      </w:r>
    </w:p>
    <w:p w14:paraId="78FD0C65"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H5X_TYPE_DATA,</w:t>
      </w:r>
    </w:p>
    <w:p w14:paraId="1ED18364"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H5X_TYPE_METADATA</w:t>
      </w:r>
    </w:p>
    <w:p w14:paraId="66AA612D"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H5X_type_t;</w:t>
      </w:r>
    </w:p>
    <w:p w14:paraId="315EF0FC" w14:textId="77777777" w:rsidR="00451602" w:rsidRPr="009A479E" w:rsidRDefault="00451602" w:rsidP="009A479E">
      <w:pPr>
        <w:pStyle w:val="BlockText"/>
        <w:spacing w:after="0"/>
        <w:rPr>
          <w:rFonts w:ascii="Consolas" w:hAnsi="Consolas" w:cs="Consolas"/>
          <w:sz w:val="20"/>
          <w:szCs w:val="20"/>
        </w:rPr>
      </w:pPr>
    </w:p>
    <w:p w14:paraId="224FD42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Index class */</w:t>
      </w:r>
    </w:p>
    <w:p w14:paraId="6B89D4FF"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typedef struct {</w:t>
      </w:r>
    </w:p>
    <w:p w14:paraId="21BD20C4"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unsigned version;     /* Version number of the index plugin class struct */</w:t>
      </w:r>
    </w:p>
    <w:p w14:paraId="6F9EC8DB"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 (Should always be set to H5X_CLASS_VERSION, which</w:t>
      </w:r>
    </w:p>
    <w:p w14:paraId="398C689A"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  may vary between releases of HDF5 library) */</w:t>
      </w:r>
    </w:p>
    <w:p w14:paraId="5A95BD47"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unsigned id;          /* Index ID (assigned by The HDF Group, for now) */</w:t>
      </w:r>
    </w:p>
    <w:p w14:paraId="3D8B24C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const char *idx_name; /* Index name (for debugging only, currently) */</w:t>
      </w:r>
    </w:p>
    <w:p w14:paraId="1E0E09C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H5X_type_t type;      /* Type of data indexed by this plugin */</w:t>
      </w:r>
    </w:p>
    <w:p w14:paraId="1B9924CE" w14:textId="77777777" w:rsidR="00451602" w:rsidRPr="009A479E" w:rsidRDefault="00451602" w:rsidP="009A479E">
      <w:pPr>
        <w:pStyle w:val="BlockText"/>
        <w:spacing w:after="0"/>
        <w:rPr>
          <w:rFonts w:ascii="Consolas" w:hAnsi="Consolas" w:cs="Consolas"/>
          <w:sz w:val="20"/>
          <w:szCs w:val="20"/>
        </w:rPr>
      </w:pPr>
    </w:p>
    <w:p w14:paraId="5D25B7B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 Callbacks */</w:t>
      </w:r>
    </w:p>
    <w:p w14:paraId="0B04FEBC"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union {               /* Union of callback index structures */</w:t>
      </w:r>
    </w:p>
    <w:p w14:paraId="59AD285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H5X_data_class_t data_class;</w:t>
      </w:r>
    </w:p>
    <w:p w14:paraId="62F0AA34"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H5X_metadata_class_t metadata_class;</w:t>
      </w:r>
    </w:p>
    <w:p w14:paraId="45BE739E"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 idx_class;</w:t>
      </w:r>
    </w:p>
    <w:p w14:paraId="36664F5D" w14:textId="1E1C6EC0" w:rsidR="00451602" w:rsidRDefault="00451602" w:rsidP="00D91E6A">
      <w:pPr>
        <w:pStyle w:val="BlockText"/>
        <w:spacing w:after="0"/>
        <w:rPr>
          <w:rFonts w:ascii="Consolas" w:hAnsi="Consolas" w:cs="Consolas"/>
          <w:sz w:val="20"/>
          <w:szCs w:val="20"/>
        </w:rPr>
      </w:pPr>
      <w:r w:rsidRPr="009A479E">
        <w:rPr>
          <w:rFonts w:ascii="Consolas" w:hAnsi="Consolas" w:cs="Consolas"/>
          <w:sz w:val="20"/>
          <w:szCs w:val="20"/>
        </w:rPr>
        <w:t>} H5X_class_t;</w:t>
      </w:r>
    </w:p>
    <w:p w14:paraId="43D170B9" w14:textId="54DE5328" w:rsidR="00D91E6A" w:rsidRDefault="00D91E6A" w:rsidP="00D91E6A">
      <w:pPr>
        <w:pStyle w:val="BlockText"/>
        <w:spacing w:after="0"/>
        <w:rPr>
          <w:rFonts w:ascii="Consolas" w:hAnsi="Consolas" w:cs="Consolas"/>
          <w:sz w:val="20"/>
          <w:szCs w:val="20"/>
        </w:rPr>
      </w:pPr>
    </w:p>
    <w:p w14:paraId="7028F939" w14:textId="6EEDFBC9" w:rsidR="00D91E6A" w:rsidRDefault="00D91E6A" w:rsidP="00D91E6A">
      <w:pPr>
        <w:pStyle w:val="BlockText"/>
        <w:spacing w:after="0"/>
        <w:rPr>
          <w:rFonts w:ascii="Consolas" w:hAnsi="Consolas" w:cs="Consolas"/>
          <w:sz w:val="20"/>
          <w:szCs w:val="20"/>
        </w:rPr>
      </w:pPr>
    </w:p>
    <w:p w14:paraId="3AE1466E" w14:textId="6F57BFE7" w:rsidR="00D91E6A" w:rsidRDefault="00D91E6A" w:rsidP="00D91E6A">
      <w:pPr>
        <w:pStyle w:val="BlockText"/>
        <w:spacing w:after="0"/>
        <w:rPr>
          <w:rFonts w:ascii="Consolas" w:hAnsi="Consolas" w:cs="Consolas"/>
          <w:sz w:val="20"/>
          <w:szCs w:val="20"/>
        </w:rPr>
      </w:pPr>
    </w:p>
    <w:p w14:paraId="1469E7DF" w14:textId="3DF11FAB" w:rsidR="00D91E6A" w:rsidRDefault="00D91E6A" w:rsidP="00D91E6A">
      <w:pPr>
        <w:pStyle w:val="BlockText"/>
        <w:spacing w:after="0"/>
        <w:rPr>
          <w:rFonts w:ascii="Consolas" w:hAnsi="Consolas" w:cs="Consolas"/>
          <w:sz w:val="20"/>
          <w:szCs w:val="20"/>
        </w:rPr>
      </w:pPr>
    </w:p>
    <w:p w14:paraId="6658ABCD" w14:textId="72C3B8A7" w:rsidR="00D91E6A" w:rsidRDefault="00D91E6A" w:rsidP="00D91E6A">
      <w:pPr>
        <w:pStyle w:val="BlockText"/>
        <w:spacing w:after="0"/>
        <w:rPr>
          <w:rFonts w:ascii="Consolas" w:hAnsi="Consolas" w:cs="Consolas"/>
          <w:sz w:val="20"/>
          <w:szCs w:val="20"/>
        </w:rPr>
      </w:pPr>
    </w:p>
    <w:p w14:paraId="598FCF0F" w14:textId="77777777" w:rsidR="00D91E6A" w:rsidRPr="009A479E" w:rsidRDefault="00D91E6A" w:rsidP="009A479E">
      <w:pPr>
        <w:pStyle w:val="BlockText"/>
        <w:spacing w:after="0"/>
        <w:rPr>
          <w:rFonts w:ascii="Consolas" w:hAnsi="Consolas" w:cs="Consolas"/>
          <w:sz w:val="20"/>
          <w:szCs w:val="20"/>
        </w:rPr>
      </w:pPr>
    </w:p>
    <w:p w14:paraId="0DFF69E5" w14:textId="77777777" w:rsidR="00451602" w:rsidRPr="009A479E" w:rsidRDefault="00451602" w:rsidP="009A479E">
      <w:pPr>
        <w:pStyle w:val="BlockText"/>
        <w:spacing w:after="0"/>
        <w:rPr>
          <w:rFonts w:ascii="Consolas" w:hAnsi="Consolas" w:cs="Consolas"/>
          <w:sz w:val="20"/>
          <w:szCs w:val="20"/>
        </w:rPr>
      </w:pPr>
    </w:p>
    <w:p w14:paraId="1A8E382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Data index class */</w:t>
      </w:r>
    </w:p>
    <w:p w14:paraId="5D0C1DD5"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typedef struct {</w:t>
      </w:r>
    </w:p>
    <w:p w14:paraId="34E15809"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void *(*create)(hid_t dataset_id, hid_t xcpl_id, hid_t xapl_id,</w:t>
      </w:r>
    </w:p>
    <w:p w14:paraId="43FB1B13"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size_t *metadata_size, void **metadata);</w:t>
      </w:r>
    </w:p>
    <w:p w14:paraId="134A7E86"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(*remove)(hid_t dataset_id, size_t metadata_size, void *metadata);</w:t>
      </w:r>
    </w:p>
    <w:p w14:paraId="2BE48D42"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void *(*open)(hid_t dataset_id, hid_t xapl_id, size_t metadata_size,</w:t>
      </w:r>
    </w:p>
    <w:p w14:paraId="7A0BE7C0"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void *metadata);</w:t>
      </w:r>
    </w:p>
    <w:p w14:paraId="35C6BB98"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(*close)(void *idx_handle);</w:t>
      </w:r>
    </w:p>
    <w:p w14:paraId="24178006"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(*copy)(hid_t src_dataset_id, hid_t dest_dataset_id, hid_t xcpl_id,</w:t>
      </w:r>
    </w:p>
    <w:p w14:paraId="34973CCC"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hid_t xapl_id, size_t src_metadata_size, void *src_metadata,</w:t>
      </w:r>
    </w:p>
    <w:p w14:paraId="2904370D"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size_t *dest_metadata_size, void **dest_metadata);</w:t>
      </w:r>
    </w:p>
    <w:p w14:paraId="21C0B881"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(*pre_update)(void *idx_handle, hid_t dataspace_id, hid_t xxpl_id);</w:t>
      </w:r>
    </w:p>
    <w:p w14:paraId="7972EAFA"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(*post_update)(void *idx_handle, const void *buf, hid_t dataspace_id,</w:t>
      </w:r>
    </w:p>
    <w:p w14:paraId="48AD68EA"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hid_t xxpl_id);</w:t>
      </w:r>
    </w:p>
    <w:p w14:paraId="3F9EA8A8"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(*query)(void *idx_handle, hid_t query_id, hid_t xxpl_id,</w:t>
      </w:r>
    </w:p>
    <w:p w14:paraId="44B91218"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hid_t *dataspace_id);</w:t>
      </w:r>
    </w:p>
    <w:p w14:paraId="0AF7ED20"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(*refresh)(void *idx_handle, size_t *metadata_size, void **metadata);</w:t>
      </w:r>
    </w:p>
    <w:p w14:paraId="6450A643" w14:textId="77777777"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xml:space="preserve">    herr_t (*get_size)(void *idx_handle, hsize_t *idx_size);</w:t>
      </w:r>
    </w:p>
    <w:p w14:paraId="6B5165A9" w14:textId="050736AE" w:rsidR="00451602" w:rsidRPr="009A479E" w:rsidRDefault="00451602" w:rsidP="009A479E">
      <w:pPr>
        <w:pStyle w:val="BlockText"/>
        <w:spacing w:after="0"/>
        <w:rPr>
          <w:rFonts w:ascii="Consolas" w:hAnsi="Consolas" w:cs="Consolas"/>
          <w:sz w:val="20"/>
          <w:szCs w:val="20"/>
        </w:rPr>
      </w:pPr>
      <w:r w:rsidRPr="009A479E">
        <w:rPr>
          <w:rFonts w:ascii="Consolas" w:hAnsi="Consolas" w:cs="Consolas"/>
          <w:sz w:val="20"/>
          <w:szCs w:val="20"/>
        </w:rPr>
        <w:t>} H5X_data_class_t;</w:t>
      </w:r>
    </w:p>
    <w:p w14:paraId="23ED1577" w14:textId="77777777" w:rsidR="00451602" w:rsidRPr="009A479E" w:rsidRDefault="00451602" w:rsidP="009A479E">
      <w:pPr>
        <w:pStyle w:val="BlockText"/>
        <w:spacing w:after="0"/>
        <w:rPr>
          <w:rFonts w:ascii="Consolas" w:hAnsi="Consolas" w:cs="Consolas"/>
          <w:sz w:val="20"/>
          <w:szCs w:val="20"/>
        </w:rPr>
      </w:pPr>
    </w:p>
    <w:p w14:paraId="3C1C46B9" w14:textId="77777777" w:rsidR="00E35F26" w:rsidRPr="002328E9" w:rsidRDefault="00E35F26" w:rsidP="007A4BB4">
      <w:pPr>
        <w:pStyle w:val="BlockText"/>
      </w:pPr>
    </w:p>
    <w:p w14:paraId="23D204DF" w14:textId="4B11946F" w:rsidR="00E35F26" w:rsidRPr="002328E9" w:rsidRDefault="00E35F26">
      <w:pPr>
        <w:spacing w:after="0"/>
      </w:pPr>
      <w:r w:rsidRPr="002328E9">
        <w:br w:type="page"/>
      </w:r>
    </w:p>
    <w:p w14:paraId="597668F9" w14:textId="77777777" w:rsidR="0095420D" w:rsidRDefault="0095420D" w:rsidP="0095420D">
      <w:pPr>
        <w:pStyle w:val="BlockText"/>
        <w:rPr>
          <w:szCs w:val="20"/>
        </w:rPr>
      </w:pPr>
      <w:r w:rsidRPr="002328E9">
        <w:lastRenderedPageBreak/>
        <w:t>Insert text</w:t>
      </w:r>
      <w:r>
        <w:t xml:space="preserve"> [</w:t>
      </w:r>
      <w:r>
        <w:rPr>
          <w:szCs w:val="20"/>
        </w:rPr>
        <w:t>Block Text Style].</w:t>
      </w:r>
    </w:p>
    <w:p w14:paraId="7C7853B7" w14:textId="77777777" w:rsidR="00E35F26" w:rsidRPr="002328E9" w:rsidRDefault="00E35F26" w:rsidP="007A4BB4">
      <w:pPr>
        <w:pStyle w:val="BlockText"/>
      </w:pPr>
    </w:p>
    <w:sectPr w:rsidR="00E35F26" w:rsidRPr="002328E9" w:rsidSect="00E35F26">
      <w:headerReference w:type="even" r:id="rId38"/>
      <w:headerReference w:type="default" r:id="rId39"/>
      <w:footerReference w:type="even" r:id="rId40"/>
      <w:footerReference w:type="default" r:id="rId41"/>
      <w:pgSz w:w="12240" w:h="15840" w:code="1"/>
      <w:pgMar w:top="1440" w:right="1440" w:bottom="1440" w:left="1440"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Richard Warren" w:date="2018-12-19T15:25:00Z" w:initials="RW">
    <w:p w14:paraId="70D0E333" w14:textId="18A9004F" w:rsidR="00ED3303" w:rsidRDefault="00ED330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0E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0E333" w16cid:durableId="1FC4E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24D94" w14:textId="77777777" w:rsidR="00495E75" w:rsidRDefault="00495E75" w:rsidP="009D4CFD">
      <w:r>
        <w:separator/>
      </w:r>
    </w:p>
  </w:endnote>
  <w:endnote w:type="continuationSeparator" w:id="0">
    <w:p w14:paraId="7FCBA553" w14:textId="77777777" w:rsidR="00495E75" w:rsidRDefault="00495E75" w:rsidP="009D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AF395" w14:textId="77777777" w:rsidR="00ED3303" w:rsidRDefault="00ED3303" w:rsidP="009D4CF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A5A2409" w14:textId="77777777" w:rsidR="00ED3303" w:rsidRDefault="00ED3303" w:rsidP="009D4CF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ACD7" w14:textId="77777777" w:rsidR="00ED3303" w:rsidRDefault="00ED3303" w:rsidP="00135327">
    <w:pPr>
      <w:spacing w:after="0"/>
      <w:jc w:val="center"/>
      <w:rPr>
        <w:rFonts w:ascii="Arial" w:hAnsi="Arial"/>
        <w:b/>
        <w:sz w:val="20"/>
        <w:szCs w:val="24"/>
      </w:rPr>
    </w:pPr>
    <w:r w:rsidRPr="00BA7832">
      <w:rPr>
        <w:rFonts w:ascii="Arial" w:hAnsi="Arial"/>
        <w:b/>
        <w:sz w:val="20"/>
        <w:szCs w:val="24"/>
      </w:rPr>
      <w:t>DRAFT</w:t>
    </w:r>
  </w:p>
  <w:p w14:paraId="37FB8BEC" w14:textId="77777777" w:rsidR="00ED3303" w:rsidRPr="00D23659" w:rsidRDefault="00ED3303" w:rsidP="00135327">
    <w:pPr>
      <w:spacing w:after="0"/>
      <w:jc w:val="center"/>
      <w:rPr>
        <w:szCs w:val="24"/>
      </w:rPr>
    </w:pPr>
    <w:r w:rsidRPr="00D23659">
      <w:rPr>
        <w:szCs w:val="24"/>
      </w:rPr>
      <w:fldChar w:fldCharType="begin"/>
    </w:r>
    <w:r w:rsidRPr="00D23659">
      <w:rPr>
        <w:szCs w:val="24"/>
      </w:rPr>
      <w:instrText xml:space="preserve"> PAGE   \* MERGEFORMAT </w:instrText>
    </w:r>
    <w:r w:rsidRPr="00D23659">
      <w:rPr>
        <w:szCs w:val="24"/>
      </w:rPr>
      <w:fldChar w:fldCharType="separate"/>
    </w:r>
    <w:r>
      <w:rPr>
        <w:noProof/>
        <w:szCs w:val="24"/>
      </w:rPr>
      <w:t>A-1</w:t>
    </w:r>
    <w:r w:rsidRPr="00D23659">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11CB" w14:textId="77777777" w:rsidR="00ED3303" w:rsidRPr="00540E7D" w:rsidRDefault="00ED3303" w:rsidP="009D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9C06" w14:textId="2393073C" w:rsidR="00ED3303" w:rsidRPr="008807A6" w:rsidRDefault="00ED3303" w:rsidP="008807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BCF2" w14:textId="77777777" w:rsidR="00ED3303" w:rsidRDefault="00ED3303" w:rsidP="000627E9">
    <w:pPr>
      <w:spacing w:after="0"/>
      <w:jc w:val="center"/>
      <w:rPr>
        <w:rFonts w:ascii="Arial" w:hAnsi="Arial"/>
        <w:b/>
        <w:sz w:val="20"/>
        <w:szCs w:val="24"/>
      </w:rPr>
    </w:pPr>
    <w:r w:rsidRPr="00BA7832">
      <w:rPr>
        <w:rFonts w:ascii="Arial" w:hAnsi="Arial"/>
        <w:b/>
        <w:sz w:val="20"/>
        <w:szCs w:val="24"/>
      </w:rPr>
      <w:t>DRAFT</w:t>
    </w:r>
  </w:p>
  <w:p w14:paraId="114E5BF8" w14:textId="77777777" w:rsidR="00ED3303" w:rsidRPr="00D23659" w:rsidRDefault="00ED3303" w:rsidP="000627E9">
    <w:pPr>
      <w:spacing w:after="0"/>
      <w:jc w:val="center"/>
      <w:rPr>
        <w:szCs w:val="24"/>
      </w:rPr>
    </w:pPr>
    <w:r w:rsidRPr="00D23659">
      <w:rPr>
        <w:szCs w:val="24"/>
      </w:rPr>
      <w:fldChar w:fldCharType="begin"/>
    </w:r>
    <w:r w:rsidRPr="00D23659">
      <w:rPr>
        <w:szCs w:val="24"/>
      </w:rPr>
      <w:instrText xml:space="preserve"> PAGE   \* MERGEFORMAT </w:instrText>
    </w:r>
    <w:r w:rsidRPr="00D23659">
      <w:rPr>
        <w:szCs w:val="24"/>
      </w:rPr>
      <w:fldChar w:fldCharType="separate"/>
    </w:r>
    <w:r>
      <w:rPr>
        <w:noProof/>
        <w:szCs w:val="24"/>
      </w:rPr>
      <w:t>xiii</w:t>
    </w:r>
    <w:r w:rsidRPr="00D23659">
      <w:rPr>
        <w:noProof/>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A0DB7" w14:textId="76EB53D2" w:rsidR="00ED3303" w:rsidRPr="00C65D3E" w:rsidRDefault="00ED3303" w:rsidP="00C65D3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5A7FE" w14:textId="77777777" w:rsidR="00ED3303" w:rsidRDefault="00ED3303" w:rsidP="00135327">
    <w:pPr>
      <w:spacing w:after="0"/>
      <w:jc w:val="center"/>
      <w:rPr>
        <w:rFonts w:ascii="Arial" w:hAnsi="Arial"/>
        <w:b/>
        <w:sz w:val="20"/>
        <w:szCs w:val="24"/>
      </w:rPr>
    </w:pPr>
    <w:r w:rsidRPr="00BA7832">
      <w:rPr>
        <w:rFonts w:ascii="Arial" w:hAnsi="Arial"/>
        <w:b/>
        <w:sz w:val="20"/>
        <w:szCs w:val="24"/>
      </w:rPr>
      <w:t>DRAFT</w:t>
    </w:r>
  </w:p>
  <w:p w14:paraId="3AEA9989" w14:textId="77777777" w:rsidR="00ED3303" w:rsidRPr="00D23659" w:rsidRDefault="00ED3303" w:rsidP="00135327">
    <w:pPr>
      <w:spacing w:after="0"/>
      <w:jc w:val="center"/>
      <w:rPr>
        <w:szCs w:val="24"/>
      </w:rPr>
    </w:pPr>
    <w:r w:rsidRPr="00D23659">
      <w:rPr>
        <w:szCs w:val="24"/>
      </w:rPr>
      <w:fldChar w:fldCharType="begin"/>
    </w:r>
    <w:r w:rsidRPr="00D23659">
      <w:rPr>
        <w:szCs w:val="24"/>
      </w:rPr>
      <w:instrText xml:space="preserve"> PAGE   \* MERGEFORMAT </w:instrText>
    </w:r>
    <w:r w:rsidRPr="00D23659">
      <w:rPr>
        <w:szCs w:val="24"/>
      </w:rPr>
      <w:fldChar w:fldCharType="separate"/>
    </w:r>
    <w:r>
      <w:rPr>
        <w:noProof/>
        <w:szCs w:val="24"/>
      </w:rPr>
      <w:t>8</w:t>
    </w:r>
    <w:r w:rsidRPr="00D23659">
      <w:rPr>
        <w:noProof/>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11685" w14:textId="77777777" w:rsidR="00ED3303" w:rsidRDefault="00ED3303" w:rsidP="00135327">
    <w:pPr>
      <w:spacing w:after="0"/>
      <w:jc w:val="center"/>
      <w:rPr>
        <w:rFonts w:ascii="Arial" w:hAnsi="Arial"/>
        <w:b/>
        <w:sz w:val="20"/>
        <w:szCs w:val="24"/>
      </w:rPr>
    </w:pPr>
    <w:r w:rsidRPr="00BA7832">
      <w:rPr>
        <w:rFonts w:ascii="Arial" w:hAnsi="Arial"/>
        <w:b/>
        <w:sz w:val="20"/>
        <w:szCs w:val="24"/>
      </w:rPr>
      <w:t>DRAFT</w:t>
    </w:r>
  </w:p>
  <w:p w14:paraId="6DD9BA04" w14:textId="77777777" w:rsidR="00ED3303" w:rsidRPr="00D23659" w:rsidRDefault="00ED3303" w:rsidP="00135327">
    <w:pPr>
      <w:spacing w:after="0"/>
      <w:jc w:val="center"/>
      <w:rPr>
        <w:szCs w:val="24"/>
      </w:rPr>
    </w:pPr>
    <w:r w:rsidRPr="00D23659">
      <w:rPr>
        <w:szCs w:val="24"/>
      </w:rPr>
      <w:fldChar w:fldCharType="begin"/>
    </w:r>
    <w:r w:rsidRPr="00D23659">
      <w:rPr>
        <w:szCs w:val="24"/>
      </w:rPr>
      <w:instrText xml:space="preserve"> PAGE   \* MERGEFORMAT </w:instrText>
    </w:r>
    <w:r w:rsidRPr="00D23659">
      <w:rPr>
        <w:szCs w:val="24"/>
      </w:rPr>
      <w:fldChar w:fldCharType="separate"/>
    </w:r>
    <w:r>
      <w:rPr>
        <w:noProof/>
        <w:szCs w:val="24"/>
      </w:rPr>
      <w:t>7</w:t>
    </w:r>
    <w:r w:rsidRPr="00D23659">
      <w:rPr>
        <w:noProof/>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F2909" w14:textId="592A61D6" w:rsidR="00ED3303" w:rsidRPr="00D56A43" w:rsidRDefault="00ED3303" w:rsidP="00D56A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68E0" w14:textId="77777777" w:rsidR="00ED3303" w:rsidRDefault="00ED3303" w:rsidP="0095420D">
    <w:pPr>
      <w:spacing w:after="0"/>
      <w:jc w:val="center"/>
      <w:rPr>
        <w:rFonts w:ascii="Arial" w:hAnsi="Arial"/>
        <w:b/>
        <w:sz w:val="20"/>
        <w:szCs w:val="24"/>
      </w:rPr>
    </w:pPr>
    <w:r w:rsidRPr="00BA7832">
      <w:rPr>
        <w:rFonts w:ascii="Arial" w:hAnsi="Arial"/>
        <w:b/>
        <w:sz w:val="20"/>
        <w:szCs w:val="24"/>
      </w:rPr>
      <w:t>DRAFT</w:t>
    </w:r>
  </w:p>
  <w:p w14:paraId="64AF414C" w14:textId="77777777" w:rsidR="00ED3303" w:rsidRPr="00D23659" w:rsidRDefault="00ED3303" w:rsidP="0095420D">
    <w:pPr>
      <w:spacing w:after="0"/>
      <w:jc w:val="center"/>
      <w:rPr>
        <w:szCs w:val="24"/>
      </w:rPr>
    </w:pPr>
    <w:r w:rsidRPr="00D23659">
      <w:rPr>
        <w:szCs w:val="24"/>
      </w:rPr>
      <w:fldChar w:fldCharType="begin"/>
    </w:r>
    <w:r w:rsidRPr="00D23659">
      <w:rPr>
        <w:szCs w:val="24"/>
      </w:rPr>
      <w:instrText xml:space="preserve"> PAGE   \* MERGEFORMAT </w:instrText>
    </w:r>
    <w:r w:rsidRPr="00D23659">
      <w:rPr>
        <w:szCs w:val="24"/>
      </w:rPr>
      <w:fldChar w:fldCharType="separate"/>
    </w:r>
    <w:r>
      <w:rPr>
        <w:noProof/>
        <w:szCs w:val="24"/>
      </w:rPr>
      <w:t>A-2</w:t>
    </w:r>
    <w:r w:rsidRPr="00D23659">
      <w:rPr>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0DC29" w14:textId="77777777" w:rsidR="00495E75" w:rsidRDefault="00495E75" w:rsidP="009D4CFD">
      <w:r>
        <w:separator/>
      </w:r>
    </w:p>
  </w:footnote>
  <w:footnote w:type="continuationSeparator" w:id="0">
    <w:p w14:paraId="690C5D24" w14:textId="77777777" w:rsidR="00495E75" w:rsidRDefault="00495E75" w:rsidP="009D4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A1C68" w14:textId="77777777" w:rsidR="00ED3303" w:rsidRDefault="00ED3303" w:rsidP="009D4CFD">
    <w:pPr>
      <w:pStyle w:val="Header"/>
      <w:jc w:val="right"/>
    </w:pPr>
    <w:r>
      <w:rPr>
        <w:noProof/>
      </w:rPr>
      <w:drawing>
        <wp:inline distT="0" distB="0" distL="0" distR="0" wp14:anchorId="4AC0CBF3" wp14:editId="615D0104">
          <wp:extent cx="115214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26BC0" w14:textId="279AC103" w:rsidR="00ED3303" w:rsidRDefault="00ED3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B14E" w14:textId="31FF38B3" w:rsidR="00ED3303" w:rsidRDefault="00ED3303">
    <w:pPr>
      <w:pStyle w:val="Header"/>
    </w:pPr>
    <w:r>
      <w:rPr>
        <w:noProof/>
      </w:rPr>
      <w:drawing>
        <wp:inline distT="0" distB="0" distL="0" distR="0" wp14:anchorId="272EF3C9" wp14:editId="4F4B27CE">
          <wp:extent cx="1152144"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6D890" w14:textId="77777777" w:rsidR="00ED3303" w:rsidRDefault="00ED3303" w:rsidP="009D4CFD">
    <w:pPr>
      <w:pStyle w:val="Header"/>
      <w:jc w:val="right"/>
    </w:pPr>
    <w:r>
      <w:rPr>
        <w:noProof/>
      </w:rPr>
      <w:drawing>
        <wp:inline distT="0" distB="0" distL="0" distR="0" wp14:anchorId="48AEFAFB" wp14:editId="7BDF53E2">
          <wp:extent cx="1152144"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0CA66" w14:textId="75AF164D" w:rsidR="00ED3303" w:rsidRDefault="00ED3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1CEB" w14:textId="77777777" w:rsidR="00ED3303" w:rsidRDefault="00ED3303" w:rsidP="009D4CFD">
    <w:pPr>
      <w:pStyle w:val="Header"/>
      <w:jc w:val="right"/>
    </w:pPr>
    <w:r>
      <w:rPr>
        <w:noProof/>
      </w:rPr>
      <w:drawing>
        <wp:inline distT="0" distB="0" distL="0" distR="0" wp14:anchorId="5E663903" wp14:editId="12A61989">
          <wp:extent cx="1152144" cy="36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EA085" w14:textId="77777777" w:rsidR="00ED3303" w:rsidRDefault="00ED3303" w:rsidP="0095420D">
    <w:pPr>
      <w:pStyle w:val="Header"/>
    </w:pPr>
    <w:r>
      <w:rPr>
        <w:noProof/>
      </w:rPr>
      <w:drawing>
        <wp:inline distT="0" distB="0" distL="0" distR="0" wp14:anchorId="1480E2B0" wp14:editId="2F8541A5">
          <wp:extent cx="1152144" cy="36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952F" w14:textId="77777777" w:rsidR="00ED3303" w:rsidRDefault="00ED3303" w:rsidP="009D4CFD">
    <w:pPr>
      <w:pStyle w:val="Header"/>
      <w:jc w:val="right"/>
    </w:pPr>
    <w:r>
      <w:rPr>
        <w:noProof/>
      </w:rPr>
      <w:drawing>
        <wp:inline distT="0" distB="0" distL="0" distR="0" wp14:anchorId="0E6D1521" wp14:editId="09D0396E">
          <wp:extent cx="1152144" cy="365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_stackedLogo_colo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2144" cy="36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343B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8449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B2A9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002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8E05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4445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CE6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123B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88ED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86BA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7BE"/>
    <w:multiLevelType w:val="hybridMultilevel"/>
    <w:tmpl w:val="235C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33B5C"/>
    <w:multiLevelType w:val="hybridMultilevel"/>
    <w:tmpl w:val="B89CB58E"/>
    <w:lvl w:ilvl="0" w:tplc="B87A98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81B8A"/>
    <w:multiLevelType w:val="hybridMultilevel"/>
    <w:tmpl w:val="885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509ED"/>
    <w:multiLevelType w:val="hybridMultilevel"/>
    <w:tmpl w:val="034C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A143A"/>
    <w:multiLevelType w:val="hybridMultilevel"/>
    <w:tmpl w:val="74C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EB53DC"/>
    <w:multiLevelType w:val="hybridMultilevel"/>
    <w:tmpl w:val="EFAC179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6" w15:restartNumberingAfterBreak="0">
    <w:nsid w:val="1FF004B4"/>
    <w:multiLevelType w:val="hybridMultilevel"/>
    <w:tmpl w:val="4FAA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5433D3"/>
    <w:multiLevelType w:val="hybridMultilevel"/>
    <w:tmpl w:val="D33677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2BDC6211"/>
    <w:multiLevelType w:val="hybridMultilevel"/>
    <w:tmpl w:val="C28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E51E2"/>
    <w:multiLevelType w:val="hybridMultilevel"/>
    <w:tmpl w:val="153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30D0D"/>
    <w:multiLevelType w:val="hybridMultilevel"/>
    <w:tmpl w:val="DD7A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8280A"/>
    <w:multiLevelType w:val="hybridMultilevel"/>
    <w:tmpl w:val="88E2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80F9A"/>
    <w:multiLevelType w:val="hybridMultilevel"/>
    <w:tmpl w:val="82BE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C16CA"/>
    <w:multiLevelType w:val="hybridMultilevel"/>
    <w:tmpl w:val="ECBC844C"/>
    <w:lvl w:ilvl="0" w:tplc="7E447A62">
      <w:start w:val="1"/>
      <w:numFmt w:val="bullet"/>
      <w:pStyle w:val="LISTDashed"/>
      <w:lvlText w:val="–"/>
      <w:lvlJc w:val="left"/>
      <w:pPr>
        <w:ind w:left="720" w:hanging="360"/>
      </w:pPr>
      <w:rPr>
        <w:rFonts w:ascii="Times New Roman" w:hAnsi="Times New Roman" w:cs="Times New Roman" w:hint="default"/>
      </w:rPr>
    </w:lvl>
    <w:lvl w:ilvl="1" w:tplc="C9322BC8">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13D4F"/>
    <w:multiLevelType w:val="hybridMultilevel"/>
    <w:tmpl w:val="AB8EEAC4"/>
    <w:lvl w:ilvl="0" w:tplc="E95E7154">
      <w:start w:val="1"/>
      <w:numFmt w:val="bullet"/>
      <w:pStyle w:val="LISTDashedlastitem"/>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23F273C"/>
    <w:multiLevelType w:val="hybridMultilevel"/>
    <w:tmpl w:val="E070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A7F76"/>
    <w:multiLevelType w:val="hybridMultilevel"/>
    <w:tmpl w:val="3078E9D4"/>
    <w:lvl w:ilvl="0" w:tplc="0B1CB164">
      <w:start w:val="1"/>
      <w:numFmt w:val="bullet"/>
      <w:pStyle w:val="LISTBulletlast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91E46"/>
    <w:multiLevelType w:val="multilevel"/>
    <w:tmpl w:val="C09E11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7AA441C"/>
    <w:multiLevelType w:val="hybridMultilevel"/>
    <w:tmpl w:val="3022DF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F76CA"/>
    <w:multiLevelType w:val="multilevel"/>
    <w:tmpl w:val="64A0CC58"/>
    <w:styleLink w:val="Style1"/>
    <w:lvl w:ilvl="0">
      <w:start w:val="1"/>
      <w:numFmt w:val="upperLetter"/>
      <w:suff w:val="space"/>
      <w:lvlText w:val="APPENDIX %1."/>
      <w:lvlJc w:val="left"/>
      <w:pPr>
        <w:ind w:left="720" w:hanging="360"/>
      </w:pPr>
      <w:rPr>
        <w:rFonts w:ascii="Arial" w:hAnsi="Arial"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C106E0B"/>
    <w:multiLevelType w:val="hybridMultilevel"/>
    <w:tmpl w:val="41BAE75C"/>
    <w:lvl w:ilvl="0" w:tplc="35F21572">
      <w:start w:val="1"/>
      <w:numFmt w:val="bullet"/>
      <w:pStyle w:val="LISTBulleto"/>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A451E"/>
    <w:multiLevelType w:val="hybridMultilevel"/>
    <w:tmpl w:val="97B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F398F"/>
    <w:multiLevelType w:val="hybridMultilevel"/>
    <w:tmpl w:val="B65CA026"/>
    <w:lvl w:ilvl="0" w:tplc="7394682A">
      <w:start w:val="1"/>
      <w:numFmt w:val="bullet"/>
      <w:pStyle w:val="LIST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90543E"/>
    <w:multiLevelType w:val="multilevel"/>
    <w:tmpl w:val="64A0CC58"/>
    <w:lvl w:ilvl="0">
      <w:start w:val="1"/>
      <w:numFmt w:val="upperLetter"/>
      <w:pStyle w:val="Heading9"/>
      <w:suff w:val="space"/>
      <w:lvlText w:val="APPENDIX %1."/>
      <w:lvlJc w:val="left"/>
      <w:pPr>
        <w:ind w:left="720" w:hanging="360"/>
      </w:pPr>
      <w:rPr>
        <w:rFonts w:ascii="Arial" w:hAnsi="Arial"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94A6B70"/>
    <w:multiLevelType w:val="hybridMultilevel"/>
    <w:tmpl w:val="851E4888"/>
    <w:lvl w:ilvl="0" w:tplc="94948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727DD"/>
    <w:multiLevelType w:val="hybridMultilevel"/>
    <w:tmpl w:val="FD7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D36AC5"/>
    <w:multiLevelType w:val="multilevel"/>
    <w:tmpl w:val="EB20EFC0"/>
    <w:lvl w:ilvl="0">
      <w:start w:val="1"/>
      <w:numFmt w:val="upperLetter"/>
      <w:suff w:val="space"/>
      <w:lvlText w:val="APPENDIX %1."/>
      <w:lvlJc w:val="left"/>
      <w:pPr>
        <w:ind w:left="720" w:hanging="360"/>
      </w:pPr>
      <w:rPr>
        <w:rFonts w:ascii="Arial" w:hAnsi="Arial"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B1A6484"/>
    <w:multiLevelType w:val="hybridMultilevel"/>
    <w:tmpl w:val="DCE4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A6038"/>
    <w:multiLevelType w:val="hybridMultilevel"/>
    <w:tmpl w:val="267C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27"/>
  </w:num>
  <w:num w:numId="4">
    <w:abstractNumId w:val="27"/>
  </w:num>
  <w:num w:numId="5">
    <w:abstractNumId w:val="27"/>
  </w:num>
  <w:num w:numId="6">
    <w:abstractNumId w:val="27"/>
  </w:num>
  <w:num w:numId="7">
    <w:abstractNumId w:val="36"/>
  </w:num>
  <w:num w:numId="8">
    <w:abstractNumId w:val="32"/>
  </w:num>
  <w:num w:numId="9">
    <w:abstractNumId w:val="23"/>
  </w:num>
  <w:num w:numId="10">
    <w:abstractNumId w:val="24"/>
  </w:num>
  <w:num w:numId="11">
    <w:abstractNumId w:val="26"/>
  </w:num>
  <w:num w:numId="12">
    <w:abstractNumId w:val="30"/>
  </w:num>
  <w:num w:numId="13">
    <w:abstractNumId w:val="33"/>
  </w:num>
  <w:num w:numId="14">
    <w:abstractNumId w:val="29"/>
  </w:num>
  <w:num w:numId="15">
    <w:abstractNumId w:val="18"/>
  </w:num>
  <w:num w:numId="16">
    <w:abstractNumId w:val="14"/>
  </w:num>
  <w:num w:numId="17">
    <w:abstractNumId w:val="34"/>
  </w:num>
  <w:num w:numId="18">
    <w:abstractNumId w:val="31"/>
  </w:num>
  <w:num w:numId="19">
    <w:abstractNumId w:val="27"/>
  </w:num>
  <w:num w:numId="20">
    <w:abstractNumId w:val="38"/>
  </w:num>
  <w:num w:numId="21">
    <w:abstractNumId w:val="20"/>
  </w:num>
  <w:num w:numId="22">
    <w:abstractNumId w:val="15"/>
  </w:num>
  <w:num w:numId="23">
    <w:abstractNumId w:val="19"/>
  </w:num>
  <w:num w:numId="24">
    <w:abstractNumId w:val="13"/>
  </w:num>
  <w:num w:numId="25">
    <w:abstractNumId w:val="22"/>
  </w:num>
  <w:num w:numId="26">
    <w:abstractNumId w:val="16"/>
  </w:num>
  <w:num w:numId="27">
    <w:abstractNumId w:val="28"/>
  </w:num>
  <w:num w:numId="28">
    <w:abstractNumId w:val="10"/>
  </w:num>
  <w:num w:numId="29">
    <w:abstractNumId w:val="21"/>
  </w:num>
  <w:num w:numId="30">
    <w:abstractNumId w:val="0"/>
  </w:num>
  <w:num w:numId="31">
    <w:abstractNumId w:val="1"/>
  </w:num>
  <w:num w:numId="32">
    <w:abstractNumId w:val="2"/>
  </w:num>
  <w:num w:numId="33">
    <w:abstractNumId w:val="3"/>
  </w:num>
  <w:num w:numId="34">
    <w:abstractNumId w:val="8"/>
  </w:num>
  <w:num w:numId="35">
    <w:abstractNumId w:val="4"/>
  </w:num>
  <w:num w:numId="36">
    <w:abstractNumId w:val="5"/>
  </w:num>
  <w:num w:numId="37">
    <w:abstractNumId w:val="6"/>
  </w:num>
  <w:num w:numId="38">
    <w:abstractNumId w:val="7"/>
  </w:num>
  <w:num w:numId="39">
    <w:abstractNumId w:val="9"/>
  </w:num>
  <w:num w:numId="40">
    <w:abstractNumId w:val="25"/>
  </w:num>
  <w:num w:numId="41">
    <w:abstractNumId w:val="37"/>
  </w:num>
  <w:num w:numId="42">
    <w:abstractNumId w:val="17"/>
  </w:num>
  <w:num w:numId="43">
    <w:abstractNumId w:val="12"/>
  </w:num>
  <w:num w:numId="44">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arren">
    <w15:presenceInfo w15:providerId="AD" w15:userId="S::richard.warren@hdfgroup.org::4f330338-2e09-410b-8075-2faace63f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AC"/>
    <w:rsid w:val="000013B9"/>
    <w:rsid w:val="00002985"/>
    <w:rsid w:val="00003272"/>
    <w:rsid w:val="00004847"/>
    <w:rsid w:val="00005CD0"/>
    <w:rsid w:val="00006A32"/>
    <w:rsid w:val="0001147E"/>
    <w:rsid w:val="00013629"/>
    <w:rsid w:val="00014ECF"/>
    <w:rsid w:val="00017381"/>
    <w:rsid w:val="00017DB3"/>
    <w:rsid w:val="00020844"/>
    <w:rsid w:val="000228A1"/>
    <w:rsid w:val="000231DC"/>
    <w:rsid w:val="00024BB1"/>
    <w:rsid w:val="00025DFB"/>
    <w:rsid w:val="000315A3"/>
    <w:rsid w:val="000320DC"/>
    <w:rsid w:val="0003242C"/>
    <w:rsid w:val="0003260D"/>
    <w:rsid w:val="000336B3"/>
    <w:rsid w:val="000357E0"/>
    <w:rsid w:val="00035AF9"/>
    <w:rsid w:val="00036402"/>
    <w:rsid w:val="00041804"/>
    <w:rsid w:val="000426A9"/>
    <w:rsid w:val="000444BE"/>
    <w:rsid w:val="000472E3"/>
    <w:rsid w:val="000479DA"/>
    <w:rsid w:val="00047A8D"/>
    <w:rsid w:val="00051451"/>
    <w:rsid w:val="00051ED7"/>
    <w:rsid w:val="00051F33"/>
    <w:rsid w:val="0006070B"/>
    <w:rsid w:val="000627E9"/>
    <w:rsid w:val="00062BBA"/>
    <w:rsid w:val="00062D9C"/>
    <w:rsid w:val="00063EB8"/>
    <w:rsid w:val="0006564D"/>
    <w:rsid w:val="00066006"/>
    <w:rsid w:val="0006762A"/>
    <w:rsid w:val="00070349"/>
    <w:rsid w:val="000716CE"/>
    <w:rsid w:val="00073961"/>
    <w:rsid w:val="000766DB"/>
    <w:rsid w:val="00087945"/>
    <w:rsid w:val="00091310"/>
    <w:rsid w:val="00091B2E"/>
    <w:rsid w:val="000A04BC"/>
    <w:rsid w:val="000A0893"/>
    <w:rsid w:val="000A2F12"/>
    <w:rsid w:val="000A3867"/>
    <w:rsid w:val="000A46B6"/>
    <w:rsid w:val="000A6BAE"/>
    <w:rsid w:val="000A6E2C"/>
    <w:rsid w:val="000A78DA"/>
    <w:rsid w:val="000B0036"/>
    <w:rsid w:val="000B19B7"/>
    <w:rsid w:val="000B4165"/>
    <w:rsid w:val="000B482E"/>
    <w:rsid w:val="000C4DC8"/>
    <w:rsid w:val="000C4EC2"/>
    <w:rsid w:val="000C6139"/>
    <w:rsid w:val="000C6A71"/>
    <w:rsid w:val="000C6D0F"/>
    <w:rsid w:val="000C7D5B"/>
    <w:rsid w:val="000D36E5"/>
    <w:rsid w:val="000D4F28"/>
    <w:rsid w:val="000D4FA5"/>
    <w:rsid w:val="000D6CAB"/>
    <w:rsid w:val="000E286C"/>
    <w:rsid w:val="000E2A25"/>
    <w:rsid w:val="000E5153"/>
    <w:rsid w:val="000E5D8A"/>
    <w:rsid w:val="000E624D"/>
    <w:rsid w:val="000F2A65"/>
    <w:rsid w:val="000F47AE"/>
    <w:rsid w:val="000F4B7C"/>
    <w:rsid w:val="000F5DF6"/>
    <w:rsid w:val="00107AD9"/>
    <w:rsid w:val="00107F5C"/>
    <w:rsid w:val="00110ABE"/>
    <w:rsid w:val="001112CF"/>
    <w:rsid w:val="00112FA4"/>
    <w:rsid w:val="0011305C"/>
    <w:rsid w:val="0012273F"/>
    <w:rsid w:val="00132D17"/>
    <w:rsid w:val="00135327"/>
    <w:rsid w:val="00135AF5"/>
    <w:rsid w:val="001365F1"/>
    <w:rsid w:val="001377F1"/>
    <w:rsid w:val="00144168"/>
    <w:rsid w:val="001451D1"/>
    <w:rsid w:val="001508E3"/>
    <w:rsid w:val="00153475"/>
    <w:rsid w:val="0015613C"/>
    <w:rsid w:val="00156257"/>
    <w:rsid w:val="00157FCD"/>
    <w:rsid w:val="00160ED1"/>
    <w:rsid w:val="0016130C"/>
    <w:rsid w:val="00163EE2"/>
    <w:rsid w:val="0016445B"/>
    <w:rsid w:val="001656CF"/>
    <w:rsid w:val="00165F00"/>
    <w:rsid w:val="00172D39"/>
    <w:rsid w:val="00175E83"/>
    <w:rsid w:val="00184830"/>
    <w:rsid w:val="00187E3D"/>
    <w:rsid w:val="00191080"/>
    <w:rsid w:val="001915C0"/>
    <w:rsid w:val="00192325"/>
    <w:rsid w:val="00192826"/>
    <w:rsid w:val="001930E1"/>
    <w:rsid w:val="0019556E"/>
    <w:rsid w:val="001977F2"/>
    <w:rsid w:val="00197913"/>
    <w:rsid w:val="001A051F"/>
    <w:rsid w:val="001A0A1A"/>
    <w:rsid w:val="001A0A27"/>
    <w:rsid w:val="001A1BA1"/>
    <w:rsid w:val="001A7D96"/>
    <w:rsid w:val="001B02EC"/>
    <w:rsid w:val="001B15E2"/>
    <w:rsid w:val="001B2200"/>
    <w:rsid w:val="001B29AF"/>
    <w:rsid w:val="001B3796"/>
    <w:rsid w:val="001B3DC7"/>
    <w:rsid w:val="001B7BB5"/>
    <w:rsid w:val="001C09E1"/>
    <w:rsid w:val="001C19B4"/>
    <w:rsid w:val="001C26B9"/>
    <w:rsid w:val="001C2F22"/>
    <w:rsid w:val="001D174C"/>
    <w:rsid w:val="001D2504"/>
    <w:rsid w:val="001D2F9E"/>
    <w:rsid w:val="001D3F18"/>
    <w:rsid w:val="001D421C"/>
    <w:rsid w:val="001D4AF8"/>
    <w:rsid w:val="001D747F"/>
    <w:rsid w:val="001E04EC"/>
    <w:rsid w:val="001E17E6"/>
    <w:rsid w:val="001E400C"/>
    <w:rsid w:val="001E728C"/>
    <w:rsid w:val="001F1213"/>
    <w:rsid w:val="001F1AB7"/>
    <w:rsid w:val="001F3750"/>
    <w:rsid w:val="001F5EFC"/>
    <w:rsid w:val="001F66F7"/>
    <w:rsid w:val="001F71C8"/>
    <w:rsid w:val="0020112F"/>
    <w:rsid w:val="002015DF"/>
    <w:rsid w:val="002018FA"/>
    <w:rsid w:val="00201F50"/>
    <w:rsid w:val="002105FB"/>
    <w:rsid w:val="002110DC"/>
    <w:rsid w:val="00212CED"/>
    <w:rsid w:val="002132EE"/>
    <w:rsid w:val="00213618"/>
    <w:rsid w:val="002146F5"/>
    <w:rsid w:val="00214864"/>
    <w:rsid w:val="00214AE1"/>
    <w:rsid w:val="00214F10"/>
    <w:rsid w:val="00216727"/>
    <w:rsid w:val="002249BE"/>
    <w:rsid w:val="00225967"/>
    <w:rsid w:val="002305CB"/>
    <w:rsid w:val="002328E9"/>
    <w:rsid w:val="00234D1C"/>
    <w:rsid w:val="00235DB8"/>
    <w:rsid w:val="00236245"/>
    <w:rsid w:val="002400BF"/>
    <w:rsid w:val="002416A8"/>
    <w:rsid w:val="00243947"/>
    <w:rsid w:val="00245AE4"/>
    <w:rsid w:val="00246130"/>
    <w:rsid w:val="00246A7D"/>
    <w:rsid w:val="00250078"/>
    <w:rsid w:val="0025017E"/>
    <w:rsid w:val="00250D5B"/>
    <w:rsid w:val="002527F8"/>
    <w:rsid w:val="00254BD9"/>
    <w:rsid w:val="0025505F"/>
    <w:rsid w:val="00256C7C"/>
    <w:rsid w:val="00261268"/>
    <w:rsid w:val="00261292"/>
    <w:rsid w:val="00262994"/>
    <w:rsid w:val="0026299E"/>
    <w:rsid w:val="002639DA"/>
    <w:rsid w:val="0026449E"/>
    <w:rsid w:val="00264785"/>
    <w:rsid w:val="002659FE"/>
    <w:rsid w:val="00266075"/>
    <w:rsid w:val="00267AB1"/>
    <w:rsid w:val="00272204"/>
    <w:rsid w:val="0027264D"/>
    <w:rsid w:val="00273161"/>
    <w:rsid w:val="00273549"/>
    <w:rsid w:val="00275154"/>
    <w:rsid w:val="002806A7"/>
    <w:rsid w:val="0028090F"/>
    <w:rsid w:val="00281601"/>
    <w:rsid w:val="00281701"/>
    <w:rsid w:val="00282790"/>
    <w:rsid w:val="002833D0"/>
    <w:rsid w:val="00287368"/>
    <w:rsid w:val="00294863"/>
    <w:rsid w:val="00295B83"/>
    <w:rsid w:val="0029762F"/>
    <w:rsid w:val="002A4EC4"/>
    <w:rsid w:val="002A558C"/>
    <w:rsid w:val="002A5F49"/>
    <w:rsid w:val="002A6302"/>
    <w:rsid w:val="002A6F12"/>
    <w:rsid w:val="002A7340"/>
    <w:rsid w:val="002A7F2F"/>
    <w:rsid w:val="002B1B62"/>
    <w:rsid w:val="002B542C"/>
    <w:rsid w:val="002C30B4"/>
    <w:rsid w:val="002C4305"/>
    <w:rsid w:val="002C7FA5"/>
    <w:rsid w:val="002D0411"/>
    <w:rsid w:val="002D0C1A"/>
    <w:rsid w:val="002D4E3D"/>
    <w:rsid w:val="002D6002"/>
    <w:rsid w:val="002E0A89"/>
    <w:rsid w:val="002E2432"/>
    <w:rsid w:val="002E4AC2"/>
    <w:rsid w:val="002E4AE9"/>
    <w:rsid w:val="002E5813"/>
    <w:rsid w:val="002E6B2B"/>
    <w:rsid w:val="002E6BC2"/>
    <w:rsid w:val="002F143D"/>
    <w:rsid w:val="002F3E95"/>
    <w:rsid w:val="002F3FBF"/>
    <w:rsid w:val="002F600D"/>
    <w:rsid w:val="002F753B"/>
    <w:rsid w:val="00301ED2"/>
    <w:rsid w:val="003029FE"/>
    <w:rsid w:val="00304AD5"/>
    <w:rsid w:val="00304D68"/>
    <w:rsid w:val="00307065"/>
    <w:rsid w:val="00312902"/>
    <w:rsid w:val="00316363"/>
    <w:rsid w:val="003333A3"/>
    <w:rsid w:val="00333C21"/>
    <w:rsid w:val="00334403"/>
    <w:rsid w:val="0033532A"/>
    <w:rsid w:val="003427DD"/>
    <w:rsid w:val="003467B9"/>
    <w:rsid w:val="00346B0B"/>
    <w:rsid w:val="00347EE7"/>
    <w:rsid w:val="00350697"/>
    <w:rsid w:val="003508A7"/>
    <w:rsid w:val="00351427"/>
    <w:rsid w:val="00351B44"/>
    <w:rsid w:val="003575E8"/>
    <w:rsid w:val="00360711"/>
    <w:rsid w:val="003623E7"/>
    <w:rsid w:val="00363188"/>
    <w:rsid w:val="00363FDE"/>
    <w:rsid w:val="0036533F"/>
    <w:rsid w:val="00366155"/>
    <w:rsid w:val="00367747"/>
    <w:rsid w:val="00367ED2"/>
    <w:rsid w:val="003704C1"/>
    <w:rsid w:val="00370720"/>
    <w:rsid w:val="0037386A"/>
    <w:rsid w:val="00373EBC"/>
    <w:rsid w:val="00374780"/>
    <w:rsid w:val="00375267"/>
    <w:rsid w:val="00375CF5"/>
    <w:rsid w:val="00377CA4"/>
    <w:rsid w:val="003809BA"/>
    <w:rsid w:val="00380A9D"/>
    <w:rsid w:val="00381042"/>
    <w:rsid w:val="0039069B"/>
    <w:rsid w:val="00390EF7"/>
    <w:rsid w:val="0039161A"/>
    <w:rsid w:val="00392A9D"/>
    <w:rsid w:val="003979E7"/>
    <w:rsid w:val="003A3D9C"/>
    <w:rsid w:val="003A4038"/>
    <w:rsid w:val="003A4C66"/>
    <w:rsid w:val="003A51A7"/>
    <w:rsid w:val="003A6ECF"/>
    <w:rsid w:val="003B1C5F"/>
    <w:rsid w:val="003B30B4"/>
    <w:rsid w:val="003B45D0"/>
    <w:rsid w:val="003B5627"/>
    <w:rsid w:val="003B56E3"/>
    <w:rsid w:val="003B5D3B"/>
    <w:rsid w:val="003C46A3"/>
    <w:rsid w:val="003C5B39"/>
    <w:rsid w:val="003C7C43"/>
    <w:rsid w:val="003D123E"/>
    <w:rsid w:val="003D1406"/>
    <w:rsid w:val="003D288F"/>
    <w:rsid w:val="003D39EE"/>
    <w:rsid w:val="003D463B"/>
    <w:rsid w:val="003D58BB"/>
    <w:rsid w:val="003D642F"/>
    <w:rsid w:val="003E01E9"/>
    <w:rsid w:val="003E0C0E"/>
    <w:rsid w:val="003E38C3"/>
    <w:rsid w:val="003E3D9E"/>
    <w:rsid w:val="003E6230"/>
    <w:rsid w:val="003E7AE9"/>
    <w:rsid w:val="003F1B46"/>
    <w:rsid w:val="003F24B1"/>
    <w:rsid w:val="003F2E22"/>
    <w:rsid w:val="003F34F5"/>
    <w:rsid w:val="003F6799"/>
    <w:rsid w:val="003F6B41"/>
    <w:rsid w:val="003F7367"/>
    <w:rsid w:val="0040065E"/>
    <w:rsid w:val="0040295D"/>
    <w:rsid w:val="00403177"/>
    <w:rsid w:val="00405DE6"/>
    <w:rsid w:val="00406040"/>
    <w:rsid w:val="00407A3E"/>
    <w:rsid w:val="00411B26"/>
    <w:rsid w:val="00412588"/>
    <w:rsid w:val="00422C6D"/>
    <w:rsid w:val="00423EDC"/>
    <w:rsid w:val="00430741"/>
    <w:rsid w:val="00436129"/>
    <w:rsid w:val="00436EE1"/>
    <w:rsid w:val="00437DA6"/>
    <w:rsid w:val="00442846"/>
    <w:rsid w:val="00443D63"/>
    <w:rsid w:val="00445965"/>
    <w:rsid w:val="004465EC"/>
    <w:rsid w:val="00446AD0"/>
    <w:rsid w:val="0044724A"/>
    <w:rsid w:val="004472C5"/>
    <w:rsid w:val="0045050E"/>
    <w:rsid w:val="0045125D"/>
    <w:rsid w:val="00451602"/>
    <w:rsid w:val="00451BA1"/>
    <w:rsid w:val="00453426"/>
    <w:rsid w:val="004610A1"/>
    <w:rsid w:val="0046431D"/>
    <w:rsid w:val="004649D2"/>
    <w:rsid w:val="0046585D"/>
    <w:rsid w:val="00467585"/>
    <w:rsid w:val="004739D8"/>
    <w:rsid w:val="00473B0A"/>
    <w:rsid w:val="00474CE5"/>
    <w:rsid w:val="00475F90"/>
    <w:rsid w:val="00476E94"/>
    <w:rsid w:val="004772E6"/>
    <w:rsid w:val="004775B2"/>
    <w:rsid w:val="00477CAE"/>
    <w:rsid w:val="00480597"/>
    <w:rsid w:val="00480A1C"/>
    <w:rsid w:val="0048120F"/>
    <w:rsid w:val="004816CA"/>
    <w:rsid w:val="004825F2"/>
    <w:rsid w:val="0048313C"/>
    <w:rsid w:val="00484F27"/>
    <w:rsid w:val="00487844"/>
    <w:rsid w:val="00490A4B"/>
    <w:rsid w:val="00490A7B"/>
    <w:rsid w:val="004952D5"/>
    <w:rsid w:val="004958B9"/>
    <w:rsid w:val="00495E75"/>
    <w:rsid w:val="0049714A"/>
    <w:rsid w:val="004A0BDC"/>
    <w:rsid w:val="004A30CE"/>
    <w:rsid w:val="004A31BB"/>
    <w:rsid w:val="004A36B8"/>
    <w:rsid w:val="004A4E50"/>
    <w:rsid w:val="004A6C80"/>
    <w:rsid w:val="004A78E1"/>
    <w:rsid w:val="004B0D90"/>
    <w:rsid w:val="004B47C4"/>
    <w:rsid w:val="004B7165"/>
    <w:rsid w:val="004B7D2E"/>
    <w:rsid w:val="004C06F2"/>
    <w:rsid w:val="004C4D72"/>
    <w:rsid w:val="004C585F"/>
    <w:rsid w:val="004C6ADB"/>
    <w:rsid w:val="004D0659"/>
    <w:rsid w:val="004D20E8"/>
    <w:rsid w:val="004E024C"/>
    <w:rsid w:val="004E0B95"/>
    <w:rsid w:val="004E0EB3"/>
    <w:rsid w:val="004E3179"/>
    <w:rsid w:val="004E3318"/>
    <w:rsid w:val="004E4316"/>
    <w:rsid w:val="004E52BD"/>
    <w:rsid w:val="004F0224"/>
    <w:rsid w:val="004F0E6D"/>
    <w:rsid w:val="004F0F3D"/>
    <w:rsid w:val="004F2480"/>
    <w:rsid w:val="004F265D"/>
    <w:rsid w:val="004F3197"/>
    <w:rsid w:val="004F43F6"/>
    <w:rsid w:val="004F4713"/>
    <w:rsid w:val="004F641F"/>
    <w:rsid w:val="004F6474"/>
    <w:rsid w:val="004F648F"/>
    <w:rsid w:val="004F7694"/>
    <w:rsid w:val="00500D6A"/>
    <w:rsid w:val="00502C01"/>
    <w:rsid w:val="00507763"/>
    <w:rsid w:val="00510E9F"/>
    <w:rsid w:val="00511B3B"/>
    <w:rsid w:val="00511DCB"/>
    <w:rsid w:val="005177C3"/>
    <w:rsid w:val="00520549"/>
    <w:rsid w:val="0052325C"/>
    <w:rsid w:val="00526CF2"/>
    <w:rsid w:val="00527A5A"/>
    <w:rsid w:val="005311CA"/>
    <w:rsid w:val="00531421"/>
    <w:rsid w:val="00531780"/>
    <w:rsid w:val="005321B7"/>
    <w:rsid w:val="00534E0E"/>
    <w:rsid w:val="00536EB8"/>
    <w:rsid w:val="005378C1"/>
    <w:rsid w:val="00537946"/>
    <w:rsid w:val="005379E2"/>
    <w:rsid w:val="00540E7D"/>
    <w:rsid w:val="00542153"/>
    <w:rsid w:val="00542C65"/>
    <w:rsid w:val="00543911"/>
    <w:rsid w:val="00546EEF"/>
    <w:rsid w:val="00547351"/>
    <w:rsid w:val="00547951"/>
    <w:rsid w:val="00550B66"/>
    <w:rsid w:val="005515BE"/>
    <w:rsid w:val="005536B7"/>
    <w:rsid w:val="005551EE"/>
    <w:rsid w:val="00557956"/>
    <w:rsid w:val="00557A43"/>
    <w:rsid w:val="00560A1B"/>
    <w:rsid w:val="00560A81"/>
    <w:rsid w:val="00560DE8"/>
    <w:rsid w:val="005622EC"/>
    <w:rsid w:val="005630E2"/>
    <w:rsid w:val="005637BA"/>
    <w:rsid w:val="00563D3A"/>
    <w:rsid w:val="0056554C"/>
    <w:rsid w:val="00565898"/>
    <w:rsid w:val="0056600A"/>
    <w:rsid w:val="00567E97"/>
    <w:rsid w:val="00570B91"/>
    <w:rsid w:val="00572121"/>
    <w:rsid w:val="0057525A"/>
    <w:rsid w:val="00577410"/>
    <w:rsid w:val="00577953"/>
    <w:rsid w:val="0058439E"/>
    <w:rsid w:val="005847FE"/>
    <w:rsid w:val="00584845"/>
    <w:rsid w:val="00584A0A"/>
    <w:rsid w:val="0058728C"/>
    <w:rsid w:val="005879CE"/>
    <w:rsid w:val="00587E36"/>
    <w:rsid w:val="00590A8B"/>
    <w:rsid w:val="005920DF"/>
    <w:rsid w:val="005934D0"/>
    <w:rsid w:val="00593950"/>
    <w:rsid w:val="005A274D"/>
    <w:rsid w:val="005A2890"/>
    <w:rsid w:val="005A3362"/>
    <w:rsid w:val="005A7475"/>
    <w:rsid w:val="005A7CBD"/>
    <w:rsid w:val="005A7E63"/>
    <w:rsid w:val="005B17E2"/>
    <w:rsid w:val="005B1DDF"/>
    <w:rsid w:val="005B30BB"/>
    <w:rsid w:val="005B601F"/>
    <w:rsid w:val="005B7ADF"/>
    <w:rsid w:val="005B7B30"/>
    <w:rsid w:val="005C0DDC"/>
    <w:rsid w:val="005C45EB"/>
    <w:rsid w:val="005C5BE3"/>
    <w:rsid w:val="005C6410"/>
    <w:rsid w:val="005C7042"/>
    <w:rsid w:val="005D1ED5"/>
    <w:rsid w:val="005D2A43"/>
    <w:rsid w:val="005E3DEF"/>
    <w:rsid w:val="005E6F81"/>
    <w:rsid w:val="005E735F"/>
    <w:rsid w:val="005F04A9"/>
    <w:rsid w:val="005F0835"/>
    <w:rsid w:val="005F5396"/>
    <w:rsid w:val="0060761B"/>
    <w:rsid w:val="00610D22"/>
    <w:rsid w:val="00612838"/>
    <w:rsid w:val="006148E4"/>
    <w:rsid w:val="00617859"/>
    <w:rsid w:val="00624258"/>
    <w:rsid w:val="00624C13"/>
    <w:rsid w:val="00625781"/>
    <w:rsid w:val="006274CB"/>
    <w:rsid w:val="00627A6B"/>
    <w:rsid w:val="00633344"/>
    <w:rsid w:val="006339BB"/>
    <w:rsid w:val="0063608C"/>
    <w:rsid w:val="006361D2"/>
    <w:rsid w:val="006379BB"/>
    <w:rsid w:val="00637B32"/>
    <w:rsid w:val="00640A0D"/>
    <w:rsid w:val="00640FC1"/>
    <w:rsid w:val="006442C0"/>
    <w:rsid w:val="00644AC3"/>
    <w:rsid w:val="00647CF5"/>
    <w:rsid w:val="0065154F"/>
    <w:rsid w:val="006538D4"/>
    <w:rsid w:val="00654A98"/>
    <w:rsid w:val="00662874"/>
    <w:rsid w:val="00664279"/>
    <w:rsid w:val="006677E6"/>
    <w:rsid w:val="006712B9"/>
    <w:rsid w:val="00671344"/>
    <w:rsid w:val="00672EA0"/>
    <w:rsid w:val="006747B8"/>
    <w:rsid w:val="006764CD"/>
    <w:rsid w:val="00683BEC"/>
    <w:rsid w:val="00684A36"/>
    <w:rsid w:val="00686ED9"/>
    <w:rsid w:val="00691E27"/>
    <w:rsid w:val="0069379F"/>
    <w:rsid w:val="006949EA"/>
    <w:rsid w:val="00695B4D"/>
    <w:rsid w:val="0069714F"/>
    <w:rsid w:val="006A0EDC"/>
    <w:rsid w:val="006A0FDF"/>
    <w:rsid w:val="006A1D4E"/>
    <w:rsid w:val="006A3B4A"/>
    <w:rsid w:val="006A45FD"/>
    <w:rsid w:val="006A519E"/>
    <w:rsid w:val="006A5517"/>
    <w:rsid w:val="006A5FDC"/>
    <w:rsid w:val="006A6341"/>
    <w:rsid w:val="006A7109"/>
    <w:rsid w:val="006A727C"/>
    <w:rsid w:val="006A7D24"/>
    <w:rsid w:val="006B13FE"/>
    <w:rsid w:val="006B1D4A"/>
    <w:rsid w:val="006B33DB"/>
    <w:rsid w:val="006B46D8"/>
    <w:rsid w:val="006B4F8E"/>
    <w:rsid w:val="006B6318"/>
    <w:rsid w:val="006B748C"/>
    <w:rsid w:val="006B7ACB"/>
    <w:rsid w:val="006C05E0"/>
    <w:rsid w:val="006C0965"/>
    <w:rsid w:val="006C3367"/>
    <w:rsid w:val="006C3AE2"/>
    <w:rsid w:val="006C4586"/>
    <w:rsid w:val="006C62BD"/>
    <w:rsid w:val="006D0837"/>
    <w:rsid w:val="006D1741"/>
    <w:rsid w:val="006D1C04"/>
    <w:rsid w:val="006D28CB"/>
    <w:rsid w:val="006D2964"/>
    <w:rsid w:val="006D32A1"/>
    <w:rsid w:val="006D3DCA"/>
    <w:rsid w:val="006D3E25"/>
    <w:rsid w:val="006D6942"/>
    <w:rsid w:val="006D6A4D"/>
    <w:rsid w:val="006D6C66"/>
    <w:rsid w:val="006D6EB3"/>
    <w:rsid w:val="006D71EF"/>
    <w:rsid w:val="006E31E7"/>
    <w:rsid w:val="006E350D"/>
    <w:rsid w:val="006E3D84"/>
    <w:rsid w:val="006E7BEB"/>
    <w:rsid w:val="006F1EDC"/>
    <w:rsid w:val="006F3B20"/>
    <w:rsid w:val="006F7882"/>
    <w:rsid w:val="00700318"/>
    <w:rsid w:val="007005EC"/>
    <w:rsid w:val="00700D3E"/>
    <w:rsid w:val="00701B94"/>
    <w:rsid w:val="0070556E"/>
    <w:rsid w:val="00710CBA"/>
    <w:rsid w:val="007131E7"/>
    <w:rsid w:val="0071361D"/>
    <w:rsid w:val="007142BE"/>
    <w:rsid w:val="00714F37"/>
    <w:rsid w:val="00722B1E"/>
    <w:rsid w:val="00727A93"/>
    <w:rsid w:val="007317C4"/>
    <w:rsid w:val="00732D84"/>
    <w:rsid w:val="007376FE"/>
    <w:rsid w:val="00740B8E"/>
    <w:rsid w:val="00742EC4"/>
    <w:rsid w:val="00751E0B"/>
    <w:rsid w:val="007520B1"/>
    <w:rsid w:val="00753B24"/>
    <w:rsid w:val="007546F9"/>
    <w:rsid w:val="007547DB"/>
    <w:rsid w:val="007628B1"/>
    <w:rsid w:val="007643D9"/>
    <w:rsid w:val="0076599B"/>
    <w:rsid w:val="007661B0"/>
    <w:rsid w:val="00773196"/>
    <w:rsid w:val="00773925"/>
    <w:rsid w:val="0077418F"/>
    <w:rsid w:val="00774361"/>
    <w:rsid w:val="007759AF"/>
    <w:rsid w:val="00776372"/>
    <w:rsid w:val="00776B5C"/>
    <w:rsid w:val="00777724"/>
    <w:rsid w:val="00780184"/>
    <w:rsid w:val="00781155"/>
    <w:rsid w:val="007813C8"/>
    <w:rsid w:val="0078339F"/>
    <w:rsid w:val="00785975"/>
    <w:rsid w:val="00786041"/>
    <w:rsid w:val="00787CD9"/>
    <w:rsid w:val="0079477E"/>
    <w:rsid w:val="0079602A"/>
    <w:rsid w:val="007A08BB"/>
    <w:rsid w:val="007A0F23"/>
    <w:rsid w:val="007A15C0"/>
    <w:rsid w:val="007A4BB4"/>
    <w:rsid w:val="007B0A4D"/>
    <w:rsid w:val="007B5128"/>
    <w:rsid w:val="007B6F4C"/>
    <w:rsid w:val="007B724A"/>
    <w:rsid w:val="007C09A9"/>
    <w:rsid w:val="007C4D55"/>
    <w:rsid w:val="007D19F7"/>
    <w:rsid w:val="007D2772"/>
    <w:rsid w:val="007D3A11"/>
    <w:rsid w:val="007D4449"/>
    <w:rsid w:val="007D4816"/>
    <w:rsid w:val="007D53D1"/>
    <w:rsid w:val="007E0340"/>
    <w:rsid w:val="007E0F03"/>
    <w:rsid w:val="007E1938"/>
    <w:rsid w:val="007E1E03"/>
    <w:rsid w:val="007E3CDC"/>
    <w:rsid w:val="007E4C52"/>
    <w:rsid w:val="007E76E6"/>
    <w:rsid w:val="007F0130"/>
    <w:rsid w:val="007F01DA"/>
    <w:rsid w:val="007F0B58"/>
    <w:rsid w:val="007F1A7A"/>
    <w:rsid w:val="007F1ED2"/>
    <w:rsid w:val="007F46C6"/>
    <w:rsid w:val="007F66A6"/>
    <w:rsid w:val="007F7A26"/>
    <w:rsid w:val="00801ADC"/>
    <w:rsid w:val="00804216"/>
    <w:rsid w:val="00805B13"/>
    <w:rsid w:val="008179CC"/>
    <w:rsid w:val="00820A88"/>
    <w:rsid w:val="00820AD9"/>
    <w:rsid w:val="00825831"/>
    <w:rsid w:val="00825B67"/>
    <w:rsid w:val="00826189"/>
    <w:rsid w:val="008268DF"/>
    <w:rsid w:val="0083082A"/>
    <w:rsid w:val="00830ADA"/>
    <w:rsid w:val="0083163F"/>
    <w:rsid w:val="00831674"/>
    <w:rsid w:val="008318E2"/>
    <w:rsid w:val="00832296"/>
    <w:rsid w:val="008330F0"/>
    <w:rsid w:val="00834148"/>
    <w:rsid w:val="00835669"/>
    <w:rsid w:val="0083596C"/>
    <w:rsid w:val="008369B5"/>
    <w:rsid w:val="00836A6F"/>
    <w:rsid w:val="00836DD1"/>
    <w:rsid w:val="00837B70"/>
    <w:rsid w:val="0084025D"/>
    <w:rsid w:val="0084059B"/>
    <w:rsid w:val="00841F05"/>
    <w:rsid w:val="0084323E"/>
    <w:rsid w:val="008465F4"/>
    <w:rsid w:val="00846BCA"/>
    <w:rsid w:val="00846CC8"/>
    <w:rsid w:val="008475FD"/>
    <w:rsid w:val="00851166"/>
    <w:rsid w:val="00851449"/>
    <w:rsid w:val="00851FD8"/>
    <w:rsid w:val="00852DA5"/>
    <w:rsid w:val="008545AE"/>
    <w:rsid w:val="00856567"/>
    <w:rsid w:val="00856E64"/>
    <w:rsid w:val="00857B06"/>
    <w:rsid w:val="00861CD3"/>
    <w:rsid w:val="0086592A"/>
    <w:rsid w:val="008665D5"/>
    <w:rsid w:val="00866E72"/>
    <w:rsid w:val="00867709"/>
    <w:rsid w:val="008710FE"/>
    <w:rsid w:val="008755CD"/>
    <w:rsid w:val="00875BD3"/>
    <w:rsid w:val="00877F46"/>
    <w:rsid w:val="008804F7"/>
    <w:rsid w:val="008807A6"/>
    <w:rsid w:val="008815EB"/>
    <w:rsid w:val="0088162F"/>
    <w:rsid w:val="00882839"/>
    <w:rsid w:val="0088341D"/>
    <w:rsid w:val="008855EB"/>
    <w:rsid w:val="008862CD"/>
    <w:rsid w:val="0088638C"/>
    <w:rsid w:val="008900AF"/>
    <w:rsid w:val="00890FD4"/>
    <w:rsid w:val="00897395"/>
    <w:rsid w:val="008A083B"/>
    <w:rsid w:val="008A567E"/>
    <w:rsid w:val="008A56F8"/>
    <w:rsid w:val="008A68B2"/>
    <w:rsid w:val="008A6FDC"/>
    <w:rsid w:val="008A72D9"/>
    <w:rsid w:val="008B03CD"/>
    <w:rsid w:val="008B1CEA"/>
    <w:rsid w:val="008B32D4"/>
    <w:rsid w:val="008B4376"/>
    <w:rsid w:val="008B4589"/>
    <w:rsid w:val="008B49D8"/>
    <w:rsid w:val="008B569C"/>
    <w:rsid w:val="008C1ECA"/>
    <w:rsid w:val="008C2313"/>
    <w:rsid w:val="008C2ABD"/>
    <w:rsid w:val="008C6D78"/>
    <w:rsid w:val="008C722C"/>
    <w:rsid w:val="008D116A"/>
    <w:rsid w:val="008D1C1B"/>
    <w:rsid w:val="008D2077"/>
    <w:rsid w:val="008D241E"/>
    <w:rsid w:val="008D284B"/>
    <w:rsid w:val="008D2CC6"/>
    <w:rsid w:val="008D3810"/>
    <w:rsid w:val="008D585F"/>
    <w:rsid w:val="008D70C1"/>
    <w:rsid w:val="008D788E"/>
    <w:rsid w:val="008E03A7"/>
    <w:rsid w:val="008E44D8"/>
    <w:rsid w:val="008E67F9"/>
    <w:rsid w:val="008F04A2"/>
    <w:rsid w:val="008F3251"/>
    <w:rsid w:val="008F3A51"/>
    <w:rsid w:val="008F41A7"/>
    <w:rsid w:val="008F429A"/>
    <w:rsid w:val="008F798A"/>
    <w:rsid w:val="00900A22"/>
    <w:rsid w:val="0090138D"/>
    <w:rsid w:val="00903826"/>
    <w:rsid w:val="00903B26"/>
    <w:rsid w:val="009040BE"/>
    <w:rsid w:val="00905278"/>
    <w:rsid w:val="00905A39"/>
    <w:rsid w:val="00907964"/>
    <w:rsid w:val="00911480"/>
    <w:rsid w:val="00914744"/>
    <w:rsid w:val="00914AB0"/>
    <w:rsid w:val="00921A3E"/>
    <w:rsid w:val="00923090"/>
    <w:rsid w:val="0092445D"/>
    <w:rsid w:val="009250C7"/>
    <w:rsid w:val="00925CCA"/>
    <w:rsid w:val="00931B70"/>
    <w:rsid w:val="00933653"/>
    <w:rsid w:val="00933CC1"/>
    <w:rsid w:val="00942D37"/>
    <w:rsid w:val="009431FD"/>
    <w:rsid w:val="00944F6F"/>
    <w:rsid w:val="00944F95"/>
    <w:rsid w:val="00947AA6"/>
    <w:rsid w:val="00947EA2"/>
    <w:rsid w:val="00950FF6"/>
    <w:rsid w:val="009531F3"/>
    <w:rsid w:val="0095420D"/>
    <w:rsid w:val="00956119"/>
    <w:rsid w:val="00960C2C"/>
    <w:rsid w:val="00960D2C"/>
    <w:rsid w:val="00966A06"/>
    <w:rsid w:val="009678C1"/>
    <w:rsid w:val="00967928"/>
    <w:rsid w:val="00970E4F"/>
    <w:rsid w:val="0097236D"/>
    <w:rsid w:val="0097710C"/>
    <w:rsid w:val="00977319"/>
    <w:rsid w:val="009774C1"/>
    <w:rsid w:val="00980BEA"/>
    <w:rsid w:val="00983008"/>
    <w:rsid w:val="00987E73"/>
    <w:rsid w:val="009900E5"/>
    <w:rsid w:val="00990278"/>
    <w:rsid w:val="009904CE"/>
    <w:rsid w:val="00990762"/>
    <w:rsid w:val="00990918"/>
    <w:rsid w:val="00994828"/>
    <w:rsid w:val="009A0833"/>
    <w:rsid w:val="009A0DB6"/>
    <w:rsid w:val="009A1C0F"/>
    <w:rsid w:val="009A2D27"/>
    <w:rsid w:val="009A381D"/>
    <w:rsid w:val="009A479E"/>
    <w:rsid w:val="009B1C0A"/>
    <w:rsid w:val="009B1EA1"/>
    <w:rsid w:val="009B266F"/>
    <w:rsid w:val="009B3770"/>
    <w:rsid w:val="009B42E7"/>
    <w:rsid w:val="009B79E0"/>
    <w:rsid w:val="009C0A63"/>
    <w:rsid w:val="009C1553"/>
    <w:rsid w:val="009C2EB5"/>
    <w:rsid w:val="009C3E1D"/>
    <w:rsid w:val="009C6A8F"/>
    <w:rsid w:val="009C7358"/>
    <w:rsid w:val="009D1456"/>
    <w:rsid w:val="009D16D2"/>
    <w:rsid w:val="009D2F11"/>
    <w:rsid w:val="009D3013"/>
    <w:rsid w:val="009D4CFD"/>
    <w:rsid w:val="009D5158"/>
    <w:rsid w:val="009D51BF"/>
    <w:rsid w:val="009D6815"/>
    <w:rsid w:val="009D6F9F"/>
    <w:rsid w:val="009D7623"/>
    <w:rsid w:val="009D76F8"/>
    <w:rsid w:val="009E06C8"/>
    <w:rsid w:val="009E1128"/>
    <w:rsid w:val="009E1331"/>
    <w:rsid w:val="009E2234"/>
    <w:rsid w:val="009E30ED"/>
    <w:rsid w:val="009E45ED"/>
    <w:rsid w:val="009E51D2"/>
    <w:rsid w:val="009E6933"/>
    <w:rsid w:val="009E780C"/>
    <w:rsid w:val="009F2DD1"/>
    <w:rsid w:val="009F360D"/>
    <w:rsid w:val="009F3A3D"/>
    <w:rsid w:val="009F419C"/>
    <w:rsid w:val="009F4621"/>
    <w:rsid w:val="009F4E0A"/>
    <w:rsid w:val="00A04609"/>
    <w:rsid w:val="00A10E91"/>
    <w:rsid w:val="00A11472"/>
    <w:rsid w:val="00A13017"/>
    <w:rsid w:val="00A1727A"/>
    <w:rsid w:val="00A214FC"/>
    <w:rsid w:val="00A23311"/>
    <w:rsid w:val="00A2486F"/>
    <w:rsid w:val="00A256BF"/>
    <w:rsid w:val="00A2750C"/>
    <w:rsid w:val="00A30745"/>
    <w:rsid w:val="00A3141A"/>
    <w:rsid w:val="00A32E64"/>
    <w:rsid w:val="00A3497F"/>
    <w:rsid w:val="00A358C0"/>
    <w:rsid w:val="00A35EEE"/>
    <w:rsid w:val="00A360BE"/>
    <w:rsid w:val="00A36520"/>
    <w:rsid w:val="00A369C5"/>
    <w:rsid w:val="00A36E13"/>
    <w:rsid w:val="00A41860"/>
    <w:rsid w:val="00A41ACF"/>
    <w:rsid w:val="00A41C1E"/>
    <w:rsid w:val="00A43A6F"/>
    <w:rsid w:val="00A44011"/>
    <w:rsid w:val="00A44748"/>
    <w:rsid w:val="00A44F72"/>
    <w:rsid w:val="00A46A66"/>
    <w:rsid w:val="00A46DB7"/>
    <w:rsid w:val="00A516B4"/>
    <w:rsid w:val="00A51703"/>
    <w:rsid w:val="00A530FB"/>
    <w:rsid w:val="00A57136"/>
    <w:rsid w:val="00A574DB"/>
    <w:rsid w:val="00A57A89"/>
    <w:rsid w:val="00A6152F"/>
    <w:rsid w:val="00A61BE9"/>
    <w:rsid w:val="00A62703"/>
    <w:rsid w:val="00A62EF2"/>
    <w:rsid w:val="00A6467C"/>
    <w:rsid w:val="00A6608A"/>
    <w:rsid w:val="00A66707"/>
    <w:rsid w:val="00A66C14"/>
    <w:rsid w:val="00A719EA"/>
    <w:rsid w:val="00A725C8"/>
    <w:rsid w:val="00A73F40"/>
    <w:rsid w:val="00A76765"/>
    <w:rsid w:val="00A76DE8"/>
    <w:rsid w:val="00A80775"/>
    <w:rsid w:val="00A80A77"/>
    <w:rsid w:val="00A80E20"/>
    <w:rsid w:val="00A86186"/>
    <w:rsid w:val="00A86876"/>
    <w:rsid w:val="00A87CE5"/>
    <w:rsid w:val="00A904BC"/>
    <w:rsid w:val="00A9111A"/>
    <w:rsid w:val="00A92791"/>
    <w:rsid w:val="00A932FD"/>
    <w:rsid w:val="00A955BA"/>
    <w:rsid w:val="00AA4FD9"/>
    <w:rsid w:val="00AA5BAD"/>
    <w:rsid w:val="00AA6479"/>
    <w:rsid w:val="00AA747A"/>
    <w:rsid w:val="00AB1D7F"/>
    <w:rsid w:val="00AB39F3"/>
    <w:rsid w:val="00AB6FFE"/>
    <w:rsid w:val="00AC0837"/>
    <w:rsid w:val="00AC0947"/>
    <w:rsid w:val="00AC31B3"/>
    <w:rsid w:val="00AC3818"/>
    <w:rsid w:val="00AC4902"/>
    <w:rsid w:val="00AC6BB4"/>
    <w:rsid w:val="00AD1074"/>
    <w:rsid w:val="00AD2B8E"/>
    <w:rsid w:val="00AD2D44"/>
    <w:rsid w:val="00AD3A24"/>
    <w:rsid w:val="00AD6172"/>
    <w:rsid w:val="00AD63DA"/>
    <w:rsid w:val="00AD6E1D"/>
    <w:rsid w:val="00AE138B"/>
    <w:rsid w:val="00AE3583"/>
    <w:rsid w:val="00AE5951"/>
    <w:rsid w:val="00AE5E81"/>
    <w:rsid w:val="00AE6062"/>
    <w:rsid w:val="00AF1EE8"/>
    <w:rsid w:val="00AF2274"/>
    <w:rsid w:val="00AF2A5B"/>
    <w:rsid w:val="00AF5CD5"/>
    <w:rsid w:val="00AF7940"/>
    <w:rsid w:val="00B006FE"/>
    <w:rsid w:val="00B013B3"/>
    <w:rsid w:val="00B0198B"/>
    <w:rsid w:val="00B01BC2"/>
    <w:rsid w:val="00B02874"/>
    <w:rsid w:val="00B04F55"/>
    <w:rsid w:val="00B05099"/>
    <w:rsid w:val="00B06ADA"/>
    <w:rsid w:val="00B0766E"/>
    <w:rsid w:val="00B1194C"/>
    <w:rsid w:val="00B13467"/>
    <w:rsid w:val="00B13E5F"/>
    <w:rsid w:val="00B13F91"/>
    <w:rsid w:val="00B14AC5"/>
    <w:rsid w:val="00B177D8"/>
    <w:rsid w:val="00B20FC1"/>
    <w:rsid w:val="00B21E0F"/>
    <w:rsid w:val="00B2274B"/>
    <w:rsid w:val="00B22E32"/>
    <w:rsid w:val="00B25763"/>
    <w:rsid w:val="00B25DDE"/>
    <w:rsid w:val="00B3249E"/>
    <w:rsid w:val="00B33910"/>
    <w:rsid w:val="00B33B04"/>
    <w:rsid w:val="00B33C53"/>
    <w:rsid w:val="00B34C6E"/>
    <w:rsid w:val="00B35ADC"/>
    <w:rsid w:val="00B37C61"/>
    <w:rsid w:val="00B42D9F"/>
    <w:rsid w:val="00B442D6"/>
    <w:rsid w:val="00B515B6"/>
    <w:rsid w:val="00B516B5"/>
    <w:rsid w:val="00B51A4D"/>
    <w:rsid w:val="00B52ACA"/>
    <w:rsid w:val="00B533FF"/>
    <w:rsid w:val="00B54AA6"/>
    <w:rsid w:val="00B555DA"/>
    <w:rsid w:val="00B60B77"/>
    <w:rsid w:val="00B70548"/>
    <w:rsid w:val="00B712A1"/>
    <w:rsid w:val="00B72567"/>
    <w:rsid w:val="00B73A1E"/>
    <w:rsid w:val="00B74DF9"/>
    <w:rsid w:val="00B7500D"/>
    <w:rsid w:val="00B80273"/>
    <w:rsid w:val="00B84FD8"/>
    <w:rsid w:val="00B87556"/>
    <w:rsid w:val="00B875A8"/>
    <w:rsid w:val="00B936F0"/>
    <w:rsid w:val="00B9785F"/>
    <w:rsid w:val="00BA1E8D"/>
    <w:rsid w:val="00BA23FC"/>
    <w:rsid w:val="00BA3C28"/>
    <w:rsid w:val="00BA4C90"/>
    <w:rsid w:val="00BB21C1"/>
    <w:rsid w:val="00BB291B"/>
    <w:rsid w:val="00BB3335"/>
    <w:rsid w:val="00BB389F"/>
    <w:rsid w:val="00BB3CFE"/>
    <w:rsid w:val="00BB46DA"/>
    <w:rsid w:val="00BB495D"/>
    <w:rsid w:val="00BB4B12"/>
    <w:rsid w:val="00BB5550"/>
    <w:rsid w:val="00BB5E3B"/>
    <w:rsid w:val="00BC65F9"/>
    <w:rsid w:val="00BC6662"/>
    <w:rsid w:val="00BD053E"/>
    <w:rsid w:val="00BD0E3C"/>
    <w:rsid w:val="00BD1F11"/>
    <w:rsid w:val="00BD36B6"/>
    <w:rsid w:val="00BD4F28"/>
    <w:rsid w:val="00BD560F"/>
    <w:rsid w:val="00BE1271"/>
    <w:rsid w:val="00BE1518"/>
    <w:rsid w:val="00BE1BC9"/>
    <w:rsid w:val="00BE26C6"/>
    <w:rsid w:val="00BE3BB0"/>
    <w:rsid w:val="00BE5A3A"/>
    <w:rsid w:val="00BE6048"/>
    <w:rsid w:val="00BE716A"/>
    <w:rsid w:val="00BE71D0"/>
    <w:rsid w:val="00BE7A9C"/>
    <w:rsid w:val="00BE7F4A"/>
    <w:rsid w:val="00BF00FC"/>
    <w:rsid w:val="00BF0814"/>
    <w:rsid w:val="00BF0A31"/>
    <w:rsid w:val="00BF0E8E"/>
    <w:rsid w:val="00BF2827"/>
    <w:rsid w:val="00BF58E8"/>
    <w:rsid w:val="00BF5DC6"/>
    <w:rsid w:val="00BF7201"/>
    <w:rsid w:val="00C0086C"/>
    <w:rsid w:val="00C050F4"/>
    <w:rsid w:val="00C05E67"/>
    <w:rsid w:val="00C10325"/>
    <w:rsid w:val="00C13652"/>
    <w:rsid w:val="00C13754"/>
    <w:rsid w:val="00C1656E"/>
    <w:rsid w:val="00C174D4"/>
    <w:rsid w:val="00C20780"/>
    <w:rsid w:val="00C30721"/>
    <w:rsid w:val="00C31679"/>
    <w:rsid w:val="00C345BE"/>
    <w:rsid w:val="00C35D13"/>
    <w:rsid w:val="00C36D9F"/>
    <w:rsid w:val="00C40356"/>
    <w:rsid w:val="00C4079C"/>
    <w:rsid w:val="00C43E87"/>
    <w:rsid w:val="00C44BDC"/>
    <w:rsid w:val="00C47F1A"/>
    <w:rsid w:val="00C505AB"/>
    <w:rsid w:val="00C50617"/>
    <w:rsid w:val="00C50B44"/>
    <w:rsid w:val="00C50CA0"/>
    <w:rsid w:val="00C51863"/>
    <w:rsid w:val="00C544AA"/>
    <w:rsid w:val="00C546EE"/>
    <w:rsid w:val="00C56C7B"/>
    <w:rsid w:val="00C576DF"/>
    <w:rsid w:val="00C604CB"/>
    <w:rsid w:val="00C611C2"/>
    <w:rsid w:val="00C634AF"/>
    <w:rsid w:val="00C636CE"/>
    <w:rsid w:val="00C658C4"/>
    <w:rsid w:val="00C65D3E"/>
    <w:rsid w:val="00C66491"/>
    <w:rsid w:val="00C71C9D"/>
    <w:rsid w:val="00C724FA"/>
    <w:rsid w:val="00C75BB3"/>
    <w:rsid w:val="00C761DD"/>
    <w:rsid w:val="00C7684E"/>
    <w:rsid w:val="00C80489"/>
    <w:rsid w:val="00C82499"/>
    <w:rsid w:val="00C83165"/>
    <w:rsid w:val="00C84B5E"/>
    <w:rsid w:val="00C84EDE"/>
    <w:rsid w:val="00C864BA"/>
    <w:rsid w:val="00C87C76"/>
    <w:rsid w:val="00C91653"/>
    <w:rsid w:val="00C9420B"/>
    <w:rsid w:val="00C956FA"/>
    <w:rsid w:val="00C959D4"/>
    <w:rsid w:val="00C96236"/>
    <w:rsid w:val="00C9643D"/>
    <w:rsid w:val="00CA0EFF"/>
    <w:rsid w:val="00CA255F"/>
    <w:rsid w:val="00CA4B33"/>
    <w:rsid w:val="00CB72DD"/>
    <w:rsid w:val="00CC4521"/>
    <w:rsid w:val="00CC4782"/>
    <w:rsid w:val="00CD0E2C"/>
    <w:rsid w:val="00CD3CE9"/>
    <w:rsid w:val="00CD5719"/>
    <w:rsid w:val="00CE0B05"/>
    <w:rsid w:val="00CE18FD"/>
    <w:rsid w:val="00CE33E4"/>
    <w:rsid w:val="00CE4BE2"/>
    <w:rsid w:val="00CE5BC8"/>
    <w:rsid w:val="00CE682B"/>
    <w:rsid w:val="00CF66E9"/>
    <w:rsid w:val="00D005C1"/>
    <w:rsid w:val="00D00C72"/>
    <w:rsid w:val="00D00D09"/>
    <w:rsid w:val="00D0332D"/>
    <w:rsid w:val="00D04177"/>
    <w:rsid w:val="00D06800"/>
    <w:rsid w:val="00D11700"/>
    <w:rsid w:val="00D11E06"/>
    <w:rsid w:val="00D13600"/>
    <w:rsid w:val="00D1423E"/>
    <w:rsid w:val="00D165D1"/>
    <w:rsid w:val="00D16FFC"/>
    <w:rsid w:val="00D17A3C"/>
    <w:rsid w:val="00D2092E"/>
    <w:rsid w:val="00D226AC"/>
    <w:rsid w:val="00D249E1"/>
    <w:rsid w:val="00D25A4F"/>
    <w:rsid w:val="00D26AF0"/>
    <w:rsid w:val="00D27D9E"/>
    <w:rsid w:val="00D30D7B"/>
    <w:rsid w:val="00D314A8"/>
    <w:rsid w:val="00D3153E"/>
    <w:rsid w:val="00D31DB7"/>
    <w:rsid w:val="00D35D54"/>
    <w:rsid w:val="00D36337"/>
    <w:rsid w:val="00D36CE6"/>
    <w:rsid w:val="00D40B4E"/>
    <w:rsid w:val="00D40FC3"/>
    <w:rsid w:val="00D432C5"/>
    <w:rsid w:val="00D4344C"/>
    <w:rsid w:val="00D45C69"/>
    <w:rsid w:val="00D45CC6"/>
    <w:rsid w:val="00D46DCE"/>
    <w:rsid w:val="00D5084C"/>
    <w:rsid w:val="00D55CFC"/>
    <w:rsid w:val="00D56A43"/>
    <w:rsid w:val="00D56B88"/>
    <w:rsid w:val="00D57263"/>
    <w:rsid w:val="00D57DB2"/>
    <w:rsid w:val="00D60ADA"/>
    <w:rsid w:val="00D610FD"/>
    <w:rsid w:val="00D613DE"/>
    <w:rsid w:val="00D643C6"/>
    <w:rsid w:val="00D64518"/>
    <w:rsid w:val="00D64954"/>
    <w:rsid w:val="00D70072"/>
    <w:rsid w:val="00D70A83"/>
    <w:rsid w:val="00D71EE1"/>
    <w:rsid w:val="00D72774"/>
    <w:rsid w:val="00D72A4A"/>
    <w:rsid w:val="00D741BD"/>
    <w:rsid w:val="00D74B9F"/>
    <w:rsid w:val="00D754E8"/>
    <w:rsid w:val="00D75E8D"/>
    <w:rsid w:val="00D77D6F"/>
    <w:rsid w:val="00D82770"/>
    <w:rsid w:val="00D84617"/>
    <w:rsid w:val="00D85217"/>
    <w:rsid w:val="00D85761"/>
    <w:rsid w:val="00D85B77"/>
    <w:rsid w:val="00D875F6"/>
    <w:rsid w:val="00D8775C"/>
    <w:rsid w:val="00D91E6A"/>
    <w:rsid w:val="00D92721"/>
    <w:rsid w:val="00D9377D"/>
    <w:rsid w:val="00D95AE8"/>
    <w:rsid w:val="00D9654B"/>
    <w:rsid w:val="00D96FCC"/>
    <w:rsid w:val="00DA4494"/>
    <w:rsid w:val="00DA7EA7"/>
    <w:rsid w:val="00DB086B"/>
    <w:rsid w:val="00DB088B"/>
    <w:rsid w:val="00DB12FA"/>
    <w:rsid w:val="00DB291E"/>
    <w:rsid w:val="00DB3A5D"/>
    <w:rsid w:val="00DB5F0F"/>
    <w:rsid w:val="00DB770E"/>
    <w:rsid w:val="00DB7C31"/>
    <w:rsid w:val="00DC22E9"/>
    <w:rsid w:val="00DC5C1C"/>
    <w:rsid w:val="00DC6A45"/>
    <w:rsid w:val="00DC6DBC"/>
    <w:rsid w:val="00DC72ED"/>
    <w:rsid w:val="00DD2487"/>
    <w:rsid w:val="00DD3C59"/>
    <w:rsid w:val="00DD50BD"/>
    <w:rsid w:val="00DE1A9C"/>
    <w:rsid w:val="00DE244C"/>
    <w:rsid w:val="00DE24D1"/>
    <w:rsid w:val="00DE53BF"/>
    <w:rsid w:val="00DE5F7A"/>
    <w:rsid w:val="00DE7F8D"/>
    <w:rsid w:val="00DF13E1"/>
    <w:rsid w:val="00DF2B7F"/>
    <w:rsid w:val="00DF3240"/>
    <w:rsid w:val="00DF4033"/>
    <w:rsid w:val="00DF6FD7"/>
    <w:rsid w:val="00DF7F1C"/>
    <w:rsid w:val="00E016C5"/>
    <w:rsid w:val="00E03832"/>
    <w:rsid w:val="00E11A0E"/>
    <w:rsid w:val="00E13085"/>
    <w:rsid w:val="00E13B06"/>
    <w:rsid w:val="00E149DD"/>
    <w:rsid w:val="00E16EC1"/>
    <w:rsid w:val="00E1774E"/>
    <w:rsid w:val="00E233B6"/>
    <w:rsid w:val="00E249F3"/>
    <w:rsid w:val="00E26187"/>
    <w:rsid w:val="00E2626F"/>
    <w:rsid w:val="00E2695A"/>
    <w:rsid w:val="00E27A71"/>
    <w:rsid w:val="00E27C3C"/>
    <w:rsid w:val="00E34BB4"/>
    <w:rsid w:val="00E35E48"/>
    <w:rsid w:val="00E35F26"/>
    <w:rsid w:val="00E370C4"/>
    <w:rsid w:val="00E42985"/>
    <w:rsid w:val="00E42E4F"/>
    <w:rsid w:val="00E43C4C"/>
    <w:rsid w:val="00E445B5"/>
    <w:rsid w:val="00E448D4"/>
    <w:rsid w:val="00E4559A"/>
    <w:rsid w:val="00E45D69"/>
    <w:rsid w:val="00E47CE9"/>
    <w:rsid w:val="00E5247F"/>
    <w:rsid w:val="00E55597"/>
    <w:rsid w:val="00E55753"/>
    <w:rsid w:val="00E576B3"/>
    <w:rsid w:val="00E608B0"/>
    <w:rsid w:val="00E625D7"/>
    <w:rsid w:val="00E62FBD"/>
    <w:rsid w:val="00E65BED"/>
    <w:rsid w:val="00E673FD"/>
    <w:rsid w:val="00E72A19"/>
    <w:rsid w:val="00E72F66"/>
    <w:rsid w:val="00E83F5D"/>
    <w:rsid w:val="00E841E4"/>
    <w:rsid w:val="00E90E7F"/>
    <w:rsid w:val="00E948E5"/>
    <w:rsid w:val="00EA0721"/>
    <w:rsid w:val="00EA0FC5"/>
    <w:rsid w:val="00EA1207"/>
    <w:rsid w:val="00EA181B"/>
    <w:rsid w:val="00EA1A37"/>
    <w:rsid w:val="00EA1DA9"/>
    <w:rsid w:val="00EA38D8"/>
    <w:rsid w:val="00EA390F"/>
    <w:rsid w:val="00EA4209"/>
    <w:rsid w:val="00EA688D"/>
    <w:rsid w:val="00EB1D44"/>
    <w:rsid w:val="00EB2A6C"/>
    <w:rsid w:val="00EB2AF3"/>
    <w:rsid w:val="00EB3E1C"/>
    <w:rsid w:val="00EB63C6"/>
    <w:rsid w:val="00EC4C3B"/>
    <w:rsid w:val="00EC6EA3"/>
    <w:rsid w:val="00ED1AE3"/>
    <w:rsid w:val="00ED20F2"/>
    <w:rsid w:val="00ED3303"/>
    <w:rsid w:val="00ED4D7B"/>
    <w:rsid w:val="00ED4E6E"/>
    <w:rsid w:val="00ED5605"/>
    <w:rsid w:val="00ED5982"/>
    <w:rsid w:val="00ED6B90"/>
    <w:rsid w:val="00EE15D9"/>
    <w:rsid w:val="00EE1BE5"/>
    <w:rsid w:val="00EE33DC"/>
    <w:rsid w:val="00EE5BBB"/>
    <w:rsid w:val="00EE68C9"/>
    <w:rsid w:val="00EE6DE2"/>
    <w:rsid w:val="00EE74BB"/>
    <w:rsid w:val="00EF2555"/>
    <w:rsid w:val="00EF2885"/>
    <w:rsid w:val="00EF7F23"/>
    <w:rsid w:val="00F0155C"/>
    <w:rsid w:val="00F01F1D"/>
    <w:rsid w:val="00F04071"/>
    <w:rsid w:val="00F07D71"/>
    <w:rsid w:val="00F11D48"/>
    <w:rsid w:val="00F1408B"/>
    <w:rsid w:val="00F14E90"/>
    <w:rsid w:val="00F15716"/>
    <w:rsid w:val="00F15EDC"/>
    <w:rsid w:val="00F15F95"/>
    <w:rsid w:val="00F1709E"/>
    <w:rsid w:val="00F17EAD"/>
    <w:rsid w:val="00F20810"/>
    <w:rsid w:val="00F209B6"/>
    <w:rsid w:val="00F217C1"/>
    <w:rsid w:val="00F21C10"/>
    <w:rsid w:val="00F2372A"/>
    <w:rsid w:val="00F263C5"/>
    <w:rsid w:val="00F316B2"/>
    <w:rsid w:val="00F32467"/>
    <w:rsid w:val="00F35B74"/>
    <w:rsid w:val="00F35F0D"/>
    <w:rsid w:val="00F369C4"/>
    <w:rsid w:val="00F374BE"/>
    <w:rsid w:val="00F3795B"/>
    <w:rsid w:val="00F4194D"/>
    <w:rsid w:val="00F41B78"/>
    <w:rsid w:val="00F42B9F"/>
    <w:rsid w:val="00F42F4C"/>
    <w:rsid w:val="00F476C8"/>
    <w:rsid w:val="00F516F7"/>
    <w:rsid w:val="00F518F7"/>
    <w:rsid w:val="00F54E81"/>
    <w:rsid w:val="00F5742E"/>
    <w:rsid w:val="00F574CA"/>
    <w:rsid w:val="00F60B0F"/>
    <w:rsid w:val="00F61D3B"/>
    <w:rsid w:val="00F63235"/>
    <w:rsid w:val="00F63968"/>
    <w:rsid w:val="00F667BE"/>
    <w:rsid w:val="00F6762A"/>
    <w:rsid w:val="00F67850"/>
    <w:rsid w:val="00F73848"/>
    <w:rsid w:val="00F74C70"/>
    <w:rsid w:val="00F77F69"/>
    <w:rsid w:val="00F801DD"/>
    <w:rsid w:val="00F81396"/>
    <w:rsid w:val="00F83AEF"/>
    <w:rsid w:val="00F84D3A"/>
    <w:rsid w:val="00F86C09"/>
    <w:rsid w:val="00F87C71"/>
    <w:rsid w:val="00F92818"/>
    <w:rsid w:val="00F948F5"/>
    <w:rsid w:val="00F95444"/>
    <w:rsid w:val="00F96FF0"/>
    <w:rsid w:val="00F97791"/>
    <w:rsid w:val="00FA0DAD"/>
    <w:rsid w:val="00FA5FE1"/>
    <w:rsid w:val="00FB265E"/>
    <w:rsid w:val="00FB26A7"/>
    <w:rsid w:val="00FB39AC"/>
    <w:rsid w:val="00FB653E"/>
    <w:rsid w:val="00FC107E"/>
    <w:rsid w:val="00FC1D01"/>
    <w:rsid w:val="00FC28BA"/>
    <w:rsid w:val="00FC3A6C"/>
    <w:rsid w:val="00FC61EF"/>
    <w:rsid w:val="00FC6FBC"/>
    <w:rsid w:val="00FD14B4"/>
    <w:rsid w:val="00FD253E"/>
    <w:rsid w:val="00FD53D7"/>
    <w:rsid w:val="00FD53E7"/>
    <w:rsid w:val="00FD79D7"/>
    <w:rsid w:val="00FE0998"/>
    <w:rsid w:val="00FE2D73"/>
    <w:rsid w:val="00FE3B6F"/>
    <w:rsid w:val="00FE5018"/>
    <w:rsid w:val="00FE6FC5"/>
    <w:rsid w:val="00FF24E2"/>
    <w:rsid w:val="00FF420A"/>
    <w:rsid w:val="00FF4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3BE10"/>
  <w14:defaultImageDpi w14:val="300"/>
  <w15:docId w15:val="{E592B9DB-F7A4-4424-9E6C-FC876462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E6A"/>
    <w:pPr>
      <w:spacing w:after="240"/>
    </w:pPr>
    <w:rPr>
      <w:rFonts w:ascii="Times New Roman" w:hAnsi="Times New Roman"/>
    </w:rPr>
  </w:style>
  <w:style w:type="paragraph" w:styleId="Heading1">
    <w:name w:val="heading 1"/>
    <w:basedOn w:val="Normal"/>
    <w:next w:val="Normal"/>
    <w:link w:val="Heading1Char"/>
    <w:qFormat/>
    <w:rsid w:val="003B56E3"/>
    <w:pPr>
      <w:keepNext/>
      <w:numPr>
        <w:numId w:val="6"/>
      </w:numPr>
      <w:tabs>
        <w:tab w:val="left" w:pos="450"/>
      </w:tabs>
      <w:spacing w:after="360"/>
      <w:jc w:val="center"/>
      <w:outlineLvl w:val="0"/>
    </w:pPr>
    <w:rPr>
      <w:rFonts w:ascii="Arial" w:hAnsi="Arial"/>
      <w:b/>
      <w:snapToGrid w:val="0"/>
      <w:sz w:val="28"/>
      <w:szCs w:val="20"/>
    </w:rPr>
  </w:style>
  <w:style w:type="paragraph" w:styleId="Heading2">
    <w:name w:val="heading 2"/>
    <w:basedOn w:val="Normal"/>
    <w:next w:val="Normal"/>
    <w:link w:val="Heading2Char"/>
    <w:qFormat/>
    <w:rsid w:val="003B56E3"/>
    <w:pPr>
      <w:keepNext/>
      <w:numPr>
        <w:ilvl w:val="1"/>
        <w:numId w:val="6"/>
      </w:numPr>
      <w:tabs>
        <w:tab w:val="left" w:pos="540"/>
      </w:tabs>
      <w:spacing w:before="240"/>
      <w:outlineLvl w:val="1"/>
    </w:pPr>
    <w:rPr>
      <w:rFonts w:ascii="Arial" w:hAnsi="Arial"/>
      <w:b/>
      <w:caps/>
      <w:snapToGrid w:val="0"/>
      <w:sz w:val="24"/>
      <w:szCs w:val="20"/>
    </w:rPr>
  </w:style>
  <w:style w:type="paragraph" w:styleId="Heading3">
    <w:name w:val="heading 3"/>
    <w:basedOn w:val="Normal"/>
    <w:next w:val="Normal"/>
    <w:link w:val="Heading3Char"/>
    <w:qFormat/>
    <w:rsid w:val="00540E7D"/>
    <w:pPr>
      <w:keepNext/>
      <w:numPr>
        <w:ilvl w:val="2"/>
        <w:numId w:val="6"/>
      </w:numPr>
      <w:tabs>
        <w:tab w:val="left" w:pos="720"/>
      </w:tabs>
      <w:spacing w:before="240"/>
      <w:outlineLvl w:val="2"/>
    </w:pPr>
    <w:rPr>
      <w:b/>
      <w:snapToGrid w:val="0"/>
      <w:szCs w:val="20"/>
    </w:rPr>
  </w:style>
  <w:style w:type="paragraph" w:styleId="Heading4">
    <w:name w:val="heading 4"/>
    <w:basedOn w:val="Normal"/>
    <w:next w:val="Normal"/>
    <w:link w:val="Heading4Char"/>
    <w:qFormat/>
    <w:rsid w:val="00540E7D"/>
    <w:pPr>
      <w:keepNext/>
      <w:numPr>
        <w:ilvl w:val="3"/>
        <w:numId w:val="6"/>
      </w:numPr>
      <w:tabs>
        <w:tab w:val="left" w:pos="900"/>
      </w:tabs>
      <w:spacing w:before="240"/>
      <w:outlineLvl w:val="3"/>
    </w:pPr>
    <w:rPr>
      <w:b/>
      <w:snapToGrid w:val="0"/>
      <w:szCs w:val="20"/>
    </w:rPr>
  </w:style>
  <w:style w:type="paragraph" w:styleId="Heading5">
    <w:name w:val="heading 5"/>
    <w:basedOn w:val="Normal"/>
    <w:next w:val="Normal"/>
    <w:link w:val="Heading5Char"/>
    <w:uiPriority w:val="9"/>
    <w:unhideWhenUsed/>
    <w:qFormat/>
    <w:rsid w:val="00540E7D"/>
    <w:pPr>
      <w:keepNext/>
      <w:outlineLvl w:val="4"/>
    </w:pPr>
    <w:rPr>
      <w:b/>
      <w:bCs/>
      <w:i/>
      <w:iCs/>
      <w:snapToGrid w:val="0"/>
      <w:szCs w:val="26"/>
    </w:rPr>
  </w:style>
  <w:style w:type="paragraph" w:styleId="Heading6">
    <w:name w:val="heading 6"/>
    <w:basedOn w:val="Normal"/>
    <w:next w:val="Normal"/>
    <w:link w:val="Heading6Char"/>
    <w:uiPriority w:val="9"/>
    <w:unhideWhenUsed/>
    <w:qFormat/>
    <w:rsid w:val="00540E7D"/>
    <w:pPr>
      <w:keepNext/>
      <w:outlineLvl w:val="5"/>
    </w:pPr>
    <w:rPr>
      <w:b/>
      <w:sz w:val="24"/>
    </w:rPr>
  </w:style>
  <w:style w:type="paragraph" w:styleId="Heading7">
    <w:name w:val="heading 7"/>
    <w:basedOn w:val="Normal"/>
    <w:next w:val="Normal"/>
    <w:link w:val="Heading7Char"/>
    <w:uiPriority w:val="9"/>
    <w:unhideWhenUsed/>
    <w:qFormat/>
    <w:rsid w:val="00540E7D"/>
    <w:pPr>
      <w:keepNext/>
      <w:outlineLvl w:val="6"/>
    </w:pPr>
    <w:rPr>
      <w:i/>
      <w:snapToGrid w:val="0"/>
      <w:szCs w:val="24"/>
    </w:rPr>
  </w:style>
  <w:style w:type="paragraph" w:styleId="Heading8">
    <w:name w:val="heading 8"/>
    <w:basedOn w:val="Normal"/>
    <w:next w:val="Normal"/>
    <w:link w:val="Heading8Char"/>
    <w:uiPriority w:val="9"/>
    <w:unhideWhenUsed/>
    <w:qFormat/>
    <w:rsid w:val="00540E7D"/>
    <w:pPr>
      <w:keepNext/>
      <w:outlineLvl w:val="7"/>
    </w:pPr>
    <w:rPr>
      <w:iCs/>
      <w:snapToGrid w:val="0"/>
      <w:szCs w:val="24"/>
      <w:u w:val="single"/>
    </w:rPr>
  </w:style>
  <w:style w:type="paragraph" w:styleId="Heading9">
    <w:name w:val="heading 9"/>
    <w:basedOn w:val="Normal"/>
    <w:next w:val="Normal"/>
    <w:link w:val="Heading9Char"/>
    <w:uiPriority w:val="9"/>
    <w:unhideWhenUsed/>
    <w:qFormat/>
    <w:rsid w:val="003B56E3"/>
    <w:pPr>
      <w:numPr>
        <w:numId w:val="13"/>
      </w:numPr>
      <w:spacing w:before="240"/>
      <w:jc w:val="center"/>
      <w:outlineLvl w:val="8"/>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6E3"/>
    <w:rPr>
      <w:b/>
      <w:snapToGrid w:val="0"/>
      <w:sz w:val="28"/>
      <w:szCs w:val="20"/>
    </w:rPr>
  </w:style>
  <w:style w:type="character" w:customStyle="1" w:styleId="Heading2Char">
    <w:name w:val="Heading 2 Char"/>
    <w:basedOn w:val="DefaultParagraphFont"/>
    <w:link w:val="Heading2"/>
    <w:rsid w:val="003B56E3"/>
    <w:rPr>
      <w:b/>
      <w:caps/>
      <w:snapToGrid w:val="0"/>
      <w:sz w:val="24"/>
      <w:szCs w:val="20"/>
    </w:rPr>
  </w:style>
  <w:style w:type="character" w:customStyle="1" w:styleId="Heading3Char">
    <w:name w:val="Heading 3 Char"/>
    <w:basedOn w:val="DefaultParagraphFont"/>
    <w:link w:val="Heading3"/>
    <w:rsid w:val="00540E7D"/>
    <w:rPr>
      <w:rFonts w:ascii="Times New Roman" w:eastAsia="Times New Roman" w:hAnsi="Times New Roman" w:cs="Times New Roman"/>
      <w:b/>
      <w:sz w:val="22"/>
      <w:szCs w:val="20"/>
    </w:rPr>
  </w:style>
  <w:style w:type="character" w:customStyle="1" w:styleId="Heading4Char">
    <w:name w:val="Heading 4 Char"/>
    <w:basedOn w:val="DefaultParagraphFont"/>
    <w:link w:val="Heading4"/>
    <w:rsid w:val="00540E7D"/>
    <w:rPr>
      <w:rFonts w:ascii="Times New Roman" w:eastAsia="Times New Roman" w:hAnsi="Times New Roman" w:cs="Times New Roman"/>
      <w:b/>
      <w:sz w:val="22"/>
      <w:szCs w:val="20"/>
    </w:rPr>
  </w:style>
  <w:style w:type="character" w:customStyle="1" w:styleId="Heading5Char">
    <w:name w:val="Heading 5 Char"/>
    <w:basedOn w:val="DefaultParagraphFont"/>
    <w:link w:val="Heading5"/>
    <w:uiPriority w:val="9"/>
    <w:rsid w:val="00540E7D"/>
    <w:rPr>
      <w:rFonts w:ascii="Times New Roman" w:eastAsia="Times New Roman" w:hAnsi="Times New Roman" w:cs="Times New Roman"/>
      <w:b/>
      <w:bCs/>
      <w:i/>
      <w:iCs/>
      <w:sz w:val="22"/>
      <w:szCs w:val="26"/>
    </w:rPr>
  </w:style>
  <w:style w:type="character" w:customStyle="1" w:styleId="Heading6Char">
    <w:name w:val="Heading 6 Char"/>
    <w:basedOn w:val="DefaultParagraphFont"/>
    <w:link w:val="Heading6"/>
    <w:uiPriority w:val="9"/>
    <w:rsid w:val="00540E7D"/>
    <w:rPr>
      <w:rFonts w:ascii="Arial" w:eastAsia="Times New Roman" w:hAnsi="Arial" w:cs="Arial"/>
      <w:b/>
      <w:snapToGrid w:val="0"/>
      <w:szCs w:val="22"/>
    </w:rPr>
  </w:style>
  <w:style w:type="character" w:customStyle="1" w:styleId="Heading7Char">
    <w:name w:val="Heading 7 Char"/>
    <w:basedOn w:val="DefaultParagraphFont"/>
    <w:link w:val="Heading7"/>
    <w:uiPriority w:val="9"/>
    <w:rsid w:val="00540E7D"/>
    <w:rPr>
      <w:rFonts w:ascii="Times New Roman" w:eastAsia="Times New Roman" w:hAnsi="Times New Roman" w:cs="Times New Roman"/>
      <w:i/>
      <w:sz w:val="22"/>
    </w:rPr>
  </w:style>
  <w:style w:type="character" w:customStyle="1" w:styleId="Heading8Char">
    <w:name w:val="Heading 8 Char"/>
    <w:basedOn w:val="DefaultParagraphFont"/>
    <w:link w:val="Heading8"/>
    <w:uiPriority w:val="9"/>
    <w:rsid w:val="00540E7D"/>
    <w:rPr>
      <w:rFonts w:ascii="Times New Roman" w:eastAsia="Times New Roman" w:hAnsi="Times New Roman" w:cs="Times New Roman"/>
      <w:iCs/>
      <w:sz w:val="22"/>
      <w:u w:val="single"/>
    </w:rPr>
  </w:style>
  <w:style w:type="character" w:customStyle="1" w:styleId="Heading9Char">
    <w:name w:val="Heading 9 Char"/>
    <w:basedOn w:val="DefaultParagraphFont"/>
    <w:link w:val="Heading9"/>
    <w:uiPriority w:val="9"/>
    <w:rsid w:val="003B56E3"/>
    <w:rPr>
      <w:b/>
      <w:sz w:val="28"/>
      <w:szCs w:val="20"/>
    </w:rPr>
  </w:style>
  <w:style w:type="paragraph" w:customStyle="1" w:styleId="Text">
    <w:name w:val="Text"/>
    <w:basedOn w:val="Normal"/>
    <w:qFormat/>
    <w:rsid w:val="00540E7D"/>
  </w:style>
  <w:style w:type="paragraph" w:styleId="BalloonText">
    <w:name w:val="Balloon Text"/>
    <w:basedOn w:val="Normal"/>
    <w:link w:val="BalloonTextChar"/>
    <w:uiPriority w:val="99"/>
    <w:semiHidden/>
    <w:unhideWhenUsed/>
    <w:rsid w:val="00212C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CED"/>
    <w:rPr>
      <w:rFonts w:ascii="Tahoma" w:eastAsia="Times New Roman" w:hAnsi="Tahoma" w:cs="Tahoma"/>
      <w:snapToGrid w:val="0"/>
      <w:sz w:val="16"/>
      <w:szCs w:val="16"/>
    </w:rPr>
  </w:style>
  <w:style w:type="paragraph" w:styleId="CommentSubject">
    <w:name w:val="annotation subject"/>
    <w:basedOn w:val="CommentText"/>
    <w:next w:val="CommentText"/>
    <w:link w:val="CommentSubjectChar"/>
    <w:uiPriority w:val="99"/>
    <w:semiHidden/>
    <w:unhideWhenUsed/>
    <w:rsid w:val="00540E7D"/>
    <w:rPr>
      <w:b/>
      <w:bCs/>
    </w:rPr>
  </w:style>
  <w:style w:type="paragraph" w:styleId="CommentText">
    <w:name w:val="annotation text"/>
    <w:basedOn w:val="Normal"/>
    <w:link w:val="CommentTextChar"/>
    <w:uiPriority w:val="99"/>
    <w:unhideWhenUsed/>
    <w:rsid w:val="00540E7D"/>
    <w:rPr>
      <w:sz w:val="20"/>
      <w:szCs w:val="20"/>
    </w:rPr>
  </w:style>
  <w:style w:type="character" w:customStyle="1" w:styleId="CommentTextChar">
    <w:name w:val="Comment Text Char"/>
    <w:basedOn w:val="DefaultParagraphFont"/>
    <w:link w:val="CommentText"/>
    <w:uiPriority w:val="99"/>
    <w:rsid w:val="00540E7D"/>
    <w:rPr>
      <w:rFonts w:ascii="Times New Roman" w:eastAsia="Times New Roman" w:hAnsi="Times New Roman" w:cs="Times New Roman"/>
      <w:snapToGrid w:val="0"/>
      <w:sz w:val="20"/>
      <w:szCs w:val="20"/>
    </w:rPr>
  </w:style>
  <w:style w:type="character" w:customStyle="1" w:styleId="CommentSubjectChar">
    <w:name w:val="Comment Subject Char"/>
    <w:basedOn w:val="CommentTextChar"/>
    <w:link w:val="CommentSubject"/>
    <w:uiPriority w:val="99"/>
    <w:semiHidden/>
    <w:rsid w:val="00540E7D"/>
    <w:rPr>
      <w:rFonts w:ascii="Times New Roman" w:eastAsia="Times New Roman" w:hAnsi="Times New Roman" w:cs="Times New Roman"/>
      <w:b/>
      <w:bCs/>
      <w:snapToGrid w:val="0"/>
      <w:sz w:val="20"/>
      <w:szCs w:val="20"/>
    </w:rPr>
  </w:style>
  <w:style w:type="paragraph" w:customStyle="1" w:styleId="Coverpage-reportnumber">
    <w:name w:val="Cover page-report number"/>
    <w:basedOn w:val="Normal"/>
    <w:next w:val="Normal"/>
    <w:qFormat/>
    <w:rsid w:val="001451D1"/>
    <w:pPr>
      <w:spacing w:after="0"/>
    </w:pPr>
    <w:rPr>
      <w:rFonts w:ascii="Arial" w:hAnsi="Arial"/>
      <w:b/>
      <w:bCs/>
      <w:snapToGrid w:val="0"/>
      <w:sz w:val="24"/>
      <w:szCs w:val="96"/>
      <w:lang w:eastAsia="ja-JP"/>
    </w:rPr>
  </w:style>
  <w:style w:type="paragraph" w:customStyle="1" w:styleId="Titlepage-reportnumber">
    <w:name w:val="Title page-report number"/>
    <w:basedOn w:val="Normal"/>
    <w:qFormat/>
    <w:rsid w:val="005177C3"/>
    <w:pPr>
      <w:widowControl w:val="0"/>
      <w:tabs>
        <w:tab w:val="right" w:pos="9000"/>
      </w:tabs>
      <w:spacing w:after="0"/>
      <w:jc w:val="center"/>
    </w:pPr>
    <w:rPr>
      <w:b/>
      <w:sz w:val="24"/>
      <w:szCs w:val="20"/>
    </w:rPr>
  </w:style>
  <w:style w:type="paragraph" w:styleId="Footer">
    <w:name w:val="footer"/>
    <w:basedOn w:val="Normal"/>
    <w:link w:val="FooterChar"/>
    <w:uiPriority w:val="99"/>
    <w:unhideWhenUsed/>
    <w:rsid w:val="00540E7D"/>
    <w:pPr>
      <w:tabs>
        <w:tab w:val="center" w:pos="4680"/>
        <w:tab w:val="right" w:pos="9360"/>
      </w:tabs>
      <w:spacing w:after="0"/>
    </w:pPr>
  </w:style>
  <w:style w:type="character" w:customStyle="1" w:styleId="FooterChar">
    <w:name w:val="Footer Char"/>
    <w:basedOn w:val="DefaultParagraphFont"/>
    <w:link w:val="Footer"/>
    <w:uiPriority w:val="99"/>
    <w:rsid w:val="00540E7D"/>
    <w:rPr>
      <w:rFonts w:ascii="Times New Roman" w:eastAsia="Times New Roman" w:hAnsi="Times New Roman" w:cs="Times New Roman"/>
      <w:snapToGrid w:val="0"/>
      <w:sz w:val="22"/>
      <w:szCs w:val="22"/>
    </w:rPr>
  </w:style>
  <w:style w:type="paragraph" w:styleId="Header">
    <w:name w:val="header"/>
    <w:basedOn w:val="Normal"/>
    <w:link w:val="HeaderChar"/>
    <w:uiPriority w:val="99"/>
    <w:unhideWhenUsed/>
    <w:rsid w:val="00540E7D"/>
    <w:pPr>
      <w:tabs>
        <w:tab w:val="center" w:pos="4680"/>
        <w:tab w:val="right" w:pos="9360"/>
      </w:tabs>
      <w:spacing w:after="0"/>
    </w:pPr>
  </w:style>
  <w:style w:type="character" w:customStyle="1" w:styleId="HeaderChar">
    <w:name w:val="Header Char"/>
    <w:basedOn w:val="DefaultParagraphFont"/>
    <w:link w:val="Header"/>
    <w:uiPriority w:val="99"/>
    <w:rsid w:val="00540E7D"/>
    <w:rPr>
      <w:rFonts w:ascii="Times New Roman" w:eastAsia="Times New Roman" w:hAnsi="Times New Roman" w:cs="Times New Roman"/>
      <w:snapToGrid w:val="0"/>
      <w:sz w:val="22"/>
      <w:szCs w:val="22"/>
    </w:rPr>
  </w:style>
  <w:style w:type="character" w:styleId="PageNumber">
    <w:name w:val="page number"/>
    <w:basedOn w:val="DefaultParagraphFont"/>
    <w:uiPriority w:val="99"/>
    <w:unhideWhenUsed/>
    <w:rsid w:val="00D226AC"/>
    <w:rPr>
      <w:rFonts w:ascii="Times New Roman" w:hAnsi="Times New Roman"/>
      <w:sz w:val="22"/>
    </w:rPr>
  </w:style>
  <w:style w:type="table" w:styleId="TableGrid">
    <w:name w:val="Table Grid"/>
    <w:basedOn w:val="TableNormal"/>
    <w:uiPriority w:val="59"/>
    <w:rsid w:val="00540E7D"/>
    <w:pPr>
      <w:widowControl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40E7D"/>
    <w:pPr>
      <w:tabs>
        <w:tab w:val="left" w:pos="440"/>
        <w:tab w:val="right" w:leader="dot" w:pos="9350"/>
      </w:tabs>
      <w:spacing w:before="120" w:after="0"/>
      <w:ind w:left="432" w:right="720" w:hanging="432"/>
    </w:pPr>
  </w:style>
  <w:style w:type="paragraph" w:styleId="TOC2">
    <w:name w:val="toc 2"/>
    <w:basedOn w:val="Normal"/>
    <w:next w:val="Normal"/>
    <w:autoRedefine/>
    <w:uiPriority w:val="39"/>
    <w:unhideWhenUsed/>
    <w:rsid w:val="00540E7D"/>
    <w:pPr>
      <w:tabs>
        <w:tab w:val="left" w:pos="1008"/>
        <w:tab w:val="right" w:leader="dot" w:pos="9350"/>
      </w:tabs>
      <w:spacing w:after="0"/>
      <w:ind w:left="1008" w:right="720" w:hanging="576"/>
    </w:pPr>
    <w:rPr>
      <w:noProof/>
    </w:rPr>
  </w:style>
  <w:style w:type="paragraph" w:styleId="TOC3">
    <w:name w:val="toc 3"/>
    <w:basedOn w:val="Normal"/>
    <w:next w:val="Normal"/>
    <w:autoRedefine/>
    <w:uiPriority w:val="39"/>
    <w:unhideWhenUsed/>
    <w:rsid w:val="00540E7D"/>
    <w:pPr>
      <w:tabs>
        <w:tab w:val="left" w:pos="1728"/>
        <w:tab w:val="right" w:leader="dot" w:pos="9350"/>
      </w:tabs>
      <w:spacing w:after="0"/>
      <w:ind w:left="1728" w:right="720" w:hanging="720"/>
    </w:pPr>
    <w:rPr>
      <w:noProof/>
    </w:rPr>
  </w:style>
  <w:style w:type="paragraph" w:customStyle="1" w:styleId="AuthorAffiliations">
    <w:name w:val="Author Affiliation(s)"/>
    <w:basedOn w:val="Author"/>
    <w:qFormat/>
    <w:rsid w:val="001451D1"/>
  </w:style>
  <w:style w:type="paragraph" w:styleId="BlockText">
    <w:name w:val="Block Text"/>
    <w:basedOn w:val="Normal"/>
    <w:uiPriority w:val="99"/>
    <w:unhideWhenUsed/>
    <w:rsid w:val="00540E7D"/>
    <w:rPr>
      <w:snapToGrid w:val="0"/>
    </w:rPr>
  </w:style>
  <w:style w:type="paragraph" w:customStyle="1" w:styleId="ClearanceNotice">
    <w:name w:val="Clearance Notice"/>
    <w:basedOn w:val="Normal"/>
    <w:qFormat/>
    <w:rsid w:val="00540E7D"/>
    <w:pPr>
      <w:spacing w:after="0"/>
      <w:jc w:val="center"/>
    </w:pPr>
    <w:rPr>
      <w:b/>
      <w:bCs/>
      <w:szCs w:val="20"/>
    </w:rPr>
  </w:style>
  <w:style w:type="character" w:styleId="CommentReference">
    <w:name w:val="annotation reference"/>
    <w:basedOn w:val="DefaultParagraphFont"/>
    <w:uiPriority w:val="99"/>
    <w:unhideWhenUsed/>
    <w:rsid w:val="00540E7D"/>
    <w:rPr>
      <w:sz w:val="16"/>
      <w:szCs w:val="16"/>
    </w:rPr>
  </w:style>
  <w:style w:type="paragraph" w:customStyle="1" w:styleId="DISCLAIMER-short">
    <w:name w:val="DISCLAIMER-short"/>
    <w:basedOn w:val="Normal"/>
    <w:next w:val="Normal"/>
    <w:rsid w:val="00540E7D"/>
    <w:pPr>
      <w:spacing w:after="0"/>
      <w:jc w:val="both"/>
    </w:pPr>
    <w:rPr>
      <w:sz w:val="18"/>
      <w:szCs w:val="18"/>
    </w:rPr>
  </w:style>
  <w:style w:type="paragraph" w:customStyle="1" w:styleId="FIGCAP1line">
    <w:name w:val="FIGCAP 1 line"/>
    <w:basedOn w:val="Normal"/>
    <w:next w:val="Normal"/>
    <w:rsid w:val="003B56E3"/>
    <w:pPr>
      <w:spacing w:before="120"/>
      <w:jc w:val="center"/>
    </w:pPr>
    <w:rPr>
      <w:rFonts w:ascii="Arial" w:hAnsi="Arial"/>
      <w:b/>
      <w:snapToGrid w:val="0"/>
      <w:sz w:val="20"/>
    </w:rPr>
  </w:style>
  <w:style w:type="paragraph" w:customStyle="1" w:styleId="FIGCAP1lineSeparator">
    <w:name w:val="FIGCAP 1 line Separator"/>
    <w:basedOn w:val="FIGCAP1line"/>
    <w:qFormat/>
    <w:rsid w:val="00540E7D"/>
    <w:rPr>
      <w:b w:val="0"/>
    </w:rPr>
  </w:style>
  <w:style w:type="paragraph" w:customStyle="1" w:styleId="FIGUREposition">
    <w:name w:val="FIGURE position"/>
    <w:basedOn w:val="Normal"/>
    <w:rsid w:val="00540E7D"/>
    <w:pPr>
      <w:keepNext/>
      <w:tabs>
        <w:tab w:val="left" w:pos="360"/>
      </w:tabs>
      <w:spacing w:before="120" w:after="120"/>
      <w:jc w:val="center"/>
    </w:pPr>
    <w:rPr>
      <w:snapToGrid w:val="0"/>
      <w:szCs w:val="20"/>
    </w:rPr>
  </w:style>
  <w:style w:type="character" w:styleId="FollowedHyperlink">
    <w:name w:val="FollowedHyperlink"/>
    <w:basedOn w:val="DefaultParagraphFont"/>
    <w:uiPriority w:val="99"/>
    <w:semiHidden/>
    <w:unhideWhenUsed/>
    <w:rsid w:val="00540E7D"/>
    <w:rPr>
      <w:color w:val="800080"/>
      <w:u w:val="single"/>
    </w:rPr>
  </w:style>
  <w:style w:type="paragraph" w:customStyle="1" w:styleId="Heading1frontsections">
    <w:name w:val="Heading 1 (front sections)"/>
    <w:basedOn w:val="Heading1"/>
    <w:next w:val="Normal"/>
    <w:qFormat/>
    <w:rsid w:val="003B56E3"/>
    <w:pPr>
      <w:numPr>
        <w:numId w:val="0"/>
      </w:numPr>
    </w:pPr>
  </w:style>
  <w:style w:type="paragraph" w:customStyle="1" w:styleId="Heading1Contents">
    <w:name w:val="Heading 1 Contents"/>
    <w:basedOn w:val="Heading1frontsections"/>
    <w:next w:val="Normal"/>
    <w:qFormat/>
    <w:rsid w:val="005177C3"/>
  </w:style>
  <w:style w:type="character" w:styleId="Hyperlink">
    <w:name w:val="Hyperlink"/>
    <w:basedOn w:val="DefaultParagraphFont"/>
    <w:uiPriority w:val="99"/>
    <w:unhideWhenUsed/>
    <w:rsid w:val="00540E7D"/>
    <w:rPr>
      <w:color w:val="0000FF" w:themeColor="hyperlink"/>
      <w:u w:val="single"/>
    </w:rPr>
  </w:style>
  <w:style w:type="paragraph" w:customStyle="1" w:styleId="LISTBullet">
    <w:name w:val="LIST  Bullet"/>
    <w:basedOn w:val="Normal"/>
    <w:rsid w:val="00540E7D"/>
    <w:pPr>
      <w:numPr>
        <w:numId w:val="8"/>
      </w:numPr>
      <w:spacing w:after="0"/>
    </w:pPr>
    <w:rPr>
      <w:snapToGrid w:val="0"/>
      <w:szCs w:val="20"/>
    </w:rPr>
  </w:style>
  <w:style w:type="paragraph" w:customStyle="1" w:styleId="LISTDashed">
    <w:name w:val="LIST  Dashed"/>
    <w:basedOn w:val="BlockText"/>
    <w:rsid w:val="00540E7D"/>
    <w:pPr>
      <w:numPr>
        <w:numId w:val="9"/>
      </w:numPr>
      <w:spacing w:after="0"/>
    </w:pPr>
  </w:style>
  <w:style w:type="paragraph" w:customStyle="1" w:styleId="LISTDashedlastitem">
    <w:name w:val="LIST  Dashed (last item)"/>
    <w:basedOn w:val="Normal"/>
    <w:qFormat/>
    <w:rsid w:val="00540E7D"/>
    <w:pPr>
      <w:numPr>
        <w:numId w:val="10"/>
      </w:numPr>
    </w:pPr>
    <w:rPr>
      <w:snapToGrid w:val="0"/>
    </w:rPr>
  </w:style>
  <w:style w:type="paragraph" w:customStyle="1" w:styleId="LISTBulletlastitem">
    <w:name w:val="LIST Bullet (last item)"/>
    <w:basedOn w:val="LISTBullet"/>
    <w:qFormat/>
    <w:rsid w:val="00540E7D"/>
    <w:pPr>
      <w:numPr>
        <w:numId w:val="11"/>
      </w:numPr>
      <w:spacing w:after="240"/>
    </w:pPr>
  </w:style>
  <w:style w:type="paragraph" w:customStyle="1" w:styleId="LISTBulleto">
    <w:name w:val="LIST Bullet o"/>
    <w:basedOn w:val="BlockText"/>
    <w:qFormat/>
    <w:rsid w:val="00540E7D"/>
    <w:pPr>
      <w:numPr>
        <w:numId w:val="12"/>
      </w:numPr>
      <w:spacing w:after="0"/>
    </w:pPr>
    <w:rPr>
      <w:color w:val="000000"/>
      <w:sz w:val="24"/>
      <w:szCs w:val="24"/>
    </w:rPr>
  </w:style>
  <w:style w:type="paragraph" w:customStyle="1" w:styleId="TableCaption">
    <w:name w:val="Table Caption"/>
    <w:basedOn w:val="Normal"/>
    <w:rsid w:val="003B56E3"/>
    <w:pPr>
      <w:keepNext/>
      <w:keepLines/>
      <w:spacing w:after="120"/>
      <w:jc w:val="center"/>
    </w:pPr>
    <w:rPr>
      <w:rFonts w:ascii="Arial" w:hAnsi="Arial"/>
      <w:b/>
      <w:snapToGrid w:val="0"/>
      <w:sz w:val="20"/>
      <w:szCs w:val="20"/>
    </w:rPr>
  </w:style>
  <w:style w:type="paragraph" w:customStyle="1" w:styleId="TableCaptioncont">
    <w:name w:val="Table Caption (cont)"/>
    <w:basedOn w:val="TableCaption"/>
    <w:qFormat/>
    <w:rsid w:val="00540E7D"/>
  </w:style>
  <w:style w:type="paragraph" w:customStyle="1" w:styleId="TableCaptionSeparator">
    <w:name w:val="Table Caption Separator"/>
    <w:basedOn w:val="TableCaption"/>
    <w:qFormat/>
    <w:rsid w:val="00540E7D"/>
    <w:rPr>
      <w:rFonts w:ascii="Times New Roman" w:hAnsi="Times New Roman"/>
      <w:b w:val="0"/>
    </w:rPr>
  </w:style>
  <w:style w:type="paragraph" w:styleId="TableofFigures">
    <w:name w:val="table of figures"/>
    <w:basedOn w:val="Normal"/>
    <w:next w:val="Normal"/>
    <w:uiPriority w:val="99"/>
    <w:unhideWhenUsed/>
    <w:rsid w:val="00540E7D"/>
    <w:pPr>
      <w:spacing w:after="0"/>
      <w:ind w:left="432" w:right="720" w:hanging="432"/>
    </w:pPr>
  </w:style>
  <w:style w:type="paragraph" w:styleId="Title">
    <w:name w:val="Title"/>
    <w:basedOn w:val="Normal"/>
    <w:next w:val="Normal"/>
    <w:link w:val="TitleChar"/>
    <w:uiPriority w:val="99"/>
    <w:qFormat/>
    <w:rsid w:val="00540E7D"/>
    <w:pPr>
      <w:widowControl w:val="0"/>
      <w:autoSpaceDE w:val="0"/>
      <w:autoSpaceDN w:val="0"/>
      <w:adjustRightInd w:val="0"/>
      <w:spacing w:after="0"/>
      <w:jc w:val="center"/>
      <w:outlineLvl w:val="0"/>
    </w:pPr>
    <w:rPr>
      <w:b/>
      <w:bCs/>
      <w:kern w:val="28"/>
      <w:sz w:val="28"/>
      <w:szCs w:val="32"/>
    </w:rPr>
  </w:style>
  <w:style w:type="character" w:customStyle="1" w:styleId="TitleChar">
    <w:name w:val="Title Char"/>
    <w:basedOn w:val="DefaultParagraphFont"/>
    <w:link w:val="Title"/>
    <w:uiPriority w:val="99"/>
    <w:rsid w:val="00540E7D"/>
    <w:rPr>
      <w:rFonts w:ascii="Times New Roman" w:eastAsia="Times New Roman" w:hAnsi="Times New Roman" w:cs="Times New Roman"/>
      <w:b/>
      <w:bCs/>
      <w:snapToGrid w:val="0"/>
      <w:kern w:val="28"/>
      <w:sz w:val="28"/>
      <w:szCs w:val="32"/>
    </w:rPr>
  </w:style>
  <w:style w:type="paragraph" w:customStyle="1" w:styleId="CoverTitle">
    <w:name w:val="Cover Title"/>
    <w:basedOn w:val="Normal"/>
    <w:qFormat/>
    <w:rsid w:val="001451D1"/>
    <w:pPr>
      <w:tabs>
        <w:tab w:val="left" w:pos="3480"/>
      </w:tabs>
    </w:pPr>
    <w:rPr>
      <w:rFonts w:ascii="Arial" w:hAnsi="Arial"/>
      <w:b/>
      <w:sz w:val="32"/>
      <w:szCs w:val="32"/>
    </w:rPr>
  </w:style>
  <w:style w:type="paragraph" w:customStyle="1" w:styleId="CoverWBSID">
    <w:name w:val="Cover WBS ID"/>
    <w:basedOn w:val="Normal"/>
    <w:qFormat/>
    <w:rsid w:val="001451D1"/>
    <w:pPr>
      <w:tabs>
        <w:tab w:val="left" w:pos="3480"/>
      </w:tabs>
    </w:pPr>
    <w:rPr>
      <w:rFonts w:ascii="Arial" w:hAnsi="Arial"/>
      <w:b/>
      <w:sz w:val="32"/>
      <w:szCs w:val="32"/>
    </w:rPr>
  </w:style>
  <w:style w:type="paragraph" w:customStyle="1" w:styleId="Author">
    <w:name w:val="Author"/>
    <w:basedOn w:val="Normal"/>
    <w:qFormat/>
    <w:rsid w:val="001451D1"/>
    <w:pPr>
      <w:tabs>
        <w:tab w:val="left" w:pos="3480"/>
      </w:tabs>
    </w:pPr>
    <w:rPr>
      <w:rFonts w:ascii="Arial" w:hAnsi="Arial"/>
      <w:b/>
      <w:sz w:val="32"/>
      <w:szCs w:val="32"/>
    </w:rPr>
  </w:style>
  <w:style w:type="paragraph" w:customStyle="1" w:styleId="CoverDate">
    <w:name w:val="Cover Date"/>
    <w:basedOn w:val="Normal"/>
    <w:qFormat/>
    <w:rsid w:val="001451D1"/>
    <w:pPr>
      <w:tabs>
        <w:tab w:val="left" w:pos="3480"/>
      </w:tabs>
    </w:pPr>
    <w:rPr>
      <w:rFonts w:ascii="Arial" w:hAnsi="Arial"/>
      <w:b/>
      <w:sz w:val="28"/>
      <w:szCs w:val="28"/>
    </w:rPr>
  </w:style>
  <w:style w:type="paragraph" w:styleId="Revision">
    <w:name w:val="Revision"/>
    <w:hidden/>
    <w:uiPriority w:val="99"/>
    <w:semiHidden/>
    <w:rsid w:val="000E5D8A"/>
  </w:style>
  <w:style w:type="character" w:styleId="PlaceholderText">
    <w:name w:val="Placeholder Text"/>
    <w:basedOn w:val="DefaultParagraphFont"/>
    <w:uiPriority w:val="99"/>
    <w:semiHidden/>
    <w:rsid w:val="00F20810"/>
    <w:rPr>
      <w:color w:val="808080"/>
    </w:rPr>
  </w:style>
  <w:style w:type="numbering" w:customStyle="1" w:styleId="Style1">
    <w:name w:val="Style1"/>
    <w:uiPriority w:val="99"/>
    <w:rsid w:val="00135327"/>
    <w:pPr>
      <w:numPr>
        <w:numId w:val="14"/>
      </w:numPr>
    </w:pPr>
  </w:style>
  <w:style w:type="paragraph" w:styleId="FootnoteText">
    <w:name w:val="footnote text"/>
    <w:basedOn w:val="Normal"/>
    <w:link w:val="FootnoteTextChar"/>
    <w:uiPriority w:val="99"/>
    <w:unhideWhenUsed/>
    <w:rsid w:val="00A1727A"/>
    <w:pPr>
      <w:spacing w:after="0"/>
    </w:pPr>
    <w:rPr>
      <w:sz w:val="20"/>
      <w:szCs w:val="20"/>
    </w:rPr>
  </w:style>
  <w:style w:type="character" w:customStyle="1" w:styleId="FootnoteTextChar">
    <w:name w:val="Footnote Text Char"/>
    <w:basedOn w:val="DefaultParagraphFont"/>
    <w:link w:val="FootnoteText"/>
    <w:uiPriority w:val="99"/>
    <w:rsid w:val="00A1727A"/>
    <w:rPr>
      <w:rFonts w:ascii="Times New Roman" w:hAnsi="Times New Roman"/>
      <w:sz w:val="20"/>
      <w:szCs w:val="20"/>
    </w:rPr>
  </w:style>
  <w:style w:type="character" w:styleId="FootnoteReference">
    <w:name w:val="footnote reference"/>
    <w:basedOn w:val="DefaultParagraphFont"/>
    <w:uiPriority w:val="99"/>
    <w:semiHidden/>
    <w:unhideWhenUsed/>
    <w:rsid w:val="00A1727A"/>
    <w:rPr>
      <w:vertAlign w:val="superscript"/>
    </w:rPr>
  </w:style>
  <w:style w:type="paragraph" w:customStyle="1" w:styleId="p1">
    <w:name w:val="p1"/>
    <w:basedOn w:val="Normal"/>
    <w:rsid w:val="001A0A1A"/>
    <w:pPr>
      <w:shd w:val="clear" w:color="auto" w:fill="FFFFFF"/>
      <w:spacing w:after="0"/>
    </w:pPr>
    <w:rPr>
      <w:rFonts w:ascii="Menlo" w:hAnsi="Menlo" w:cs="Menlo"/>
      <w:color w:val="000000"/>
      <w:sz w:val="14"/>
      <w:szCs w:val="14"/>
    </w:rPr>
  </w:style>
  <w:style w:type="character" w:customStyle="1" w:styleId="s1">
    <w:name w:val="s1"/>
    <w:basedOn w:val="DefaultParagraphFont"/>
    <w:rsid w:val="001A0A1A"/>
  </w:style>
  <w:style w:type="character" w:customStyle="1" w:styleId="apple-converted-space">
    <w:name w:val="apple-converted-space"/>
    <w:basedOn w:val="DefaultParagraphFont"/>
    <w:rsid w:val="001A0A1A"/>
  </w:style>
  <w:style w:type="paragraph" w:styleId="ListParagraph">
    <w:name w:val="List Paragraph"/>
    <w:basedOn w:val="Normal"/>
    <w:uiPriority w:val="34"/>
    <w:qFormat/>
    <w:rsid w:val="001A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6479">
      <w:bodyDiv w:val="1"/>
      <w:marLeft w:val="0"/>
      <w:marRight w:val="0"/>
      <w:marTop w:val="0"/>
      <w:marBottom w:val="0"/>
      <w:divBdr>
        <w:top w:val="none" w:sz="0" w:space="0" w:color="auto"/>
        <w:left w:val="none" w:sz="0" w:space="0" w:color="auto"/>
        <w:bottom w:val="none" w:sz="0" w:space="0" w:color="auto"/>
        <w:right w:val="none" w:sz="0" w:space="0" w:color="auto"/>
      </w:divBdr>
    </w:div>
    <w:div w:id="2025477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sti.gov/" TargetMode="Externa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eader" Target="header8.xml"/><Relationship Id="rId21" Type="http://schemas.openxmlformats.org/officeDocument/2006/relationships/footer" Target="footer5.xml"/><Relationship Id="rId34" Type="http://schemas.openxmlformats.org/officeDocument/2006/relationships/footer" Target="foot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29" Type="http://schemas.openxmlformats.org/officeDocument/2006/relationships/chart" Target="charts/chart2.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ssic.ntis.gov/" TargetMode="External"/><Relationship Id="rId24" Type="http://schemas.microsoft.com/office/2016/09/relationships/commentsIds" Target="commentsIds.xml"/><Relationship Id="rId32" Type="http://schemas.openxmlformats.org/officeDocument/2006/relationships/header" Target="header4.xml"/><Relationship Id="rId37" Type="http://schemas.openxmlformats.org/officeDocument/2006/relationships/footer" Target="foot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www.osti.gov/contact.html" TargetMode="External"/><Relationship Id="rId23" Type="http://schemas.microsoft.com/office/2011/relationships/commentsExtended" Target="commentsExtended.xml"/><Relationship Id="rId28" Type="http://schemas.openxmlformats.org/officeDocument/2006/relationships/image" Target="media/image5.png"/><Relationship Id="rId36" Type="http://schemas.openxmlformats.org/officeDocument/2006/relationships/header" Target="header6.xml"/><Relationship Id="rId10" Type="http://schemas.openxmlformats.org/officeDocument/2006/relationships/hyperlink" Target="http://www.osti.gov/" TargetMode="External"/><Relationship Id="rId19" Type="http://schemas.openxmlformats.org/officeDocument/2006/relationships/footer" Target="footer4.xml"/><Relationship Id="rId31" Type="http://schemas.openxmlformats.org/officeDocument/2006/relationships/header" Target="header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lassic.ntis.gov/" TargetMode="External"/><Relationship Id="rId22" Type="http://schemas.openxmlformats.org/officeDocument/2006/relationships/comments" Target="comments.xml"/><Relationship Id="rId27" Type="http://schemas.openxmlformats.org/officeDocument/2006/relationships/image" Target="media/image4.png"/><Relationship Id="rId30" Type="http://schemas.openxmlformats.org/officeDocument/2006/relationships/chart" Target="charts/chart3.xml"/><Relationship Id="rId35" Type="http://schemas.openxmlformats.org/officeDocument/2006/relationships/header" Target="header5.xml"/><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osti.gov/contact.html" TargetMode="External"/><Relationship Id="rId17" Type="http://schemas.openxmlformats.org/officeDocument/2006/relationships/header" Target="header1.xml"/><Relationship Id="rId25" Type="http://schemas.openxmlformats.org/officeDocument/2006/relationships/chart" Target="charts/chart1.xml"/><Relationship Id="rId33" Type="http://schemas.openxmlformats.org/officeDocument/2006/relationships/footer" Target="footer6.xml"/><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Users/richard.warren/Documents/Hyperslab_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chard.warren/Documents/QueryPerformance-CPU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ichard.warren/Documents/QueryPerformance-CPU_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H5Sselect_hyperslab</a:t>
            </a:r>
            <a:r>
              <a:rPr lang="en-US" baseline="0"/>
              <a:t> performance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H5Sselect_hyperslab (time per function call in Seconds)</c:v>
          </c:tx>
          <c:spPr>
            <a:ln w="28575" cap="rnd">
              <a:solidFill>
                <a:schemeClr val="accent1"/>
              </a:solidFill>
              <a:round/>
            </a:ln>
            <a:effectLst/>
          </c:spPr>
          <c:marker>
            <c:symbol val="none"/>
          </c:marker>
          <c:cat>
            <c:numRef>
              <c:f>Sheet1!$C$8:$C$13</c:f>
              <c:numCache>
                <c:formatCode>General</c:formatCode>
                <c:ptCount val="6"/>
                <c:pt idx="0">
                  <c:v>0.01</c:v>
                </c:pt>
                <c:pt idx="1">
                  <c:v>0.02</c:v>
                </c:pt>
                <c:pt idx="2">
                  <c:v>0.04</c:v>
                </c:pt>
                <c:pt idx="3">
                  <c:v>0.08</c:v>
                </c:pt>
                <c:pt idx="4">
                  <c:v>0.16</c:v>
                </c:pt>
                <c:pt idx="5">
                  <c:v>0.27500000000000002</c:v>
                </c:pt>
              </c:numCache>
            </c:numRef>
          </c:cat>
          <c:val>
            <c:numRef>
              <c:f>Sheet1!$A$8:$A$13</c:f>
              <c:numCache>
                <c:formatCode>General</c:formatCode>
                <c:ptCount val="6"/>
                <c:pt idx="0">
                  <c:v>28200</c:v>
                </c:pt>
                <c:pt idx="1">
                  <c:v>49502</c:v>
                </c:pt>
                <c:pt idx="2">
                  <c:v>80866</c:v>
                </c:pt>
                <c:pt idx="3">
                  <c:v>151655</c:v>
                </c:pt>
                <c:pt idx="4">
                  <c:v>212822</c:v>
                </c:pt>
                <c:pt idx="5">
                  <c:v>334113</c:v>
                </c:pt>
              </c:numCache>
            </c:numRef>
          </c:val>
          <c:smooth val="0"/>
          <c:extLst>
            <c:ext xmlns:c16="http://schemas.microsoft.com/office/drawing/2014/chart" uri="{C3380CC4-5D6E-409C-BE32-E72D297353CC}">
              <c16:uniqueId val="{00000000-7927-6448-A013-10CEF99FFBA7}"/>
            </c:ext>
          </c:extLst>
        </c:ser>
        <c:ser>
          <c:idx val="1"/>
          <c:order val="1"/>
          <c:spPr>
            <a:ln w="28575" cap="rnd">
              <a:solidFill>
                <a:schemeClr val="accent2"/>
              </a:solidFill>
              <a:round/>
            </a:ln>
            <a:effectLst/>
          </c:spPr>
          <c:marker>
            <c:symbol val="none"/>
          </c:marker>
          <c:cat>
            <c:numRef>
              <c:f>Sheet1!$C$8:$C$13</c:f>
              <c:numCache>
                <c:formatCode>General</c:formatCode>
                <c:ptCount val="6"/>
                <c:pt idx="0">
                  <c:v>0.01</c:v>
                </c:pt>
                <c:pt idx="1">
                  <c:v>0.02</c:v>
                </c:pt>
                <c:pt idx="2">
                  <c:v>0.04</c:v>
                </c:pt>
                <c:pt idx="3">
                  <c:v>0.08</c:v>
                </c:pt>
                <c:pt idx="4">
                  <c:v>0.16</c:v>
                </c:pt>
                <c:pt idx="5">
                  <c:v>0.27500000000000002</c:v>
                </c:pt>
              </c:numCache>
            </c:numRef>
          </c:cat>
          <c:val>
            <c:numRef>
              <c:f>Sheet1!$B$8:$B$13</c:f>
              <c:numCache>
                <c:formatCode>General</c:formatCode>
                <c:ptCount val="6"/>
              </c:numCache>
            </c:numRef>
          </c:val>
          <c:smooth val="0"/>
          <c:extLst>
            <c:ext xmlns:c16="http://schemas.microsoft.com/office/drawing/2014/chart" uri="{C3380CC4-5D6E-409C-BE32-E72D297353CC}">
              <c16:uniqueId val="{00000001-7927-6448-A013-10CEF99FFBA7}"/>
            </c:ext>
          </c:extLst>
        </c:ser>
        <c:ser>
          <c:idx val="2"/>
          <c:order val="2"/>
          <c:spPr>
            <a:ln w="28575" cap="rnd">
              <a:solidFill>
                <a:schemeClr val="accent3"/>
              </a:solidFill>
              <a:round/>
            </a:ln>
            <a:effectLst/>
          </c:spPr>
          <c:marker>
            <c:symbol val="none"/>
          </c:marker>
          <c:cat>
            <c:numRef>
              <c:f>Sheet1!$C$8:$C$13</c:f>
              <c:numCache>
                <c:formatCode>General</c:formatCode>
                <c:ptCount val="6"/>
                <c:pt idx="0">
                  <c:v>0.01</c:v>
                </c:pt>
                <c:pt idx="1">
                  <c:v>0.02</c:v>
                </c:pt>
                <c:pt idx="2">
                  <c:v>0.04</c:v>
                </c:pt>
                <c:pt idx="3">
                  <c:v>0.08</c:v>
                </c:pt>
                <c:pt idx="4">
                  <c:v>0.16</c:v>
                </c:pt>
                <c:pt idx="5">
                  <c:v>0.27500000000000002</c:v>
                </c:pt>
              </c:numCache>
            </c:numRef>
          </c:cat>
          <c:val>
            <c:numRef>
              <c:f>Sheet1!$C$8:$C$13</c:f>
              <c:numCache>
                <c:formatCode>General</c:formatCode>
                <c:ptCount val="6"/>
                <c:pt idx="0">
                  <c:v>0.01</c:v>
                </c:pt>
                <c:pt idx="1">
                  <c:v>0.02</c:v>
                </c:pt>
                <c:pt idx="2">
                  <c:v>0.04</c:v>
                </c:pt>
                <c:pt idx="3">
                  <c:v>0.08</c:v>
                </c:pt>
                <c:pt idx="4">
                  <c:v>0.16</c:v>
                </c:pt>
                <c:pt idx="5">
                  <c:v>0.27500000000000002</c:v>
                </c:pt>
              </c:numCache>
            </c:numRef>
          </c:val>
          <c:smooth val="0"/>
          <c:extLst>
            <c:ext xmlns:c16="http://schemas.microsoft.com/office/drawing/2014/chart" uri="{C3380CC4-5D6E-409C-BE32-E72D297353CC}">
              <c16:uniqueId val="{00000002-7927-6448-A013-10CEF99FFBA7}"/>
            </c:ext>
          </c:extLst>
        </c:ser>
        <c:dLbls>
          <c:showLegendKey val="0"/>
          <c:showVal val="0"/>
          <c:showCatName val="0"/>
          <c:showSerName val="0"/>
          <c:showPercent val="0"/>
          <c:showBubbleSize val="0"/>
        </c:dLbls>
        <c:smooth val="0"/>
        <c:axId val="329754143"/>
        <c:axId val="329754527"/>
      </c:lineChart>
      <c:catAx>
        <c:axId val="32975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754527"/>
        <c:crosses val="autoZero"/>
        <c:auto val="1"/>
        <c:lblAlgn val="ctr"/>
        <c:lblOffset val="100"/>
        <c:noMultiLvlLbl val="0"/>
      </c:catAx>
      <c:valAx>
        <c:axId val="32975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754143"/>
        <c:crosses val="autoZero"/>
        <c:crossBetween val="between"/>
      </c:valAx>
      <c:spPr>
        <a:noFill/>
        <a:ln>
          <a:noFill/>
        </a:ln>
        <a:effectLst/>
      </c:spPr>
    </c:plotArea>
    <c:legend>
      <c:legendPos val="b"/>
      <c:legendEntry>
        <c:idx val="1"/>
        <c:delete val="1"/>
      </c:legendEntry>
      <c:legendEntry>
        <c:idx val="2"/>
        <c:delete val="1"/>
      </c:legendEntry>
      <c:layout>
        <c:manualLayout>
          <c:xMode val="edge"/>
          <c:yMode val="edge"/>
          <c:x val="0.20388898395912619"/>
          <c:y val="0.83695518931042967"/>
          <c:w val="0.67782851653392229"/>
          <c:h val="0.134994185569241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'Fastbit Query times (small)'!$C$32</c:f>
              <c:strCache>
                <c:ptCount val="1"/>
                <c:pt idx="0">
                  <c:v>Build Index (seconds)</c:v>
                </c:pt>
              </c:strCache>
            </c:strRef>
          </c:tx>
          <c:spPr>
            <a:ln w="28575" cap="rnd">
              <a:solidFill>
                <a:schemeClr val="accent1"/>
              </a:solidFill>
              <a:round/>
            </a:ln>
            <a:effectLst/>
          </c:spPr>
          <c:marker>
            <c:symbol val="none"/>
          </c:marker>
          <c:cat>
            <c:numRef>
              <c:f>'Fastbit Query times (small)'!$A$33:$A$38</c:f>
              <c:numCache>
                <c:formatCode>General</c:formatCode>
                <c:ptCount val="6"/>
                <c:pt idx="0">
                  <c:v>1</c:v>
                </c:pt>
                <c:pt idx="1">
                  <c:v>2</c:v>
                </c:pt>
                <c:pt idx="2">
                  <c:v>4</c:v>
                </c:pt>
                <c:pt idx="3">
                  <c:v>8</c:v>
                </c:pt>
                <c:pt idx="4">
                  <c:v>16</c:v>
                </c:pt>
                <c:pt idx="5">
                  <c:v>32</c:v>
                </c:pt>
              </c:numCache>
            </c:numRef>
          </c:cat>
          <c:val>
            <c:numRef>
              <c:f>'Fastbit Query times (small)'!$C$33:$C$38</c:f>
              <c:numCache>
                <c:formatCode>General</c:formatCode>
                <c:ptCount val="6"/>
                <c:pt idx="0">
                  <c:v>76.895758000000001</c:v>
                </c:pt>
                <c:pt idx="1">
                  <c:v>41.572271000000001</c:v>
                </c:pt>
                <c:pt idx="2">
                  <c:v>23.612876</c:v>
                </c:pt>
                <c:pt idx="3">
                  <c:v>15.534208</c:v>
                </c:pt>
                <c:pt idx="4">
                  <c:v>11.612717999999999</c:v>
                </c:pt>
                <c:pt idx="5">
                  <c:v>9.4817909999999994</c:v>
                </c:pt>
              </c:numCache>
            </c:numRef>
          </c:val>
          <c:smooth val="0"/>
          <c:extLst>
            <c:ext xmlns:c16="http://schemas.microsoft.com/office/drawing/2014/chart" uri="{C3380CC4-5D6E-409C-BE32-E72D297353CC}">
              <c16:uniqueId val="{00000000-16FB-074A-8985-AA9E5B445FA4}"/>
            </c:ext>
          </c:extLst>
        </c:ser>
        <c:dLbls>
          <c:showLegendKey val="0"/>
          <c:showVal val="0"/>
          <c:showCatName val="0"/>
          <c:showSerName val="0"/>
          <c:showPercent val="0"/>
          <c:showBubbleSize val="0"/>
        </c:dLbls>
        <c:smooth val="0"/>
        <c:axId val="1265169696"/>
        <c:axId val="1265076256"/>
      </c:lineChart>
      <c:catAx>
        <c:axId val="126516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76256"/>
        <c:crosses val="autoZero"/>
        <c:auto val="1"/>
        <c:lblAlgn val="ctr"/>
        <c:lblOffset val="100"/>
        <c:noMultiLvlLbl val="0"/>
      </c:catAx>
      <c:valAx>
        <c:axId val="126507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169696"/>
        <c:crosses val="autoZero"/>
        <c:crossBetween val="between"/>
      </c:valAx>
      <c:spPr>
        <a:solidFill>
          <a:schemeClr val="accent2">
            <a:lumMod val="20000"/>
            <a:lumOff val="80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'Fastbit Query times (small)'!$D$32</c:f>
              <c:strCache>
                <c:ptCount val="1"/>
                <c:pt idx="0">
                  <c:v>Evaluate Query (seconds)</c:v>
                </c:pt>
              </c:strCache>
            </c:strRef>
          </c:tx>
          <c:spPr>
            <a:ln w="28575" cap="rnd">
              <a:solidFill>
                <a:schemeClr val="accent1"/>
              </a:solidFill>
              <a:round/>
            </a:ln>
            <a:effectLst/>
          </c:spPr>
          <c:marker>
            <c:symbol val="none"/>
          </c:marker>
          <c:cat>
            <c:numRef>
              <c:f>'Fastbit Query times (small)'!$A$33:$A$38</c:f>
              <c:numCache>
                <c:formatCode>General</c:formatCode>
                <c:ptCount val="6"/>
                <c:pt idx="0">
                  <c:v>1</c:v>
                </c:pt>
                <c:pt idx="1">
                  <c:v>2</c:v>
                </c:pt>
                <c:pt idx="2">
                  <c:v>4</c:v>
                </c:pt>
                <c:pt idx="3">
                  <c:v>8</c:v>
                </c:pt>
                <c:pt idx="4">
                  <c:v>16</c:v>
                </c:pt>
                <c:pt idx="5">
                  <c:v>32</c:v>
                </c:pt>
              </c:numCache>
            </c:numRef>
          </c:cat>
          <c:val>
            <c:numRef>
              <c:f>'Fastbit Query times (small)'!$D$33:$D$38</c:f>
              <c:numCache>
                <c:formatCode>General</c:formatCode>
                <c:ptCount val="6"/>
                <c:pt idx="0">
                  <c:v>1.399194</c:v>
                </c:pt>
                <c:pt idx="1">
                  <c:v>0.70223400000000002</c:v>
                </c:pt>
                <c:pt idx="2">
                  <c:v>0.342783</c:v>
                </c:pt>
                <c:pt idx="3">
                  <c:v>0.173152</c:v>
                </c:pt>
                <c:pt idx="4">
                  <c:v>8.8085999999999998E-2</c:v>
                </c:pt>
                <c:pt idx="5">
                  <c:v>4.3167999999999998E-2</c:v>
                </c:pt>
              </c:numCache>
            </c:numRef>
          </c:val>
          <c:smooth val="0"/>
          <c:extLst>
            <c:ext xmlns:c16="http://schemas.microsoft.com/office/drawing/2014/chart" uri="{C3380CC4-5D6E-409C-BE32-E72D297353CC}">
              <c16:uniqueId val="{00000000-0278-F544-ADBA-3C019DE70F75}"/>
            </c:ext>
          </c:extLst>
        </c:ser>
        <c:dLbls>
          <c:showLegendKey val="0"/>
          <c:showVal val="0"/>
          <c:showCatName val="0"/>
          <c:showSerName val="0"/>
          <c:showPercent val="0"/>
          <c:showBubbleSize val="0"/>
        </c:dLbls>
        <c:smooth val="0"/>
        <c:axId val="1260091408"/>
        <c:axId val="1266337840"/>
      </c:lineChart>
      <c:catAx>
        <c:axId val="126009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337840"/>
        <c:crosses val="autoZero"/>
        <c:auto val="1"/>
        <c:lblAlgn val="ctr"/>
        <c:lblOffset val="100"/>
        <c:noMultiLvlLbl val="0"/>
      </c:catAx>
      <c:valAx>
        <c:axId val="126633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091408"/>
        <c:crosses val="autoZero"/>
        <c:crossBetween val="between"/>
      </c:valAx>
      <c:spPr>
        <a:solidFill>
          <a:schemeClr val="accent1">
            <a:lumMod val="40000"/>
            <a:lumOff val="60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2FDDF-A825-A94E-BFAE-A331D2A5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9312</Words>
  <Characters>53084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62272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Dunning</dc:creator>
  <cp:keywords/>
  <dc:description/>
  <cp:lastModifiedBy>Richard Warren</cp:lastModifiedBy>
  <cp:revision>3</cp:revision>
  <cp:lastPrinted>2018-10-18T19:53:00Z</cp:lastPrinted>
  <dcterms:created xsi:type="dcterms:W3CDTF">2018-12-20T22:48:00Z</dcterms:created>
  <dcterms:modified xsi:type="dcterms:W3CDTF">2018-12-21T01:00:00Z</dcterms:modified>
</cp:coreProperties>
</file>