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B0" w:rsidRDefault="00B64A9F" w:rsidP="00F52DB0">
      <w:pPr>
        <w:pStyle w:val="Title"/>
      </w:pPr>
      <w:bookmarkStart w:id="0" w:name="_GoBack"/>
      <w:bookmarkEnd w:id="0"/>
      <w:r>
        <w:t xml:space="preserve">RFC: </w:t>
      </w:r>
      <w:r w:rsidR="00306AAD">
        <w:t>M</w:t>
      </w:r>
      <w:r w:rsidR="00C94384">
        <w:t>erg</w:t>
      </w:r>
      <w:r w:rsidR="00306AAD">
        <w:t>ing Named Datatypes</w:t>
      </w:r>
      <w:r w:rsidR="005D4376">
        <w:t xml:space="preserve"> in H5Ocopy</w:t>
      </w:r>
    </w:p>
    <w:p w:rsidR="00F52DB0" w:rsidRDefault="00306AAD" w:rsidP="00F52DB0">
      <w:pPr>
        <w:pStyle w:val="Author"/>
      </w:pPr>
      <w:r>
        <w:t>Neil Fortner</w:t>
      </w:r>
    </w:p>
    <w:p w:rsidR="00F52DB0" w:rsidRPr="006000D5" w:rsidRDefault="00306AAD" w:rsidP="00F52DB0">
      <w:pPr>
        <w:pStyle w:val="Author"/>
      </w:pPr>
      <w:r>
        <w:t>Quincey Koziol</w:t>
      </w:r>
    </w:p>
    <w:p w:rsidR="00F52DB0" w:rsidRDefault="00F62062" w:rsidP="00F52DB0">
      <w:pPr>
        <w:pStyle w:val="Abstract"/>
      </w:pPr>
      <w:r>
        <w:t xml:space="preserve">This RFC proposes adding a new feature to H5Ocopy to allow matching </w:t>
      </w:r>
      <w:r w:rsidR="00444540">
        <w:t xml:space="preserve">named datatypes used by </w:t>
      </w:r>
      <w:r>
        <w:t xml:space="preserve">datasets and attributes in the source file with already existing named datatypes in the destination file. </w:t>
      </w:r>
      <w:r w:rsidR="001B0067">
        <w:t>When such a match is found, the dataset</w:t>
      </w:r>
      <w:r w:rsidR="00444540">
        <w:t xml:space="preserve"> or attribute</w:t>
      </w:r>
      <w:r w:rsidR="001B0067">
        <w:t xml:space="preserve"> will use the existing named datatype in the destination file. </w:t>
      </w:r>
      <w:r>
        <w:t>This will make it easier to maintain the shared nature of named datatypes when copying objects between files.</w:t>
      </w:r>
    </w:p>
    <w:p w:rsidR="00F52DB0" w:rsidRPr="00913E2A" w:rsidRDefault="00F52DB0" w:rsidP="00F52DB0">
      <w:pPr>
        <w:pStyle w:val="Divider"/>
      </w:pPr>
    </w:p>
    <w:p w:rsidR="00F52DB0" w:rsidRDefault="00B64A9F" w:rsidP="00F52DB0">
      <w:pPr>
        <w:pStyle w:val="Heading1"/>
      </w:pPr>
      <w:r>
        <w:t xml:space="preserve">Introduction    </w:t>
      </w:r>
    </w:p>
    <w:p w:rsidR="00F52DB0" w:rsidRDefault="00711931" w:rsidP="00F52DB0">
      <w:r>
        <w:t>Named datatypes can be a powerful feature in HDF5</w:t>
      </w:r>
      <w:r w:rsidR="00204B84">
        <w:t>.</w:t>
      </w:r>
      <w:r>
        <w:t xml:space="preserve"> They can be used to share a single datatype description among</w:t>
      </w:r>
      <w:r w:rsidR="00D232B9">
        <w:t xml:space="preserve"> multiple datasets, saving space, and to assign a name to that datatype within the HDF5 group structure.</w:t>
      </w:r>
      <w:r w:rsidR="00D90EBF">
        <w:t xml:space="preserve"> However, problems can occur when using </w:t>
      </w:r>
      <w:r w:rsidR="00D90EBF" w:rsidRPr="00BB4A90">
        <w:rPr>
          <w:i/>
        </w:rPr>
        <w:t>H5Ocopy</w:t>
      </w:r>
      <w:r w:rsidR="00D90EBF">
        <w:t xml:space="preserve"> on named datatypes or datasets using named datatypes.</w:t>
      </w:r>
    </w:p>
    <w:p w:rsidR="004B3AD1" w:rsidRDefault="005074C5" w:rsidP="00F52DB0">
      <w:r>
        <w:t xml:space="preserve">When copying </w:t>
      </w:r>
      <w:r w:rsidR="0056191E">
        <w:t xml:space="preserve">a </w:t>
      </w:r>
      <w:r>
        <w:t>dataset that use</w:t>
      </w:r>
      <w:r w:rsidR="0056191E">
        <w:t>s a</w:t>
      </w:r>
      <w:r>
        <w:t xml:space="preserve"> named datatype between files, the library does not look for</w:t>
      </w:r>
      <w:r w:rsidR="0056191E">
        <w:t xml:space="preserve"> a matching named datatype in the destination </w:t>
      </w:r>
      <w:proofErr w:type="gramStart"/>
      <w:r w:rsidR="0056191E">
        <w:t>file,</w:t>
      </w:r>
      <w:proofErr w:type="gramEnd"/>
      <w:r w:rsidR="0056191E">
        <w:t xml:space="preserve"> it simply creates a new named datatype in the destination file without any links to it (an anonymous named datatype).</w:t>
      </w:r>
      <w:r w:rsidR="00F315CA">
        <w:t xml:space="preserve"> This means that, when copying multiple datasets in separate calls to </w:t>
      </w:r>
      <w:r w:rsidR="00F315CA" w:rsidRPr="00BB4A90">
        <w:rPr>
          <w:i/>
        </w:rPr>
        <w:t>H5Ocopy</w:t>
      </w:r>
      <w:r w:rsidR="00F315CA">
        <w:t xml:space="preserve">, a new named datatype is created for each </w:t>
      </w:r>
      <w:r w:rsidR="005408E7" w:rsidRPr="005408E7">
        <w:rPr>
          <w:i/>
        </w:rPr>
        <w:t>H5Ocopy</w:t>
      </w:r>
      <w:r w:rsidR="00444540">
        <w:t xml:space="preserve"> call</w:t>
      </w:r>
      <w:r w:rsidR="00F315CA">
        <w:t xml:space="preserve">. While it is possible to have </w:t>
      </w:r>
      <w:proofErr w:type="gramStart"/>
      <w:r w:rsidR="00CC03BD">
        <w:t xml:space="preserve">all </w:t>
      </w:r>
      <w:r w:rsidR="00F315CA">
        <w:t>the</w:t>
      </w:r>
      <w:proofErr w:type="gramEnd"/>
      <w:r w:rsidR="00F315CA">
        <w:t xml:space="preserve"> copied datasets share the same datatype by copying </w:t>
      </w:r>
      <w:r w:rsidR="00CC03BD">
        <w:t>them</w:t>
      </w:r>
      <w:r w:rsidR="00F315CA">
        <w:t xml:space="preserve"> in a single call to </w:t>
      </w:r>
      <w:r w:rsidR="00F315CA" w:rsidRPr="00BB4A90">
        <w:rPr>
          <w:i/>
        </w:rPr>
        <w:t>H5Ocopy</w:t>
      </w:r>
      <w:r w:rsidR="00F315CA">
        <w:t xml:space="preserve">, this is not always </w:t>
      </w:r>
      <w:r w:rsidR="00C2746F">
        <w:t>attainable</w:t>
      </w:r>
      <w:r w:rsidR="00F315CA">
        <w:t>.</w:t>
      </w:r>
    </w:p>
    <w:p w:rsidR="003A58C4" w:rsidRDefault="004D666F" w:rsidP="00F52DB0">
      <w:r>
        <w:t xml:space="preserve">For example, imagine that a user </w:t>
      </w:r>
      <w:r w:rsidR="0018370E">
        <w:t>has</w:t>
      </w:r>
      <w:r>
        <w:t xml:space="preserve"> an application that automatically creates many data files, each with many datasets that all use a single named datatype. At the end of a project, the user wants to merge all of these files into a single file. There is currently no way to have all of the datasets in the combined file use the same named datatype, short of manually recreating each dataset in the combined file.</w:t>
      </w:r>
    </w:p>
    <w:p w:rsidR="00F315CA" w:rsidRDefault="00F315CA" w:rsidP="00F52DB0">
      <w:r>
        <w:t>This RFC proposes adding a new feature</w:t>
      </w:r>
      <w:r w:rsidR="00C70BAE">
        <w:t xml:space="preserve"> to </w:t>
      </w:r>
      <w:r w:rsidR="00C70BAE" w:rsidRPr="00BB4A90">
        <w:rPr>
          <w:i/>
        </w:rPr>
        <w:t>H5Ocopy</w:t>
      </w:r>
      <w:r w:rsidR="00C70BAE">
        <w:t xml:space="preserve">, by means of a new flag for use with </w:t>
      </w:r>
      <w:r w:rsidR="00C70BAE" w:rsidRPr="00BB4A90">
        <w:rPr>
          <w:i/>
        </w:rPr>
        <w:t>H5Pset_copy_object</w:t>
      </w:r>
      <w:r w:rsidR="00C70BAE">
        <w:t>, which directs the library to</w:t>
      </w:r>
      <w:r w:rsidR="009A5E8E">
        <w:t xml:space="preserve"> search for matching a named datatype in the destination file</w:t>
      </w:r>
      <w:r w:rsidR="00C70BAE">
        <w:t xml:space="preserve"> when copying a dataset that uses a named datatype to a different file and, if found, have the copied dataset use the found datatype.</w:t>
      </w:r>
    </w:p>
    <w:p w:rsidR="00F52DB0" w:rsidRDefault="00984224" w:rsidP="00F52DB0">
      <w:pPr>
        <w:pStyle w:val="Heading1"/>
      </w:pPr>
      <w:r>
        <w:t>Approach</w:t>
      </w:r>
    </w:p>
    <w:p w:rsidR="00F52DB0" w:rsidRDefault="00BB4A90" w:rsidP="00F52DB0">
      <w:r>
        <w:t xml:space="preserve">We will expose this functionality by means of a new flag, </w:t>
      </w:r>
      <w:r>
        <w:rPr>
          <w:i/>
        </w:rPr>
        <w:t>H5O_COPY_MERGE_NAMED_DTYPE_FLAG</w:t>
      </w:r>
      <w:r w:rsidR="00155B98">
        <w:t xml:space="preserve">, which can be added to the </w:t>
      </w:r>
      <w:proofErr w:type="spellStart"/>
      <w:r w:rsidR="00155B98">
        <w:rPr>
          <w:i/>
        </w:rPr>
        <w:t>copy_options</w:t>
      </w:r>
      <w:proofErr w:type="spellEnd"/>
      <w:r w:rsidR="00155B98">
        <w:t xml:space="preserve"> parameter for </w:t>
      </w:r>
      <w:r w:rsidR="00155B98">
        <w:rPr>
          <w:i/>
        </w:rPr>
        <w:t>H5Pset_copy_object</w:t>
      </w:r>
      <w:r w:rsidR="00155B98">
        <w:t xml:space="preserve">. </w:t>
      </w:r>
      <w:r w:rsidR="007158BA">
        <w:t xml:space="preserve">When this option is set, </w:t>
      </w:r>
      <w:r w:rsidR="007158BA">
        <w:rPr>
          <w:i/>
        </w:rPr>
        <w:t>H5Ocopy</w:t>
      </w:r>
      <w:r w:rsidR="007158BA">
        <w:t xml:space="preserve"> will, when it first encounters a dataset or attribute using a named datatype, search the destination file for named datatypes and build a </w:t>
      </w:r>
      <w:r w:rsidR="00486EA0">
        <w:t xml:space="preserve">temporary </w:t>
      </w:r>
      <w:r w:rsidR="007158BA">
        <w:t>li</w:t>
      </w:r>
      <w:r w:rsidR="00A752E0">
        <w:t xml:space="preserve">st </w:t>
      </w:r>
      <w:r w:rsidR="00486EA0">
        <w:t xml:space="preserve">in memory </w:t>
      </w:r>
      <w:r w:rsidR="00A752E0">
        <w:t xml:space="preserve">of all named datatypes </w:t>
      </w:r>
      <w:r w:rsidR="00A752E0">
        <w:lastRenderedPageBreak/>
        <w:t>found. It will then check if that list contains a datatype equal to the datatype of the source object, and if so, modify the copied object so that it uses the found named datatype as its datatype. When later datasets and attributes using named datatypes are encountered, the library will again check if the list contains a matching datatype, and will update the list if a new named datatype is created in the destination file as a result of the copy.</w:t>
      </w:r>
    </w:p>
    <w:p w:rsidR="00B66B48" w:rsidRPr="007D6EC0" w:rsidRDefault="00B66B48" w:rsidP="00F52DB0">
      <w:r>
        <w:t xml:space="preserve">To determine if two named datatypes are equal, </w:t>
      </w:r>
      <w:r w:rsidR="007D6EC0">
        <w:t xml:space="preserve">the library will check that </w:t>
      </w:r>
      <w:r>
        <w:t xml:space="preserve">their descriptions </w:t>
      </w:r>
      <w:r w:rsidR="007D6EC0">
        <w:t>are</w:t>
      </w:r>
      <w:r>
        <w:t xml:space="preserve"> identical</w:t>
      </w:r>
      <w:r w:rsidR="007D6EC0">
        <w:t xml:space="preserve">, in a manner similar to </w:t>
      </w:r>
      <w:r w:rsidR="007D6EC0">
        <w:rPr>
          <w:i/>
        </w:rPr>
        <w:t>H5Tequal</w:t>
      </w:r>
      <w:r w:rsidR="007D6EC0">
        <w:t xml:space="preserve">. In addition, if either named datatype has one or more attributes, then all attributes must be present in both named datatypes and they must all be identical. Each attribute’s datatype description, dataspace, and raw data must be identical. However, if an attribute uses a named datatype, that named </w:t>
      </w:r>
      <w:proofErr w:type="spellStart"/>
      <w:r w:rsidR="007D6EC0">
        <w:t>datatype’s</w:t>
      </w:r>
      <w:proofErr w:type="spellEnd"/>
      <w:r w:rsidR="007D6EC0">
        <w:t xml:space="preserve"> attributes will </w:t>
      </w:r>
      <w:r w:rsidR="007D6EC0">
        <w:rPr>
          <w:i/>
        </w:rPr>
        <w:t>not</w:t>
      </w:r>
      <w:r w:rsidR="007D6EC0">
        <w:t xml:space="preserve"> be compared.</w:t>
      </w:r>
    </w:p>
    <w:p w:rsidR="000407DF" w:rsidRDefault="000407DF" w:rsidP="00F52DB0">
      <w:r>
        <w:t xml:space="preserve">When the library encounters a named datatype in the source file, it will similarly search for a matching named datatype in the destination file. If a match is found, the library will simply create a hard link in the destination file to the found datatype. If a match is not found, the library will copy the named datatype normally and add it to the </w:t>
      </w:r>
      <w:r w:rsidR="00486EA0">
        <w:t xml:space="preserve">temporary </w:t>
      </w:r>
      <w:r>
        <w:t>list of named datatypes</w:t>
      </w:r>
      <w:r w:rsidR="00486EA0">
        <w:t xml:space="preserve"> in the destination file.</w:t>
      </w:r>
    </w:p>
    <w:p w:rsidR="00173A43" w:rsidRDefault="00173A43" w:rsidP="00173A43">
      <w:pPr>
        <w:pStyle w:val="Heading1"/>
      </w:pPr>
      <w:r>
        <w:t>Example</w:t>
      </w:r>
    </w:p>
    <w:p w:rsidR="00173A43" w:rsidRDefault="00173A43" w:rsidP="00173A43">
      <w:r>
        <w:t xml:space="preserve">This example shows how to enable this feature for use with </w:t>
      </w:r>
      <w:r>
        <w:rPr>
          <w:i/>
        </w:rPr>
        <w:t>H5Ocopy</w:t>
      </w:r>
      <w:r>
        <w:t>.</w:t>
      </w:r>
    </w:p>
    <w:p w:rsidR="00173A43" w:rsidRDefault="00173A43" w:rsidP="00173A43">
      <w:pPr>
        <w:pStyle w:val="PlainText"/>
      </w:pPr>
      <w:r>
        <w:t xml:space="preserve">hid_t </w:t>
      </w:r>
      <w:proofErr w:type="spellStart"/>
      <w:r>
        <w:t>ocp_plist_id</w:t>
      </w:r>
      <w:proofErr w:type="spellEnd"/>
      <w:r>
        <w:t>;</w:t>
      </w:r>
    </w:p>
    <w:p w:rsidR="00173A43" w:rsidRDefault="00173A43" w:rsidP="00173A43">
      <w:pPr>
        <w:pStyle w:val="PlainText"/>
      </w:pPr>
    </w:p>
    <w:p w:rsidR="00173A43" w:rsidRDefault="00173A43" w:rsidP="00173A43">
      <w:pPr>
        <w:pStyle w:val="PlainText"/>
      </w:pPr>
      <w:proofErr w:type="spellStart"/>
      <w:r>
        <w:t>ocp_plist_id</w:t>
      </w:r>
      <w:proofErr w:type="spellEnd"/>
      <w:r>
        <w:t xml:space="preserve"> = </w:t>
      </w:r>
      <w:proofErr w:type="gramStart"/>
      <w:r>
        <w:t>H5Pcreate(</w:t>
      </w:r>
      <w:proofErr w:type="gramEnd"/>
      <w:r>
        <w:t>H5P_OBJECT_COPY);</w:t>
      </w:r>
    </w:p>
    <w:p w:rsidR="00173A43" w:rsidRDefault="00173A43" w:rsidP="00173A43">
      <w:pPr>
        <w:pStyle w:val="PlainText"/>
      </w:pPr>
      <w:proofErr w:type="gramStart"/>
      <w:r>
        <w:t>status</w:t>
      </w:r>
      <w:proofErr w:type="gramEnd"/>
      <w:r>
        <w:t xml:space="preserve"> = H5Pset_copy_object(</w:t>
      </w:r>
      <w:proofErr w:type="spellStart"/>
      <w:r>
        <w:t>ocp_plist_id</w:t>
      </w:r>
      <w:proofErr w:type="spellEnd"/>
      <w:r>
        <w:t>, H5O_COPY_MERGE_NAMED_DT_FLAG);</w:t>
      </w:r>
    </w:p>
    <w:p w:rsidR="00173A43" w:rsidRDefault="00173A43" w:rsidP="00173A43">
      <w:pPr>
        <w:pStyle w:val="PlainText"/>
      </w:pPr>
      <w:proofErr w:type="gramStart"/>
      <w:r>
        <w:t>status</w:t>
      </w:r>
      <w:proofErr w:type="gramEnd"/>
      <w:r>
        <w:t xml:space="preserve"> = H5Ocopy(file1_id, </w:t>
      </w:r>
      <w:proofErr w:type="spellStart"/>
      <w:r>
        <w:t>src_name</w:t>
      </w:r>
      <w:proofErr w:type="spellEnd"/>
      <w:r>
        <w:t xml:space="preserve">, file2_id, </w:t>
      </w:r>
      <w:proofErr w:type="spellStart"/>
      <w:r>
        <w:t>dst_name</w:t>
      </w:r>
      <w:proofErr w:type="spellEnd"/>
      <w:r>
        <w:t xml:space="preserve">, </w:t>
      </w:r>
      <w:proofErr w:type="spellStart"/>
      <w:r>
        <w:t>ocp_plist_id</w:t>
      </w:r>
      <w:proofErr w:type="spellEnd"/>
      <w:r>
        <w:t>, H5P_DEFAULT);</w:t>
      </w:r>
    </w:p>
    <w:p w:rsidR="00CB2EC2" w:rsidRDefault="00CB2EC2" w:rsidP="00CB2EC2">
      <w:pPr>
        <w:pStyle w:val="Heading1"/>
      </w:pPr>
      <w:r>
        <w:t>Tools</w:t>
      </w:r>
    </w:p>
    <w:p w:rsidR="00CB2EC2" w:rsidRPr="00CB2EC2" w:rsidRDefault="00CB2EC2" w:rsidP="00CB2EC2">
      <w:r>
        <w:t>Once this functionality is added to the library, h5repack will be modified to use it by default when necessary to prevent duplicated named datatypes in the destination file. The feature will also be added as an option to h5copy, though it will be off by default.</w:t>
      </w:r>
    </w:p>
    <w:p w:rsidR="00F52DB0" w:rsidRDefault="00B64A9F" w:rsidP="00F52DB0">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7668"/>
      </w:tblGrid>
      <w:tr w:rsidR="00E15DD0" w:rsidRPr="009D6CFF" w:rsidTr="00A131CD">
        <w:trPr>
          <w:jc w:val="center"/>
        </w:trPr>
        <w:tc>
          <w:tcPr>
            <w:tcW w:w="2412" w:type="dxa"/>
          </w:tcPr>
          <w:p w:rsidR="009D6CFF" w:rsidRDefault="006C6810" w:rsidP="006C6810">
            <w:pPr>
              <w:jc w:val="left"/>
              <w:rPr>
                <w:i/>
              </w:rPr>
            </w:pPr>
            <w:r>
              <w:rPr>
                <w:i/>
              </w:rPr>
              <w:t>August</w:t>
            </w:r>
            <w:r w:rsidR="009D6CFF" w:rsidRPr="009D6CFF">
              <w:rPr>
                <w:i/>
              </w:rPr>
              <w:t xml:space="preserve"> </w:t>
            </w:r>
            <w:r>
              <w:rPr>
                <w:i/>
              </w:rPr>
              <w:t>25</w:t>
            </w:r>
            <w:r w:rsidR="009D6CFF" w:rsidRPr="009D6CFF">
              <w:rPr>
                <w:i/>
              </w:rPr>
              <w:t>, 20</w:t>
            </w:r>
            <w:r>
              <w:rPr>
                <w:i/>
              </w:rPr>
              <w:t>11</w:t>
            </w:r>
            <w:r w:rsidR="009D6CFF" w:rsidRPr="009D6CFF">
              <w:rPr>
                <w:i/>
              </w:rPr>
              <w:t>:</w:t>
            </w:r>
          </w:p>
          <w:p w:rsidR="0018370E" w:rsidRDefault="0018370E" w:rsidP="006C6810">
            <w:pPr>
              <w:jc w:val="left"/>
              <w:rPr>
                <w:i/>
              </w:rPr>
            </w:pPr>
            <w:r>
              <w:rPr>
                <w:i/>
              </w:rPr>
              <w:t>August 29, 2011:</w:t>
            </w:r>
          </w:p>
          <w:p w:rsidR="00A131CD" w:rsidRPr="009D6CFF" w:rsidRDefault="00A131CD" w:rsidP="006C6810">
            <w:pPr>
              <w:jc w:val="left"/>
              <w:rPr>
                <w:i/>
              </w:rPr>
            </w:pPr>
            <w:r>
              <w:rPr>
                <w:i/>
              </w:rPr>
              <w:t>September 21, 2011:</w:t>
            </w:r>
          </w:p>
        </w:tc>
        <w:tc>
          <w:tcPr>
            <w:tcW w:w="7668" w:type="dxa"/>
          </w:tcPr>
          <w:p w:rsidR="009D6CFF" w:rsidRDefault="009D6CFF" w:rsidP="00CB3FF0">
            <w:pPr>
              <w:jc w:val="left"/>
            </w:pPr>
            <w:r w:rsidRPr="009D6CFF">
              <w:t>Version 1 circulated for comment within The HDF Group.</w:t>
            </w:r>
          </w:p>
          <w:p w:rsidR="0018370E" w:rsidRDefault="0018370E" w:rsidP="0018370E">
            <w:pPr>
              <w:jc w:val="left"/>
            </w:pPr>
            <w:r w:rsidRPr="009D6CFF">
              <w:t xml:space="preserve">Version </w:t>
            </w:r>
            <w:r>
              <w:t>2</w:t>
            </w:r>
            <w:r w:rsidRPr="009D6CFF">
              <w:t xml:space="preserve"> circulated for comment within The HDF Group.</w:t>
            </w:r>
          </w:p>
          <w:p w:rsidR="00A131CD" w:rsidRDefault="00A131CD" w:rsidP="0018370E">
            <w:pPr>
              <w:jc w:val="left"/>
            </w:pPr>
            <w:r>
              <w:t>Version 3 circulated for comment.</w:t>
            </w:r>
          </w:p>
          <w:p w:rsidR="0018370E" w:rsidRPr="009D6CFF" w:rsidRDefault="0018370E" w:rsidP="00CB3FF0">
            <w:pPr>
              <w:jc w:val="left"/>
            </w:pPr>
          </w:p>
        </w:tc>
      </w:tr>
    </w:tbl>
    <w:p w:rsidR="00F52DB0" w:rsidRPr="00C62B71" w:rsidRDefault="00F52DB0" w:rsidP="00CB3FF0">
      <w:pPr>
        <w:spacing w:after="0"/>
      </w:pPr>
    </w:p>
    <w:sectPr w:rsidR="00F52DB0" w:rsidRPr="00C62B71" w:rsidSect="00F52DB0">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094" w:rsidRDefault="00C05094" w:rsidP="00F52DB0">
      <w:r>
        <w:separator/>
      </w:r>
    </w:p>
  </w:endnote>
  <w:endnote w:type="continuationSeparator" w:id="0">
    <w:p w:rsidR="00C05094" w:rsidRDefault="00C05094"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9A5E8E" w:rsidRDefault="009A5E8E"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A21910">
              <w:fldChar w:fldCharType="begin"/>
            </w:r>
            <w:r>
              <w:instrText xml:space="preserve"> PAGE </w:instrText>
            </w:r>
            <w:r w:rsidR="00A21910">
              <w:fldChar w:fldCharType="separate"/>
            </w:r>
            <w:r w:rsidR="00C1281E">
              <w:rPr>
                <w:noProof/>
              </w:rPr>
              <w:t>2</w:t>
            </w:r>
            <w:r w:rsidR="00A21910">
              <w:rPr>
                <w:noProof/>
              </w:rPr>
              <w:fldChar w:fldCharType="end"/>
            </w:r>
            <w:r>
              <w:t xml:space="preserve"> of </w:t>
            </w:r>
            <w:r w:rsidR="00C05094">
              <w:fldChar w:fldCharType="begin"/>
            </w:r>
            <w:r w:rsidR="00C05094">
              <w:instrText xml:space="preserve"> NUMPAGES  </w:instrText>
            </w:r>
            <w:r w:rsidR="00C05094">
              <w:fldChar w:fldCharType="separate"/>
            </w:r>
            <w:r w:rsidR="00C1281E">
              <w:rPr>
                <w:noProof/>
              </w:rPr>
              <w:t>2</w:t>
            </w:r>
            <w:r w:rsidR="00C05094">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9A5E8E" w:rsidRDefault="009A5E8E"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A21910">
              <w:fldChar w:fldCharType="begin"/>
            </w:r>
            <w:r>
              <w:instrText xml:space="preserve"> PAGE </w:instrText>
            </w:r>
            <w:r w:rsidR="00A21910">
              <w:fldChar w:fldCharType="separate"/>
            </w:r>
            <w:r w:rsidR="00C1281E">
              <w:rPr>
                <w:noProof/>
              </w:rPr>
              <w:t>1</w:t>
            </w:r>
            <w:r w:rsidR="00A21910">
              <w:rPr>
                <w:noProof/>
              </w:rPr>
              <w:fldChar w:fldCharType="end"/>
            </w:r>
            <w:r>
              <w:t xml:space="preserve"> of </w:t>
            </w:r>
            <w:r w:rsidR="00C05094">
              <w:fldChar w:fldCharType="begin"/>
            </w:r>
            <w:r w:rsidR="00C05094">
              <w:instrText xml:space="preserve"> NUMPAGES  </w:instrText>
            </w:r>
            <w:r w:rsidR="00C05094">
              <w:fldChar w:fldCharType="separate"/>
            </w:r>
            <w:r w:rsidR="00C1281E">
              <w:rPr>
                <w:noProof/>
              </w:rPr>
              <w:t>2</w:t>
            </w:r>
            <w:r w:rsidR="00C0509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094" w:rsidRDefault="00C05094" w:rsidP="00F52DB0">
      <w:r>
        <w:separator/>
      </w:r>
    </w:p>
  </w:footnote>
  <w:footnote w:type="continuationSeparator" w:id="0">
    <w:p w:rsidR="00C05094" w:rsidRDefault="00C05094"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8E" w:rsidRDefault="00A131CD" w:rsidP="00F52DB0">
    <w:pPr>
      <w:pStyle w:val="THGHeader2"/>
    </w:pPr>
    <w:r>
      <w:t>September 21</w:t>
    </w:r>
    <w:r w:rsidR="009A5E8E">
      <w:t>, 2011</w:t>
    </w:r>
    <w:r w:rsidR="009A5E8E">
      <w:ptab w:relativeTo="margin" w:alignment="center" w:leader="none"/>
    </w:r>
    <w:r w:rsidR="009A5E8E">
      <w:ptab w:relativeTo="margin" w:alignment="right" w:leader="none"/>
    </w:r>
    <w:r w:rsidR="009A5E8E">
      <w:t>RFC THG 2011-08-25.v</w:t>
    </w:r>
    <w: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8E" w:rsidRPr="006D4EA4" w:rsidRDefault="00A131CD" w:rsidP="006D4EA4">
    <w:pPr>
      <w:pStyle w:val="THGHeader"/>
    </w:pPr>
    <w:r>
      <w:t>September</w:t>
    </w:r>
    <w:r w:rsidR="009A5E8E">
      <w:t xml:space="preserve"> 2</w:t>
    </w:r>
    <w:r>
      <w:t>1</w:t>
    </w:r>
    <w:r w:rsidR="009A5E8E">
      <w:t>, 2011</w:t>
    </w:r>
    <w:r w:rsidR="009A5E8E">
      <w:ptab w:relativeTo="margin" w:alignment="center" w:leader="none"/>
    </w:r>
    <w:r w:rsidR="009A5E8E">
      <w:ptab w:relativeTo="margin" w:alignment="right" w:leader="none"/>
    </w:r>
    <w:r w:rsidR="009A5E8E">
      <w:t>RFC THG 2011-08-25.v</w:t>
    </w: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2"/>
  </w:num>
  <w:num w:numId="5">
    <w:abstractNumId w:val="1"/>
  </w:num>
  <w:num w:numId="6">
    <w:abstractNumId w:val="0"/>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1"/>
  </w:num>
  <w:num w:numId="20">
    <w:abstractNumId w:val="10"/>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8"/>
  </w:num>
  <w:num w:numId="29">
    <w:abstractNumId w:val="6"/>
  </w:num>
  <w:num w:numId="30">
    <w:abstractNumId w:val="5"/>
  </w:num>
  <w:num w:numId="31">
    <w:abstractNumId w:val="4"/>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AD"/>
    <w:rsid w:val="0001077E"/>
    <w:rsid w:val="000407DF"/>
    <w:rsid w:val="00052EF7"/>
    <w:rsid w:val="00082BE1"/>
    <w:rsid w:val="00155B98"/>
    <w:rsid w:val="00173A43"/>
    <w:rsid w:val="0018370E"/>
    <w:rsid w:val="001B0067"/>
    <w:rsid w:val="001B7060"/>
    <w:rsid w:val="001C4DA3"/>
    <w:rsid w:val="001D4648"/>
    <w:rsid w:val="00204B84"/>
    <w:rsid w:val="002B2970"/>
    <w:rsid w:val="00306AAD"/>
    <w:rsid w:val="00322AE7"/>
    <w:rsid w:val="00323426"/>
    <w:rsid w:val="003256FB"/>
    <w:rsid w:val="003A0405"/>
    <w:rsid w:val="003A58C4"/>
    <w:rsid w:val="00444540"/>
    <w:rsid w:val="00486EA0"/>
    <w:rsid w:val="00497D96"/>
    <w:rsid w:val="004B3AD1"/>
    <w:rsid w:val="004D666F"/>
    <w:rsid w:val="005074C5"/>
    <w:rsid w:val="005408E7"/>
    <w:rsid w:val="0056191E"/>
    <w:rsid w:val="005D4376"/>
    <w:rsid w:val="005D7F3A"/>
    <w:rsid w:val="00690A9C"/>
    <w:rsid w:val="006B19F4"/>
    <w:rsid w:val="006C111A"/>
    <w:rsid w:val="006C48E5"/>
    <w:rsid w:val="006C6810"/>
    <w:rsid w:val="006D4EA4"/>
    <w:rsid w:val="00711931"/>
    <w:rsid w:val="007158BA"/>
    <w:rsid w:val="00796F63"/>
    <w:rsid w:val="007D2CB3"/>
    <w:rsid w:val="007D6EC0"/>
    <w:rsid w:val="00864AAC"/>
    <w:rsid w:val="00904655"/>
    <w:rsid w:val="009801D0"/>
    <w:rsid w:val="00984224"/>
    <w:rsid w:val="0099691E"/>
    <w:rsid w:val="009A5E8E"/>
    <w:rsid w:val="009D6CFF"/>
    <w:rsid w:val="009F0285"/>
    <w:rsid w:val="00A131CD"/>
    <w:rsid w:val="00A21910"/>
    <w:rsid w:val="00A752E0"/>
    <w:rsid w:val="00A769A7"/>
    <w:rsid w:val="00A95C3D"/>
    <w:rsid w:val="00B64A9F"/>
    <w:rsid w:val="00B66B48"/>
    <w:rsid w:val="00B76352"/>
    <w:rsid w:val="00BB4A90"/>
    <w:rsid w:val="00C05094"/>
    <w:rsid w:val="00C1281E"/>
    <w:rsid w:val="00C2746F"/>
    <w:rsid w:val="00C70BAE"/>
    <w:rsid w:val="00C94384"/>
    <w:rsid w:val="00CA19A7"/>
    <w:rsid w:val="00CB2EC2"/>
    <w:rsid w:val="00CB3FF0"/>
    <w:rsid w:val="00CC03BD"/>
    <w:rsid w:val="00CD5D8A"/>
    <w:rsid w:val="00D07438"/>
    <w:rsid w:val="00D232B9"/>
    <w:rsid w:val="00D90EBF"/>
    <w:rsid w:val="00E15DD0"/>
    <w:rsid w:val="00E3572E"/>
    <w:rsid w:val="00E62F27"/>
    <w:rsid w:val="00F315CA"/>
    <w:rsid w:val="00F4715F"/>
    <w:rsid w:val="00F52DB0"/>
    <w:rsid w:val="00F62062"/>
    <w:rsid w:val="00F62723"/>
    <w:rsid w:val="00F67D1D"/>
    <w:rsid w:val="00FF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Local\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0EA98-7C40-41E5-9EB8-D4B6B3BD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Neil Fortner</dc:creator>
  <cp:lastModifiedBy>Evans, Mark</cp:lastModifiedBy>
  <cp:revision>2</cp:revision>
  <cp:lastPrinted>2008-08-22T21:45:00Z</cp:lastPrinted>
  <dcterms:created xsi:type="dcterms:W3CDTF">2012-03-16T19:21:00Z</dcterms:created>
  <dcterms:modified xsi:type="dcterms:W3CDTF">2012-03-16T19:21:00Z</dcterms:modified>
</cp:coreProperties>
</file>