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F1E" w:rsidRDefault="00611674" w:rsidP="00611674">
      <w:pPr>
        <w:pStyle w:val="Title"/>
      </w:pPr>
      <w:bookmarkStart w:id="0" w:name="_GoBack"/>
      <w:bookmarkEnd w:id="0"/>
      <w:r>
        <w:t xml:space="preserve">RFC: </w:t>
      </w:r>
      <w:r w:rsidR="00000B29">
        <w:t xml:space="preserve">How to deprecate and remove a </w:t>
      </w:r>
      <w:r w:rsidR="00AD0B23">
        <w:t>feature</w:t>
      </w:r>
      <w:r w:rsidR="00000B29">
        <w:t xml:space="preserve"> in HDF</w:t>
      </w:r>
    </w:p>
    <w:p w:rsidR="00611674" w:rsidRPr="006000D5" w:rsidRDefault="00000B29" w:rsidP="00611674">
      <w:pPr>
        <w:pStyle w:val="Author"/>
      </w:pPr>
      <w:r>
        <w:t>The HDF Group</w:t>
      </w:r>
    </w:p>
    <w:p w:rsidR="00AD0B23" w:rsidRDefault="00041F1E" w:rsidP="00611674">
      <w:pPr>
        <w:pStyle w:val="Abstract"/>
      </w:pPr>
      <w:r>
        <w:t xml:space="preserve">This document summarizes </w:t>
      </w:r>
      <w:r w:rsidR="00000B29">
        <w:t xml:space="preserve">the process of deprecating and removing a </w:t>
      </w:r>
      <w:r w:rsidR="00AD0B23">
        <w:t>feature</w:t>
      </w:r>
      <w:r w:rsidR="00000B29">
        <w:t xml:space="preserve"> in HDF</w:t>
      </w:r>
      <w:r w:rsidR="00AD0B23">
        <w:t xml:space="preserve"> software</w:t>
      </w:r>
      <w:r w:rsidR="00000B29">
        <w:t xml:space="preserve">.  </w:t>
      </w:r>
    </w:p>
    <w:p w:rsidR="00611674" w:rsidRDefault="00AD0B23" w:rsidP="00611674">
      <w:pPr>
        <w:pStyle w:val="Abstract"/>
      </w:pPr>
      <w:r>
        <w:t xml:space="preserve">A feature can be a function or a set of functions or subroutines in the </w:t>
      </w:r>
      <w:r w:rsidR="00DA13FC">
        <w:t xml:space="preserve">HDF </w:t>
      </w:r>
      <w:r>
        <w:t xml:space="preserve">libraries, a command flag of command-line utility or </w:t>
      </w:r>
      <w:r w:rsidR="00DA13FC">
        <w:t xml:space="preserve">the </w:t>
      </w:r>
      <w:r>
        <w:t xml:space="preserve">utility itself, </w:t>
      </w:r>
      <w:r w:rsidR="00320358">
        <w:t xml:space="preserve">a </w:t>
      </w:r>
      <w:r>
        <w:t xml:space="preserve">GUI feature in </w:t>
      </w:r>
      <w:proofErr w:type="spellStart"/>
      <w:r>
        <w:t>HDFView</w:t>
      </w:r>
      <w:proofErr w:type="spellEnd"/>
      <w:r>
        <w:t xml:space="preserve">, </w:t>
      </w:r>
      <w:r w:rsidR="00320358">
        <w:t xml:space="preserve">a </w:t>
      </w:r>
      <w:r>
        <w:t xml:space="preserve">configure or CMake option, </w:t>
      </w:r>
      <w:r w:rsidR="00320358">
        <w:t>etc.</w:t>
      </w:r>
      <w:r w:rsidR="00DA13FC">
        <w:t>, i.e., anything that affects behavior or software or how it is used.</w:t>
      </w:r>
    </w:p>
    <w:p w:rsidR="00611674" w:rsidRPr="00913E2A" w:rsidRDefault="00611674" w:rsidP="00611674">
      <w:pPr>
        <w:pStyle w:val="Divider"/>
      </w:pPr>
    </w:p>
    <w:p w:rsidR="00611674" w:rsidRDefault="00611674" w:rsidP="00EF393E">
      <w:pPr>
        <w:pStyle w:val="Heading1"/>
      </w:pPr>
      <w:r>
        <w:t xml:space="preserve">Introduction    </w:t>
      </w:r>
    </w:p>
    <w:p w:rsidR="00727755" w:rsidRDefault="00320358" w:rsidP="00EE663C">
      <w:r>
        <w:t>The HDF</w:t>
      </w:r>
      <w:r w:rsidR="00C571CD">
        <w:t xml:space="preserve"> software has been under developmen</w:t>
      </w:r>
      <w:r>
        <w:t>t and maintenance for the past 2</w:t>
      </w:r>
      <w:r w:rsidR="00C571CD">
        <w:t xml:space="preserve">5 years. During this time we fixed numerous bugs, improved </w:t>
      </w:r>
      <w:r>
        <w:t>architecture and redesigned software</w:t>
      </w:r>
      <w:r w:rsidR="00C571CD">
        <w:t xml:space="preserve"> internal</w:t>
      </w:r>
      <w:r>
        <w:t>s, made enhancements to the HDF</w:t>
      </w:r>
      <w:r w:rsidR="00C571CD">
        <w:t xml:space="preserve"> libraries to address performance</w:t>
      </w:r>
      <w:r w:rsidR="00DA13FC">
        <w:t xml:space="preserve"> and to improve maintainability</w:t>
      </w:r>
      <w:r w:rsidR="00C571CD">
        <w:t>, and added many new features. At the same time</w:t>
      </w:r>
      <w:r w:rsidR="00DA13FC">
        <w:t>,</w:t>
      </w:r>
      <w:r w:rsidR="00C571CD">
        <w:t xml:space="preserve"> several features became obsolete, were replaced with the new functionality, or just removed. </w:t>
      </w:r>
    </w:p>
    <w:p w:rsidR="00DA13FC" w:rsidRDefault="00C571CD" w:rsidP="00EE663C">
      <w:r>
        <w:t xml:space="preserve">Every time we </w:t>
      </w:r>
      <w:r w:rsidR="00AF347B">
        <w:t xml:space="preserve">do changes to our software it becomes a disruption to our users and ourselves. </w:t>
      </w:r>
    </w:p>
    <w:p w:rsidR="002019C6" w:rsidRPr="00B361F9" w:rsidRDefault="002019C6" w:rsidP="00EE663C">
      <w:pPr>
        <w:rPr>
          <w:b/>
        </w:rPr>
      </w:pPr>
      <w:r>
        <w:t xml:space="preserve">To minimize the disruptive effect of </w:t>
      </w:r>
      <w:r w:rsidR="00CB332E">
        <w:t>feature</w:t>
      </w:r>
      <w:r>
        <w:t xml:space="preserve"> deprecation and further removal we </w:t>
      </w:r>
      <w:r w:rsidR="00320358">
        <w:t xml:space="preserve">should agree on basic principles </w:t>
      </w:r>
      <w:r>
        <w:t xml:space="preserve">and </w:t>
      </w:r>
      <w:r w:rsidR="00320358">
        <w:t xml:space="preserve">have </w:t>
      </w:r>
      <w:r w:rsidR="00DA13FC">
        <w:t xml:space="preserve">a </w:t>
      </w:r>
      <w:r>
        <w:t xml:space="preserve">procedure </w:t>
      </w:r>
      <w:r w:rsidR="00320358">
        <w:t xml:space="preserve">to follow. </w:t>
      </w:r>
      <w:r w:rsidR="00DA13FC">
        <w:t xml:space="preserve">This document addresses both. It also documents current deprecation practices for </w:t>
      </w:r>
      <w:r w:rsidR="00CB332E">
        <w:t xml:space="preserve">the </w:t>
      </w:r>
      <w:r w:rsidR="00DA13FC">
        <w:t>HDF software packages and components.</w:t>
      </w:r>
    </w:p>
    <w:p w:rsidR="00EF393E" w:rsidRDefault="00EF393E">
      <w:pPr>
        <w:spacing w:after="0"/>
        <w:jc w:val="left"/>
        <w:rPr>
          <w:rFonts w:asciiTheme="majorHAnsi" w:eastAsiaTheme="majorEastAsia" w:hAnsiTheme="majorHAnsi" w:cstheme="majorBidi"/>
          <w:b/>
          <w:bCs/>
          <w:color w:val="000000" w:themeColor="text1"/>
          <w:sz w:val="28"/>
          <w:szCs w:val="28"/>
        </w:rPr>
      </w:pPr>
      <w:r>
        <w:br w:type="page"/>
      </w:r>
    </w:p>
    <w:p w:rsidR="00611674" w:rsidRPr="00633649" w:rsidRDefault="00CB332E" w:rsidP="00EF393E">
      <w:pPr>
        <w:pStyle w:val="Heading1"/>
      </w:pPr>
      <w:r>
        <w:lastRenderedPageBreak/>
        <w:t>Feature</w:t>
      </w:r>
      <w:r w:rsidR="002019C6">
        <w:t xml:space="preserve"> deprecation</w:t>
      </w:r>
    </w:p>
    <w:p w:rsidR="00CC60A8" w:rsidRDefault="002019C6" w:rsidP="00611674">
      <w:r>
        <w:t xml:space="preserve">We say that a feature </w:t>
      </w:r>
      <w:r w:rsidRPr="002019C6">
        <w:rPr>
          <w:i/>
        </w:rPr>
        <w:t>is deprecated</w:t>
      </w:r>
      <w:r>
        <w:t xml:space="preserve"> in HDF5 if it was superseded by another </w:t>
      </w:r>
      <w:r w:rsidR="00CB332E">
        <w:t>feature</w:t>
      </w:r>
      <w:r>
        <w:t xml:space="preserve"> and</w:t>
      </w:r>
      <w:r w:rsidR="00EF393E">
        <w:t>/or</w:t>
      </w:r>
      <w:r>
        <w:t xml:space="preserve"> is not recommended for usage any more.</w:t>
      </w:r>
      <w:r w:rsidR="00EF393E">
        <w:t xml:space="preserve"> Deprecated </w:t>
      </w:r>
      <w:r w:rsidR="00CB332E">
        <w:t>feature</w:t>
      </w:r>
      <w:r w:rsidR="00EF393E">
        <w:t xml:space="preserve"> can be removed from the future versions of software.</w:t>
      </w:r>
    </w:p>
    <w:p w:rsidR="00AF4F16" w:rsidRDefault="002019C6" w:rsidP="0069677D">
      <w:pPr>
        <w:pStyle w:val="Heading2"/>
      </w:pPr>
      <w:bookmarkStart w:id="1" w:name="_Ref233442094"/>
      <w:r>
        <w:t xml:space="preserve">Why do we deprecate a </w:t>
      </w:r>
      <w:r w:rsidR="00CB332E">
        <w:t>feature</w:t>
      </w:r>
      <w:r>
        <w:t>?</w:t>
      </w:r>
      <w:bookmarkEnd w:id="1"/>
    </w:p>
    <w:p w:rsidR="002019C6" w:rsidRPr="002019C6" w:rsidRDefault="00A44E8E" w:rsidP="002019C6">
      <w:r>
        <w:t xml:space="preserve">Here are several reasons why a </w:t>
      </w:r>
      <w:r w:rsidR="00CB332E">
        <w:t>feature</w:t>
      </w:r>
      <w:r>
        <w:t xml:space="preserve"> may be deprecated. The list is not exhaustive.</w:t>
      </w:r>
    </w:p>
    <w:p w:rsidR="00AF4F16" w:rsidRDefault="002065F4" w:rsidP="00AF4F16">
      <w:pPr>
        <w:pStyle w:val="ListParagraph"/>
        <w:numPr>
          <w:ilvl w:val="0"/>
          <w:numId w:val="39"/>
        </w:numPr>
      </w:pPr>
      <w:r>
        <w:t xml:space="preserve">New more powerful, better-engineered, more general </w:t>
      </w:r>
      <w:r w:rsidR="00CB332E">
        <w:t>feature</w:t>
      </w:r>
      <w:r>
        <w:t xml:space="preserve"> was introduced.</w:t>
      </w:r>
    </w:p>
    <w:p w:rsidR="00611674" w:rsidRDefault="002065F4" w:rsidP="00AF4F16">
      <w:pPr>
        <w:pStyle w:val="ListParagraph"/>
        <w:numPr>
          <w:ilvl w:val="0"/>
          <w:numId w:val="39"/>
        </w:numPr>
      </w:pPr>
      <w:r>
        <w:t xml:space="preserve">There was an error in design or implementation </w:t>
      </w:r>
      <w:r w:rsidR="0041641B">
        <w:t>“</w:t>
      </w:r>
      <w:r w:rsidR="009B4E94">
        <w:t>beyond repair</w:t>
      </w:r>
      <w:r w:rsidR="0041641B">
        <w:t>”.</w:t>
      </w:r>
    </w:p>
    <w:p w:rsidR="00AF4F16" w:rsidRDefault="009B4E94" w:rsidP="00AF4F16">
      <w:pPr>
        <w:pStyle w:val="ListParagraph"/>
        <w:numPr>
          <w:ilvl w:val="0"/>
          <w:numId w:val="39"/>
        </w:numPr>
      </w:pPr>
      <w:r>
        <w:t>It was a wrong thing to have it in the first place.</w:t>
      </w:r>
    </w:p>
    <w:p w:rsidR="009B4E94" w:rsidRDefault="009B4E94" w:rsidP="00AF4F16">
      <w:pPr>
        <w:pStyle w:val="ListParagraph"/>
        <w:numPr>
          <w:ilvl w:val="0"/>
          <w:numId w:val="39"/>
        </w:numPr>
      </w:pPr>
      <w:r>
        <w:t xml:space="preserve">No one uses the </w:t>
      </w:r>
      <w:r w:rsidR="00CB332E">
        <w:t>feature</w:t>
      </w:r>
      <w:r>
        <w:t xml:space="preserve"> anymore for different reasons (e.g., hardware for which it was created is gone).</w:t>
      </w:r>
    </w:p>
    <w:p w:rsidR="00AF4F16" w:rsidRDefault="009B4E94" w:rsidP="00AF4F16">
      <w:pPr>
        <w:pStyle w:val="ListParagraph"/>
        <w:numPr>
          <w:ilvl w:val="0"/>
          <w:numId w:val="39"/>
        </w:numPr>
      </w:pPr>
      <w:r>
        <w:t xml:space="preserve">New standard </w:t>
      </w:r>
      <w:r w:rsidR="004763AB">
        <w:t>such as</w:t>
      </w:r>
      <w:r>
        <w:t xml:space="preserve"> new naming convention was implemented.</w:t>
      </w:r>
    </w:p>
    <w:p w:rsidR="0049461F" w:rsidRDefault="004763AB" w:rsidP="00AF4F16">
      <w:pPr>
        <w:pStyle w:val="ListParagraph"/>
        <w:numPr>
          <w:ilvl w:val="0"/>
          <w:numId w:val="39"/>
        </w:numPr>
      </w:pPr>
      <w:r>
        <w:t xml:space="preserve">The </w:t>
      </w:r>
      <w:r w:rsidR="00CB332E">
        <w:t>feature</w:t>
      </w:r>
      <w:r>
        <w:t xml:space="preserve"> is not maintainable.</w:t>
      </w:r>
    </w:p>
    <w:p w:rsidR="00847D45" w:rsidRDefault="00AA17FC" w:rsidP="00AF4F16">
      <w:pPr>
        <w:pStyle w:val="ListParagraph"/>
        <w:numPr>
          <w:ilvl w:val="0"/>
          <w:numId w:val="39"/>
        </w:numPr>
      </w:pPr>
      <w:r>
        <w:t xml:space="preserve">The </w:t>
      </w:r>
      <w:r w:rsidR="00CB332E">
        <w:t>feature</w:t>
      </w:r>
      <w:r>
        <w:t xml:space="preserve"> encourages bad programming</w:t>
      </w:r>
      <w:r w:rsidR="00406872">
        <w:t>.</w:t>
      </w:r>
    </w:p>
    <w:p w:rsidR="00AA17FC" w:rsidRDefault="00847D45" w:rsidP="00AF4F16">
      <w:pPr>
        <w:pStyle w:val="ListParagraph"/>
        <w:numPr>
          <w:ilvl w:val="0"/>
          <w:numId w:val="39"/>
        </w:numPr>
      </w:pPr>
      <w:r>
        <w:t xml:space="preserve">The </w:t>
      </w:r>
      <w:r w:rsidR="00CB332E">
        <w:t>feature</w:t>
      </w:r>
      <w:r>
        <w:t xml:space="preserve"> is considered for </w:t>
      </w:r>
      <w:r w:rsidR="002A3DB6">
        <w:t>removal in</w:t>
      </w:r>
      <w:r>
        <w:t xml:space="preserve"> the future releases of software.</w:t>
      </w:r>
    </w:p>
    <w:p w:rsidR="0049461F" w:rsidRDefault="00E32F3D" w:rsidP="0069677D">
      <w:pPr>
        <w:pStyle w:val="Heading2"/>
      </w:pPr>
      <w:r>
        <w:t xml:space="preserve">When do we deprecate a </w:t>
      </w:r>
      <w:r w:rsidR="0025110F">
        <w:t>feature</w:t>
      </w:r>
      <w:r>
        <w:t>?</w:t>
      </w:r>
    </w:p>
    <w:p w:rsidR="00EF393E" w:rsidRDefault="002D48A6" w:rsidP="00EF393E">
      <w:pPr>
        <w:jc w:val="left"/>
      </w:pPr>
      <w:r>
        <w:t xml:space="preserve">When one </w:t>
      </w:r>
      <w:r w:rsidR="00A44E8E">
        <w:t>of the conditions described in</w:t>
      </w:r>
      <w:r w:rsidR="00EF393E">
        <w:t xml:space="preserve"> </w:t>
      </w:r>
      <w:r w:rsidR="00EF393E">
        <w:fldChar w:fldCharType="begin"/>
      </w:r>
      <w:r w:rsidR="00EF393E">
        <w:instrText xml:space="preserve"> REF _Ref233442094 \r \h </w:instrText>
      </w:r>
      <w:r w:rsidR="00EF393E">
        <w:fldChar w:fldCharType="separate"/>
      </w:r>
      <w:r w:rsidR="00F151CB">
        <w:t>2.1</w:t>
      </w:r>
      <w:r w:rsidR="00EF393E">
        <w:fldChar w:fldCharType="end"/>
      </w:r>
      <w:r w:rsidR="00EF393E">
        <w:t xml:space="preserve"> </w:t>
      </w:r>
      <w:r w:rsidR="00A44E8E">
        <w:t xml:space="preserve">is met, </w:t>
      </w:r>
      <w:r>
        <w:t xml:space="preserve">a </w:t>
      </w:r>
      <w:r w:rsidR="0025110F">
        <w:t>feature</w:t>
      </w:r>
      <w:r>
        <w:t xml:space="preserve"> may be recommended for deprecation. Deprecation may occur in any type of the releases including maintenance release. </w:t>
      </w:r>
      <w:r w:rsidR="00EF393E">
        <w:t>For description of the HDF5 library versioning see [</w:t>
      </w:r>
      <w:r w:rsidR="00EF393E">
        <w:fldChar w:fldCharType="begin"/>
      </w:r>
      <w:r w:rsidR="00EF393E">
        <w:instrText xml:space="preserve"> REF _Ref233441790 \r \h </w:instrText>
      </w:r>
      <w:r w:rsidR="00EF393E">
        <w:fldChar w:fldCharType="separate"/>
      </w:r>
      <w:r w:rsidR="00F151CB">
        <w:t>1</w:t>
      </w:r>
      <w:r w:rsidR="00EF393E">
        <w:fldChar w:fldCharType="end"/>
      </w:r>
      <w:r w:rsidR="00EF393E">
        <w:t>].</w:t>
      </w:r>
    </w:p>
    <w:p w:rsidR="00A44E8E" w:rsidRPr="00A44E8E" w:rsidRDefault="002D48A6" w:rsidP="00A44E8E">
      <w:r>
        <w:t xml:space="preserve">Planning for </w:t>
      </w:r>
      <w:r w:rsidR="00EF393E">
        <w:t xml:space="preserve">a release, especially for </w:t>
      </w:r>
      <w:r>
        <w:t xml:space="preserve">a minor or major release is a good time to evaluate functions for deprecation and initiate a deprecation process. Deprecation in a maintenance release should be considered as an exception </w:t>
      </w:r>
      <w:r w:rsidR="00EF393E">
        <w:t>and treated with a special care</w:t>
      </w:r>
      <w:r>
        <w:t>.</w:t>
      </w:r>
    </w:p>
    <w:p w:rsidR="00DA13FC" w:rsidRDefault="00DA13FC" w:rsidP="00DA13FC">
      <w:pPr>
        <w:pStyle w:val="Heading2"/>
      </w:pPr>
      <w:r>
        <w:t>What are depreciation principles?</w:t>
      </w:r>
    </w:p>
    <w:p w:rsidR="00DA13FC" w:rsidRDefault="00DA13FC" w:rsidP="00DA13FC">
      <w:r>
        <w:t xml:space="preserve">We should follow several simple principles when we deprecate a </w:t>
      </w:r>
      <w:r w:rsidR="0025110F">
        <w:t>feature</w:t>
      </w:r>
      <w:r>
        <w:t>.</w:t>
      </w:r>
    </w:p>
    <w:p w:rsidR="00DA13FC" w:rsidRDefault="00DA13FC" w:rsidP="00DA13FC">
      <w:pPr>
        <w:pStyle w:val="ListParagraph"/>
        <w:numPr>
          <w:ilvl w:val="0"/>
          <w:numId w:val="44"/>
        </w:numPr>
      </w:pPr>
      <w:r>
        <w:t>Source</w:t>
      </w:r>
    </w:p>
    <w:p w:rsidR="00DA13FC" w:rsidRDefault="00DA13FC" w:rsidP="00DA13FC">
      <w:pPr>
        <w:pStyle w:val="ListParagraph"/>
        <w:numPr>
          <w:ilvl w:val="1"/>
          <w:numId w:val="44"/>
        </w:numPr>
      </w:pPr>
      <w:r>
        <w:t xml:space="preserve">A </w:t>
      </w:r>
      <w:r w:rsidR="0025110F">
        <w:t>feature</w:t>
      </w:r>
      <w:r>
        <w:t xml:space="preserve"> should easily identified and found in the source.</w:t>
      </w:r>
    </w:p>
    <w:p w:rsidR="00DA13FC" w:rsidRDefault="00DA13FC" w:rsidP="00DA13FC">
      <w:pPr>
        <w:pStyle w:val="ListParagraph"/>
        <w:numPr>
          <w:ilvl w:val="1"/>
          <w:numId w:val="44"/>
        </w:numPr>
      </w:pPr>
      <w:r>
        <w:t xml:space="preserve">A </w:t>
      </w:r>
      <w:r w:rsidR="0025110F">
        <w:t>feature</w:t>
      </w:r>
      <w:r>
        <w:t xml:space="preserve"> can be “configured out” for compilation.</w:t>
      </w:r>
    </w:p>
    <w:p w:rsidR="00DA13FC" w:rsidRDefault="00DA13FC" w:rsidP="00DA13FC">
      <w:pPr>
        <w:pStyle w:val="ListParagraph"/>
        <w:numPr>
          <w:ilvl w:val="1"/>
          <w:numId w:val="44"/>
        </w:numPr>
      </w:pPr>
      <w:r>
        <w:t>A f</w:t>
      </w:r>
      <w:r w:rsidR="0025110F">
        <w:t>eature</w:t>
      </w:r>
      <w:r>
        <w:t xml:space="preserve"> can be easily removed from the source.</w:t>
      </w:r>
    </w:p>
    <w:p w:rsidR="00DA13FC" w:rsidRDefault="00DA13FC" w:rsidP="00DA13FC">
      <w:pPr>
        <w:pStyle w:val="ListParagraph"/>
        <w:numPr>
          <w:ilvl w:val="0"/>
          <w:numId w:val="44"/>
        </w:numPr>
      </w:pPr>
      <w:r>
        <w:t>Documentation</w:t>
      </w:r>
    </w:p>
    <w:p w:rsidR="00DA13FC" w:rsidRDefault="00DA13FC" w:rsidP="00DA13FC">
      <w:pPr>
        <w:pStyle w:val="ListParagraph"/>
        <w:numPr>
          <w:ilvl w:val="1"/>
          <w:numId w:val="44"/>
        </w:numPr>
      </w:pPr>
      <w:r>
        <w:t>Deprecation request and following up work should be documented in JIRA.</w:t>
      </w:r>
    </w:p>
    <w:p w:rsidR="00DA13FC" w:rsidRDefault="00DA13FC" w:rsidP="00DA13FC">
      <w:pPr>
        <w:pStyle w:val="ListParagraph"/>
        <w:numPr>
          <w:ilvl w:val="1"/>
          <w:numId w:val="44"/>
        </w:numPr>
      </w:pPr>
      <w:r>
        <w:t xml:space="preserve">A </w:t>
      </w:r>
      <w:r w:rsidR="0025110F">
        <w:t>feature</w:t>
      </w:r>
      <w:r>
        <w:t xml:space="preserve"> has to be clearly documented as deprecated in all user and internal documentation including RELEASE.txt file.</w:t>
      </w:r>
    </w:p>
    <w:p w:rsidR="00DA13FC" w:rsidRDefault="00DA13FC" w:rsidP="00DA13FC">
      <w:pPr>
        <w:pStyle w:val="ListParagraph"/>
        <w:numPr>
          <w:ilvl w:val="1"/>
          <w:numId w:val="44"/>
        </w:numPr>
      </w:pPr>
      <w:r>
        <w:t xml:space="preserve">If applicable, documentation how to migrate to a new </w:t>
      </w:r>
      <w:r w:rsidR="0025110F">
        <w:t>feature</w:t>
      </w:r>
      <w:r>
        <w:t xml:space="preserve"> is provided.</w:t>
      </w:r>
    </w:p>
    <w:p w:rsidR="00DA13FC" w:rsidRDefault="00DA13FC" w:rsidP="00DA13FC">
      <w:pPr>
        <w:pStyle w:val="ListParagraph"/>
        <w:numPr>
          <w:ilvl w:val="0"/>
          <w:numId w:val="44"/>
        </w:numPr>
      </w:pPr>
      <w:r>
        <w:lastRenderedPageBreak/>
        <w:t>Outreach</w:t>
      </w:r>
    </w:p>
    <w:p w:rsidR="00DA13FC" w:rsidRDefault="00DA13FC" w:rsidP="00DA13FC">
      <w:pPr>
        <w:pStyle w:val="ListParagraph"/>
        <w:numPr>
          <w:ilvl w:val="1"/>
          <w:numId w:val="44"/>
        </w:numPr>
      </w:pPr>
      <w:r>
        <w:t>It is required to identify major stakeholders and get their input on deprecation.</w:t>
      </w:r>
    </w:p>
    <w:p w:rsidR="00DA13FC" w:rsidRDefault="00DA13FC" w:rsidP="00DA13FC">
      <w:pPr>
        <w:pStyle w:val="ListParagraph"/>
        <w:numPr>
          <w:ilvl w:val="1"/>
          <w:numId w:val="44"/>
        </w:numPr>
      </w:pPr>
      <w:r>
        <w:t>Deprecation should be announced at least six months before the action takes place.</w:t>
      </w:r>
    </w:p>
    <w:p w:rsidR="00E32F3D" w:rsidRDefault="00E32F3D" w:rsidP="0069677D">
      <w:pPr>
        <w:pStyle w:val="Heading2"/>
      </w:pPr>
      <w:r>
        <w:t xml:space="preserve">Who makes a </w:t>
      </w:r>
      <w:r w:rsidR="002D48A6">
        <w:t xml:space="preserve">recommendation and final </w:t>
      </w:r>
      <w:r>
        <w:t>decision?</w:t>
      </w:r>
    </w:p>
    <w:p w:rsidR="002D48A6" w:rsidRDefault="00EF393E" w:rsidP="002D48A6">
      <w:r>
        <w:t xml:space="preserve">Anyone can make a recommendation for </w:t>
      </w:r>
      <w:r w:rsidR="001611B4">
        <w:t>feature</w:t>
      </w:r>
      <w:r>
        <w:t xml:space="preserve"> deprecation, i.e., developers, maintainers and users. Recommendation should always include the</w:t>
      </w:r>
      <w:r w:rsidR="001611B4">
        <w:t xml:space="preserve"> reason why the feature </w:t>
      </w:r>
      <w:r>
        <w:t xml:space="preserve">should be deprecated. The recommendation should be entered into JIRA and assigned to </w:t>
      </w:r>
      <w:r w:rsidR="003E59BD">
        <w:t>a person who is responsible for the software maintenance.</w:t>
      </w:r>
    </w:p>
    <w:p w:rsidR="003E59BD" w:rsidRDefault="003E59BD" w:rsidP="002D48A6">
      <w:r>
        <w:t xml:space="preserve">The assigned person reviews the recommendation and proposes deprecation path according to the deprecation policy for the specific software or software component. The recommendation should be presented as an RFC and should be circulated within The HDF Group, identified stakeholders and community for the comments and final recommendations. </w:t>
      </w:r>
    </w:p>
    <w:p w:rsidR="003E59BD" w:rsidRDefault="003E59BD" w:rsidP="002D48A6">
      <w:r>
        <w:t>After recommendations are finalized, deprecation time line is announced and technical tasks for deprecation are scheduled.</w:t>
      </w:r>
    </w:p>
    <w:p w:rsidR="00E32F3D" w:rsidRDefault="003E59BD" w:rsidP="00E32F3D">
      <w:r>
        <w:t xml:space="preserve">All activities on </w:t>
      </w:r>
      <w:r w:rsidR="00DA13FC">
        <w:t>feature</w:t>
      </w:r>
      <w:r>
        <w:t xml:space="preserve"> deprecation should be documented in JIRA. All documents created during the process should be attached to JIRA.</w:t>
      </w:r>
    </w:p>
    <w:p w:rsidR="00E32F3D" w:rsidRPr="00E32F3D" w:rsidRDefault="00E32F3D" w:rsidP="00E32F3D"/>
    <w:p w:rsidR="00EF393E" w:rsidRDefault="00EF393E">
      <w:pPr>
        <w:spacing w:after="0"/>
        <w:jc w:val="left"/>
        <w:rPr>
          <w:rFonts w:asciiTheme="majorHAnsi" w:eastAsiaTheme="majorEastAsia" w:hAnsiTheme="majorHAnsi" w:cstheme="majorBidi"/>
          <w:b/>
          <w:bCs/>
          <w:color w:val="000000" w:themeColor="text1"/>
          <w:sz w:val="28"/>
          <w:szCs w:val="28"/>
        </w:rPr>
      </w:pPr>
      <w:r>
        <w:br w:type="page"/>
      </w:r>
    </w:p>
    <w:p w:rsidR="0021231C" w:rsidRDefault="00AA17FC" w:rsidP="00EF393E">
      <w:pPr>
        <w:pStyle w:val="Heading1"/>
      </w:pPr>
      <w:r>
        <w:lastRenderedPageBreak/>
        <w:t>The deprecation process</w:t>
      </w:r>
    </w:p>
    <w:p w:rsidR="0021231C" w:rsidRPr="0021231C" w:rsidRDefault="0021231C" w:rsidP="0021231C"/>
    <w:tbl>
      <w:tblPr>
        <w:tblStyle w:val="TableGrid"/>
        <w:tblW w:w="0" w:type="auto"/>
        <w:tblLook w:val="04A0" w:firstRow="1" w:lastRow="0" w:firstColumn="1" w:lastColumn="0" w:noHBand="0" w:noVBand="1"/>
      </w:tblPr>
      <w:tblGrid>
        <w:gridCol w:w="648"/>
        <w:gridCol w:w="1980"/>
        <w:gridCol w:w="4918"/>
        <w:gridCol w:w="2606"/>
      </w:tblGrid>
      <w:tr w:rsidR="001736A5" w:rsidTr="001736A5">
        <w:tc>
          <w:tcPr>
            <w:tcW w:w="648" w:type="dxa"/>
          </w:tcPr>
          <w:p w:rsidR="001736A5" w:rsidRDefault="001736A5">
            <w:pPr>
              <w:spacing w:after="0"/>
              <w:jc w:val="left"/>
            </w:pPr>
          </w:p>
        </w:tc>
        <w:tc>
          <w:tcPr>
            <w:tcW w:w="1980" w:type="dxa"/>
          </w:tcPr>
          <w:p w:rsidR="001736A5" w:rsidRPr="001736A5" w:rsidRDefault="001736A5" w:rsidP="001736A5">
            <w:pPr>
              <w:spacing w:after="0"/>
              <w:jc w:val="center"/>
              <w:rPr>
                <w:b/>
              </w:rPr>
            </w:pPr>
            <w:r w:rsidRPr="001736A5">
              <w:rPr>
                <w:b/>
              </w:rPr>
              <w:t>Who?</w:t>
            </w:r>
          </w:p>
        </w:tc>
        <w:tc>
          <w:tcPr>
            <w:tcW w:w="4918" w:type="dxa"/>
          </w:tcPr>
          <w:p w:rsidR="001736A5" w:rsidRPr="001736A5" w:rsidRDefault="001736A5" w:rsidP="001736A5">
            <w:pPr>
              <w:spacing w:after="0"/>
              <w:jc w:val="center"/>
              <w:rPr>
                <w:b/>
              </w:rPr>
            </w:pPr>
            <w:r w:rsidRPr="001736A5">
              <w:rPr>
                <w:b/>
              </w:rPr>
              <w:t>What?</w:t>
            </w:r>
          </w:p>
        </w:tc>
        <w:tc>
          <w:tcPr>
            <w:tcW w:w="2606" w:type="dxa"/>
          </w:tcPr>
          <w:p w:rsidR="001736A5" w:rsidRPr="001736A5" w:rsidRDefault="001736A5" w:rsidP="001736A5">
            <w:pPr>
              <w:spacing w:after="0"/>
              <w:jc w:val="center"/>
              <w:rPr>
                <w:b/>
              </w:rPr>
            </w:pPr>
            <w:r w:rsidRPr="001736A5">
              <w:rPr>
                <w:b/>
              </w:rPr>
              <w:t>When?</w:t>
            </w:r>
          </w:p>
        </w:tc>
      </w:tr>
      <w:tr w:rsidR="001736A5" w:rsidTr="001736A5">
        <w:tc>
          <w:tcPr>
            <w:tcW w:w="648" w:type="dxa"/>
          </w:tcPr>
          <w:p w:rsidR="001736A5" w:rsidRDefault="001736A5">
            <w:pPr>
              <w:spacing w:after="0"/>
              <w:jc w:val="left"/>
            </w:pPr>
            <w:r>
              <w:t>1</w:t>
            </w:r>
          </w:p>
        </w:tc>
        <w:tc>
          <w:tcPr>
            <w:tcW w:w="1980" w:type="dxa"/>
          </w:tcPr>
          <w:p w:rsidR="001736A5" w:rsidRDefault="001736A5">
            <w:pPr>
              <w:spacing w:after="0"/>
              <w:jc w:val="left"/>
            </w:pPr>
            <w:r>
              <w:t>Anyone</w:t>
            </w:r>
          </w:p>
        </w:tc>
        <w:tc>
          <w:tcPr>
            <w:tcW w:w="4918" w:type="dxa"/>
          </w:tcPr>
          <w:p w:rsidR="001736A5" w:rsidRDefault="001736A5">
            <w:pPr>
              <w:spacing w:after="0"/>
              <w:jc w:val="left"/>
            </w:pPr>
            <w:r>
              <w:t xml:space="preserve">Proposes deprecation via sending email to </w:t>
            </w:r>
            <w:hyperlink r:id="rId8" w:history="1">
              <w:r w:rsidRPr="00A005D1">
                <w:rPr>
                  <w:rStyle w:val="Hyperlink"/>
                </w:rPr>
                <w:t>help@hdfgroup.org</w:t>
              </w:r>
            </w:hyperlink>
            <w:r>
              <w:t xml:space="preserve"> or directly entering request into JIRA</w:t>
            </w:r>
          </w:p>
        </w:tc>
        <w:tc>
          <w:tcPr>
            <w:tcW w:w="2606" w:type="dxa"/>
          </w:tcPr>
          <w:p w:rsidR="001736A5" w:rsidRDefault="001736A5">
            <w:pPr>
              <w:spacing w:after="0"/>
              <w:jc w:val="left"/>
            </w:pPr>
            <w:r>
              <w:t>Anytime</w:t>
            </w:r>
            <w:r w:rsidR="00A01CA7">
              <w:t>.</w:t>
            </w:r>
          </w:p>
          <w:p w:rsidR="001736A5" w:rsidRDefault="001736A5">
            <w:pPr>
              <w:spacing w:after="0"/>
              <w:jc w:val="left"/>
            </w:pPr>
            <w:r>
              <w:t>Planning time for the releases</w:t>
            </w:r>
            <w:r w:rsidR="00A01CA7">
              <w:t>.</w:t>
            </w:r>
          </w:p>
        </w:tc>
      </w:tr>
      <w:tr w:rsidR="001736A5" w:rsidTr="001736A5">
        <w:tc>
          <w:tcPr>
            <w:tcW w:w="648" w:type="dxa"/>
          </w:tcPr>
          <w:p w:rsidR="001736A5" w:rsidRDefault="001736A5">
            <w:pPr>
              <w:spacing w:after="0"/>
              <w:jc w:val="left"/>
            </w:pPr>
            <w:r>
              <w:t>2</w:t>
            </w:r>
          </w:p>
        </w:tc>
        <w:tc>
          <w:tcPr>
            <w:tcW w:w="1980" w:type="dxa"/>
          </w:tcPr>
          <w:p w:rsidR="001736A5" w:rsidRDefault="001736A5">
            <w:pPr>
              <w:spacing w:after="0"/>
              <w:jc w:val="left"/>
            </w:pPr>
            <w:r>
              <w:t>Person responsible for JIRA</w:t>
            </w:r>
          </w:p>
        </w:tc>
        <w:tc>
          <w:tcPr>
            <w:tcW w:w="4918" w:type="dxa"/>
          </w:tcPr>
          <w:p w:rsidR="001736A5" w:rsidRDefault="001736A5" w:rsidP="001736A5">
            <w:pPr>
              <w:spacing w:after="0"/>
              <w:jc w:val="left"/>
            </w:pPr>
            <w:r>
              <w:t>Assigns a ticket to function maintainer</w:t>
            </w:r>
          </w:p>
        </w:tc>
        <w:tc>
          <w:tcPr>
            <w:tcW w:w="2606" w:type="dxa"/>
          </w:tcPr>
          <w:p w:rsidR="001736A5" w:rsidRDefault="001736A5">
            <w:pPr>
              <w:spacing w:after="0"/>
              <w:jc w:val="left"/>
            </w:pPr>
            <w:r>
              <w:t>When tickets are assigned (on a weekly basis)</w:t>
            </w:r>
            <w:r w:rsidR="00A01CA7">
              <w:t>.</w:t>
            </w:r>
          </w:p>
        </w:tc>
      </w:tr>
      <w:tr w:rsidR="001736A5" w:rsidTr="001736A5">
        <w:tc>
          <w:tcPr>
            <w:tcW w:w="648" w:type="dxa"/>
          </w:tcPr>
          <w:p w:rsidR="001736A5" w:rsidRDefault="001736A5">
            <w:pPr>
              <w:spacing w:after="0"/>
              <w:jc w:val="left"/>
            </w:pPr>
            <w:r>
              <w:t>3</w:t>
            </w:r>
          </w:p>
        </w:tc>
        <w:tc>
          <w:tcPr>
            <w:tcW w:w="1980" w:type="dxa"/>
          </w:tcPr>
          <w:p w:rsidR="001736A5" w:rsidRDefault="001736A5">
            <w:pPr>
              <w:spacing w:after="0"/>
              <w:jc w:val="left"/>
            </w:pPr>
            <w:r>
              <w:t>Function maintainer</w:t>
            </w:r>
          </w:p>
        </w:tc>
        <w:tc>
          <w:tcPr>
            <w:tcW w:w="4918" w:type="dxa"/>
          </w:tcPr>
          <w:p w:rsidR="001736A5" w:rsidRDefault="001736A5">
            <w:pPr>
              <w:spacing w:after="0"/>
              <w:jc w:val="left"/>
            </w:pPr>
            <w:r>
              <w:t>Identifies relevant stakeholders</w:t>
            </w:r>
          </w:p>
          <w:p w:rsidR="001736A5" w:rsidRDefault="001736A5">
            <w:pPr>
              <w:spacing w:after="0"/>
              <w:jc w:val="left"/>
            </w:pPr>
            <w:r>
              <w:t>Creates RFC with deprecation proposal</w:t>
            </w:r>
          </w:p>
          <w:p w:rsidR="001736A5" w:rsidRDefault="001736A5">
            <w:pPr>
              <w:spacing w:after="0"/>
              <w:jc w:val="left"/>
            </w:pPr>
            <w:r>
              <w:t>Circulates for comments</w:t>
            </w:r>
          </w:p>
          <w:p w:rsidR="001736A5" w:rsidRDefault="001736A5">
            <w:pPr>
              <w:spacing w:after="0"/>
              <w:jc w:val="left"/>
            </w:pPr>
            <w:r>
              <w:t>Reworks the proposal based on the feedback</w:t>
            </w:r>
          </w:p>
          <w:p w:rsidR="000A2DD1" w:rsidRDefault="000A2DD1">
            <w:pPr>
              <w:spacing w:after="0"/>
              <w:jc w:val="left"/>
            </w:pPr>
            <w:r>
              <w:t>Creates final proposal</w:t>
            </w:r>
          </w:p>
        </w:tc>
        <w:tc>
          <w:tcPr>
            <w:tcW w:w="2606" w:type="dxa"/>
          </w:tcPr>
          <w:p w:rsidR="001736A5" w:rsidRDefault="001736A5">
            <w:pPr>
              <w:spacing w:after="0"/>
              <w:jc w:val="left"/>
            </w:pPr>
            <w:r>
              <w:t>As scheduled</w:t>
            </w:r>
            <w:r w:rsidR="00A01CA7">
              <w:t>.</w:t>
            </w:r>
          </w:p>
        </w:tc>
      </w:tr>
      <w:tr w:rsidR="001736A5" w:rsidTr="001736A5">
        <w:tc>
          <w:tcPr>
            <w:tcW w:w="648" w:type="dxa"/>
          </w:tcPr>
          <w:p w:rsidR="001736A5" w:rsidRDefault="001736A5">
            <w:pPr>
              <w:spacing w:after="0"/>
              <w:jc w:val="left"/>
            </w:pPr>
            <w:r>
              <w:t>4</w:t>
            </w:r>
          </w:p>
        </w:tc>
        <w:tc>
          <w:tcPr>
            <w:tcW w:w="1980" w:type="dxa"/>
          </w:tcPr>
          <w:p w:rsidR="001736A5" w:rsidRDefault="001736A5">
            <w:pPr>
              <w:spacing w:after="0"/>
              <w:jc w:val="left"/>
            </w:pPr>
            <w:r>
              <w:t>Function maintainer</w:t>
            </w:r>
          </w:p>
        </w:tc>
        <w:tc>
          <w:tcPr>
            <w:tcW w:w="4918" w:type="dxa"/>
          </w:tcPr>
          <w:p w:rsidR="001736A5" w:rsidRDefault="001736A5" w:rsidP="001736A5">
            <w:pPr>
              <w:spacing w:after="0"/>
              <w:jc w:val="left"/>
            </w:pPr>
            <w:r>
              <w:t xml:space="preserve">Schedules final review and gets </w:t>
            </w:r>
            <w:r w:rsidR="000A2DD1">
              <w:t xml:space="preserve">and documents </w:t>
            </w:r>
            <w:r>
              <w:t>consensus from The HDF Group developer</w:t>
            </w:r>
            <w:r w:rsidR="000A2DD1">
              <w:t>s, and stakeholders</w:t>
            </w:r>
            <w:r>
              <w:t xml:space="preserve"> </w:t>
            </w:r>
          </w:p>
        </w:tc>
        <w:tc>
          <w:tcPr>
            <w:tcW w:w="2606" w:type="dxa"/>
          </w:tcPr>
          <w:p w:rsidR="001736A5" w:rsidRDefault="001736A5">
            <w:pPr>
              <w:spacing w:after="0"/>
              <w:jc w:val="left"/>
            </w:pPr>
            <w:r>
              <w:t>As scheduled</w:t>
            </w:r>
            <w:r w:rsidR="00A01CA7">
              <w:t>.</w:t>
            </w:r>
          </w:p>
        </w:tc>
      </w:tr>
      <w:tr w:rsidR="001736A5" w:rsidTr="001736A5">
        <w:tc>
          <w:tcPr>
            <w:tcW w:w="648" w:type="dxa"/>
          </w:tcPr>
          <w:p w:rsidR="001736A5" w:rsidRDefault="001736A5">
            <w:pPr>
              <w:spacing w:after="0"/>
              <w:jc w:val="left"/>
            </w:pPr>
            <w:r>
              <w:t>5</w:t>
            </w:r>
          </w:p>
        </w:tc>
        <w:tc>
          <w:tcPr>
            <w:tcW w:w="1980" w:type="dxa"/>
          </w:tcPr>
          <w:p w:rsidR="001736A5" w:rsidRDefault="001736A5">
            <w:pPr>
              <w:spacing w:after="0"/>
              <w:jc w:val="left"/>
            </w:pPr>
            <w:r>
              <w:t>Function maintainer</w:t>
            </w:r>
          </w:p>
        </w:tc>
        <w:tc>
          <w:tcPr>
            <w:tcW w:w="4918" w:type="dxa"/>
          </w:tcPr>
          <w:p w:rsidR="001736A5" w:rsidRDefault="001736A5">
            <w:pPr>
              <w:spacing w:after="0"/>
              <w:jc w:val="left"/>
            </w:pPr>
            <w:r>
              <w:t>Assures that deprecation planning announcement goes out</w:t>
            </w:r>
          </w:p>
        </w:tc>
        <w:tc>
          <w:tcPr>
            <w:tcW w:w="2606" w:type="dxa"/>
          </w:tcPr>
          <w:p w:rsidR="001736A5" w:rsidRDefault="001736A5">
            <w:pPr>
              <w:spacing w:after="0"/>
              <w:jc w:val="left"/>
            </w:pPr>
            <w:r>
              <w:t>At least six month when deprecation takes place</w:t>
            </w:r>
            <w:r w:rsidR="00A01CA7">
              <w:t>.</w:t>
            </w:r>
          </w:p>
        </w:tc>
      </w:tr>
      <w:tr w:rsidR="001736A5" w:rsidTr="001736A5">
        <w:tc>
          <w:tcPr>
            <w:tcW w:w="648" w:type="dxa"/>
          </w:tcPr>
          <w:p w:rsidR="001736A5" w:rsidRDefault="001736A5">
            <w:pPr>
              <w:spacing w:after="0"/>
              <w:jc w:val="left"/>
            </w:pPr>
            <w:r>
              <w:t>6</w:t>
            </w:r>
          </w:p>
        </w:tc>
        <w:tc>
          <w:tcPr>
            <w:tcW w:w="1980" w:type="dxa"/>
          </w:tcPr>
          <w:p w:rsidR="001736A5" w:rsidRDefault="001736A5">
            <w:pPr>
              <w:spacing w:after="0"/>
              <w:jc w:val="left"/>
            </w:pPr>
            <w:r>
              <w:t>Function maintainer</w:t>
            </w:r>
          </w:p>
        </w:tc>
        <w:tc>
          <w:tcPr>
            <w:tcW w:w="4918" w:type="dxa"/>
          </w:tcPr>
          <w:p w:rsidR="001736A5" w:rsidRDefault="001736A5" w:rsidP="000A2DD1">
            <w:pPr>
              <w:spacing w:after="0"/>
              <w:jc w:val="left"/>
            </w:pPr>
            <w:r>
              <w:t>Follows software specific procedure to deprecate the func</w:t>
            </w:r>
            <w:r w:rsidR="000A2DD1">
              <w:t>t</w:t>
            </w:r>
            <w:r>
              <w:t>ion</w:t>
            </w:r>
            <w:r w:rsidR="000A2DD1">
              <w:t xml:space="preserve"> </w:t>
            </w:r>
          </w:p>
        </w:tc>
        <w:tc>
          <w:tcPr>
            <w:tcW w:w="2606" w:type="dxa"/>
          </w:tcPr>
          <w:p w:rsidR="001736A5" w:rsidRDefault="000A2DD1">
            <w:pPr>
              <w:spacing w:after="0"/>
              <w:jc w:val="left"/>
            </w:pPr>
            <w:r>
              <w:t>As schedule for the release in which the function is deprecated</w:t>
            </w:r>
            <w:r w:rsidR="00A01CA7">
              <w:t>.</w:t>
            </w:r>
          </w:p>
        </w:tc>
      </w:tr>
      <w:tr w:rsidR="001736A5" w:rsidTr="001736A5">
        <w:tc>
          <w:tcPr>
            <w:tcW w:w="648" w:type="dxa"/>
          </w:tcPr>
          <w:p w:rsidR="001736A5" w:rsidRDefault="000A2DD1">
            <w:pPr>
              <w:spacing w:after="0"/>
              <w:jc w:val="left"/>
            </w:pPr>
            <w:r>
              <w:t>7</w:t>
            </w:r>
          </w:p>
        </w:tc>
        <w:tc>
          <w:tcPr>
            <w:tcW w:w="1980" w:type="dxa"/>
          </w:tcPr>
          <w:p w:rsidR="001736A5" w:rsidRDefault="000A2DD1">
            <w:pPr>
              <w:spacing w:after="0"/>
              <w:jc w:val="left"/>
            </w:pPr>
            <w:r>
              <w:t>Documentation team</w:t>
            </w:r>
          </w:p>
        </w:tc>
        <w:tc>
          <w:tcPr>
            <w:tcW w:w="4918" w:type="dxa"/>
          </w:tcPr>
          <w:p w:rsidR="001736A5" w:rsidRDefault="000A2DD1">
            <w:pPr>
              <w:spacing w:after="0"/>
              <w:jc w:val="left"/>
            </w:pPr>
            <w:r>
              <w:t>Makes sure the function is documented appropriately</w:t>
            </w:r>
          </w:p>
        </w:tc>
        <w:tc>
          <w:tcPr>
            <w:tcW w:w="2606" w:type="dxa"/>
          </w:tcPr>
          <w:p w:rsidR="001736A5" w:rsidRDefault="000A2DD1">
            <w:pPr>
              <w:spacing w:after="0"/>
              <w:jc w:val="left"/>
            </w:pPr>
            <w:r>
              <w:t>As schedule for the release in which the function is deprecated</w:t>
            </w:r>
            <w:r w:rsidR="00A01CA7">
              <w:t>.</w:t>
            </w:r>
          </w:p>
        </w:tc>
      </w:tr>
      <w:tr w:rsidR="001736A5" w:rsidTr="001736A5">
        <w:tc>
          <w:tcPr>
            <w:tcW w:w="648" w:type="dxa"/>
          </w:tcPr>
          <w:p w:rsidR="001736A5" w:rsidRDefault="000A2DD1">
            <w:pPr>
              <w:spacing w:after="0"/>
              <w:jc w:val="left"/>
            </w:pPr>
            <w:r>
              <w:t>8</w:t>
            </w:r>
          </w:p>
        </w:tc>
        <w:tc>
          <w:tcPr>
            <w:tcW w:w="1980" w:type="dxa"/>
          </w:tcPr>
          <w:p w:rsidR="001736A5" w:rsidRDefault="000A2DD1">
            <w:pPr>
              <w:spacing w:after="0"/>
              <w:jc w:val="left"/>
            </w:pPr>
            <w:r>
              <w:t>Outreach team</w:t>
            </w:r>
          </w:p>
        </w:tc>
        <w:tc>
          <w:tcPr>
            <w:tcW w:w="4918" w:type="dxa"/>
          </w:tcPr>
          <w:p w:rsidR="001736A5" w:rsidRDefault="000A2DD1">
            <w:pPr>
              <w:spacing w:after="0"/>
              <w:jc w:val="left"/>
            </w:pPr>
            <w:r>
              <w:t xml:space="preserve">Announces function deprecation </w:t>
            </w:r>
          </w:p>
        </w:tc>
        <w:tc>
          <w:tcPr>
            <w:tcW w:w="2606" w:type="dxa"/>
          </w:tcPr>
          <w:p w:rsidR="001736A5" w:rsidRDefault="000A2DD1">
            <w:pPr>
              <w:spacing w:after="0"/>
              <w:jc w:val="left"/>
            </w:pPr>
            <w:r>
              <w:t>At the time of the release in which deprecation happened</w:t>
            </w:r>
            <w:r w:rsidR="00A01CA7">
              <w:t>.</w:t>
            </w:r>
          </w:p>
        </w:tc>
      </w:tr>
      <w:tr w:rsidR="001736A5" w:rsidTr="001736A5">
        <w:tc>
          <w:tcPr>
            <w:tcW w:w="648" w:type="dxa"/>
          </w:tcPr>
          <w:p w:rsidR="001736A5" w:rsidRDefault="001736A5">
            <w:pPr>
              <w:spacing w:after="0"/>
              <w:jc w:val="left"/>
            </w:pPr>
          </w:p>
        </w:tc>
        <w:tc>
          <w:tcPr>
            <w:tcW w:w="1980" w:type="dxa"/>
          </w:tcPr>
          <w:p w:rsidR="001736A5" w:rsidRDefault="001736A5">
            <w:pPr>
              <w:spacing w:after="0"/>
              <w:jc w:val="left"/>
            </w:pPr>
          </w:p>
        </w:tc>
        <w:tc>
          <w:tcPr>
            <w:tcW w:w="4918" w:type="dxa"/>
          </w:tcPr>
          <w:p w:rsidR="001736A5" w:rsidRDefault="001736A5">
            <w:pPr>
              <w:spacing w:after="0"/>
              <w:jc w:val="left"/>
            </w:pPr>
          </w:p>
        </w:tc>
        <w:tc>
          <w:tcPr>
            <w:tcW w:w="2606" w:type="dxa"/>
          </w:tcPr>
          <w:p w:rsidR="001736A5" w:rsidRDefault="001736A5">
            <w:pPr>
              <w:spacing w:after="0"/>
              <w:jc w:val="left"/>
            </w:pPr>
          </w:p>
        </w:tc>
      </w:tr>
    </w:tbl>
    <w:p w:rsidR="00EF393E" w:rsidRDefault="00EF393E">
      <w:pPr>
        <w:spacing w:after="0"/>
        <w:jc w:val="left"/>
        <w:rPr>
          <w:rFonts w:asciiTheme="majorHAnsi" w:eastAsiaTheme="majorEastAsia" w:hAnsiTheme="majorHAnsi" w:cstheme="majorBidi"/>
          <w:b/>
          <w:bCs/>
          <w:color w:val="000000" w:themeColor="text1"/>
          <w:sz w:val="28"/>
          <w:szCs w:val="28"/>
        </w:rPr>
      </w:pPr>
      <w:r>
        <w:br w:type="page"/>
      </w:r>
    </w:p>
    <w:p w:rsidR="0069677D" w:rsidRDefault="0069677D" w:rsidP="0069677D">
      <w:pPr>
        <w:pStyle w:val="Heading1"/>
      </w:pPr>
      <w:r>
        <w:lastRenderedPageBreak/>
        <w:t xml:space="preserve">Depreciation by software package </w:t>
      </w:r>
    </w:p>
    <w:p w:rsidR="00AD5AEB" w:rsidRPr="00AD5AEB" w:rsidRDefault="00AD5AEB" w:rsidP="00AD5AEB">
      <w:r>
        <w:t xml:space="preserve">This section describes specific deprecation </w:t>
      </w:r>
      <w:r w:rsidR="00AD0B23">
        <w:t>approach that is</w:t>
      </w:r>
      <w:r>
        <w:t xml:space="preserve"> used now for each software package and its components.</w:t>
      </w:r>
    </w:p>
    <w:p w:rsidR="00EF393E" w:rsidRDefault="0069677D" w:rsidP="0069677D">
      <w:pPr>
        <w:pStyle w:val="Heading2"/>
      </w:pPr>
      <w:r>
        <w:t>HDF5</w:t>
      </w:r>
    </w:p>
    <w:p w:rsidR="0069677D" w:rsidRDefault="0069677D" w:rsidP="0069677D">
      <w:pPr>
        <w:pStyle w:val="Heading3"/>
      </w:pPr>
      <w:r>
        <w:t>C library</w:t>
      </w:r>
    </w:p>
    <w:p w:rsidR="0069677D" w:rsidRDefault="0069677D" w:rsidP="0069677D">
      <w:pPr>
        <w:pStyle w:val="Heading3"/>
      </w:pPr>
      <w:r>
        <w:t>C++ library</w:t>
      </w:r>
    </w:p>
    <w:p w:rsidR="0069677D" w:rsidRDefault="0069677D" w:rsidP="0069677D">
      <w:pPr>
        <w:pStyle w:val="Heading3"/>
      </w:pPr>
      <w:r>
        <w:t>Fortran Library</w:t>
      </w:r>
    </w:p>
    <w:p w:rsidR="0069677D" w:rsidRDefault="0069677D" w:rsidP="0069677D">
      <w:pPr>
        <w:pStyle w:val="Heading3"/>
      </w:pPr>
      <w:r>
        <w:t>Command-line utilities</w:t>
      </w:r>
    </w:p>
    <w:p w:rsidR="0069677D" w:rsidRPr="0069677D" w:rsidRDefault="0069677D" w:rsidP="0069677D">
      <w:pPr>
        <w:pStyle w:val="Heading3"/>
      </w:pPr>
      <w:r>
        <w:t>High-Level C, Fortran and C++ Fortran Libraries</w:t>
      </w:r>
    </w:p>
    <w:p w:rsidR="0069677D" w:rsidRDefault="0069677D" w:rsidP="0069677D">
      <w:pPr>
        <w:pStyle w:val="Heading2"/>
      </w:pPr>
      <w:r>
        <w:t>HDF4</w:t>
      </w:r>
    </w:p>
    <w:p w:rsidR="0069677D" w:rsidRDefault="0069677D" w:rsidP="0069677D">
      <w:pPr>
        <w:pStyle w:val="Heading2"/>
      </w:pPr>
      <w:r>
        <w:t>HDF-JAVA</w:t>
      </w:r>
    </w:p>
    <w:p w:rsidR="0069677D" w:rsidRPr="0069677D" w:rsidRDefault="0069677D" w:rsidP="0069677D"/>
    <w:p w:rsidR="0069677D" w:rsidRPr="0069677D" w:rsidRDefault="0069677D" w:rsidP="0069677D"/>
    <w:p w:rsidR="0069677D" w:rsidRPr="0069677D" w:rsidRDefault="0069677D" w:rsidP="0069677D"/>
    <w:p w:rsidR="00EF393E" w:rsidRDefault="00EF393E">
      <w:pPr>
        <w:spacing w:after="0"/>
        <w:jc w:val="left"/>
        <w:rPr>
          <w:rFonts w:asciiTheme="majorHAnsi" w:eastAsiaTheme="majorEastAsia" w:hAnsiTheme="majorHAnsi" w:cstheme="majorBidi"/>
          <w:b/>
          <w:bCs/>
          <w:color w:val="000000" w:themeColor="text1"/>
          <w:sz w:val="28"/>
          <w:szCs w:val="28"/>
        </w:rPr>
      </w:pPr>
      <w:r>
        <w:br w:type="page"/>
      </w:r>
    </w:p>
    <w:p w:rsidR="0069677D" w:rsidRDefault="0069677D" w:rsidP="0069677D">
      <w:pPr>
        <w:pStyle w:val="Heading1"/>
      </w:pPr>
      <w:r>
        <w:lastRenderedPageBreak/>
        <w:t>References</w:t>
      </w:r>
    </w:p>
    <w:p w:rsidR="0069677D" w:rsidRDefault="0069677D" w:rsidP="0069677D">
      <w:pPr>
        <w:pStyle w:val="ListParagraph"/>
        <w:numPr>
          <w:ilvl w:val="0"/>
          <w:numId w:val="43"/>
        </w:numPr>
      </w:pPr>
      <w:r>
        <w:t xml:space="preserve"> “HDF5 Library Version Numbers”</w:t>
      </w:r>
      <w:r w:rsidRPr="00EF393E">
        <w:t xml:space="preserve"> </w:t>
      </w:r>
      <w:hyperlink r:id="rId9" w:history="1">
        <w:r w:rsidRPr="00A005D1">
          <w:rPr>
            <w:rStyle w:val="Hyperlink"/>
          </w:rPr>
          <w:t>http://www.hdfgroup.org/HDF5/doc/TechNotes/Version.html</w:t>
        </w:r>
      </w:hyperlink>
    </w:p>
    <w:p w:rsidR="0069677D" w:rsidRDefault="0069677D" w:rsidP="0069677D">
      <w:pPr>
        <w:pStyle w:val="ListParagraph"/>
        <w:numPr>
          <w:ilvl w:val="0"/>
          <w:numId w:val="43"/>
        </w:numPr>
      </w:pPr>
    </w:p>
    <w:p w:rsidR="0069677D" w:rsidRDefault="0069677D" w:rsidP="0069677D">
      <w:pPr>
        <w:pStyle w:val="Heading1"/>
        <w:numPr>
          <w:ilvl w:val="0"/>
          <w:numId w:val="0"/>
        </w:numPr>
        <w:ind w:left="432"/>
      </w:pPr>
    </w:p>
    <w:p w:rsidR="0069677D" w:rsidRDefault="0069677D">
      <w:pPr>
        <w:spacing w:after="0"/>
        <w:jc w:val="left"/>
        <w:rPr>
          <w:rFonts w:asciiTheme="majorHAnsi" w:eastAsiaTheme="majorEastAsia" w:hAnsiTheme="majorHAnsi" w:cstheme="majorBidi"/>
          <w:b/>
          <w:bCs/>
          <w:color w:val="000000" w:themeColor="text1"/>
          <w:sz w:val="28"/>
          <w:szCs w:val="28"/>
        </w:rPr>
      </w:pPr>
      <w:r>
        <w:br w:type="page"/>
      </w:r>
    </w:p>
    <w:p w:rsidR="00611674" w:rsidRDefault="00611674" w:rsidP="00EF393E">
      <w:pPr>
        <w:pStyle w:val="Heading1"/>
      </w:pPr>
      <w:r>
        <w:lastRenderedPageBreak/>
        <w:t>Revision History</w:t>
      </w:r>
    </w:p>
    <w:p w:rsidR="00611674" w:rsidRDefault="00611674" w:rsidP="00611674"/>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trPr>
          <w:jc w:val="center"/>
        </w:trPr>
        <w:tc>
          <w:tcPr>
            <w:tcW w:w="2337" w:type="dxa"/>
          </w:tcPr>
          <w:p w:rsidR="00611674" w:rsidRPr="009D6CFF" w:rsidRDefault="0069677D" w:rsidP="00F43C49">
            <w:pPr>
              <w:jc w:val="left"/>
              <w:rPr>
                <w:i/>
              </w:rPr>
            </w:pPr>
            <w:r>
              <w:rPr>
                <w:i/>
              </w:rPr>
              <w:t>June 21</w:t>
            </w:r>
            <w:r w:rsidR="00611674" w:rsidRPr="009D6CFF">
              <w:rPr>
                <w:i/>
              </w:rPr>
              <w:t>, 20</w:t>
            </w:r>
            <w:r w:rsidR="00F43C49">
              <w:rPr>
                <w:i/>
              </w:rPr>
              <w:t>13</w:t>
            </w:r>
            <w:r w:rsidR="00611674" w:rsidRPr="009D6CFF">
              <w:rPr>
                <w:i/>
              </w:rPr>
              <w:t>:</w:t>
            </w:r>
          </w:p>
        </w:tc>
        <w:tc>
          <w:tcPr>
            <w:tcW w:w="7743" w:type="dxa"/>
          </w:tcPr>
          <w:p w:rsidR="00611674" w:rsidRPr="009D6CFF" w:rsidRDefault="00611674" w:rsidP="009526C6">
            <w:pPr>
              <w:jc w:val="left"/>
            </w:pPr>
            <w:r w:rsidRPr="009D6CFF">
              <w:t xml:space="preserve">Version 1. </w:t>
            </w:r>
            <w:r w:rsidR="001611B4">
              <w:t xml:space="preserve"> Sent to Mike M. and Albert</w:t>
            </w:r>
          </w:p>
        </w:tc>
      </w:tr>
      <w:tr w:rsidR="00611674" w:rsidRPr="009D6CFF">
        <w:trPr>
          <w:jc w:val="center"/>
        </w:trPr>
        <w:tc>
          <w:tcPr>
            <w:tcW w:w="2337" w:type="dxa"/>
          </w:tcPr>
          <w:p w:rsidR="00611674" w:rsidRPr="009D6CFF" w:rsidRDefault="00611674" w:rsidP="00611674">
            <w:pPr>
              <w:jc w:val="left"/>
              <w:rPr>
                <w:rStyle w:val="Emphasis"/>
              </w:rPr>
            </w:pPr>
          </w:p>
        </w:tc>
        <w:tc>
          <w:tcPr>
            <w:tcW w:w="7743" w:type="dxa"/>
          </w:tcPr>
          <w:p w:rsidR="00611674" w:rsidRPr="009D6CFF" w:rsidRDefault="00611674" w:rsidP="00611674">
            <w:pPr>
              <w:jc w:val="left"/>
              <w:rPr>
                <w:rStyle w:val="Emphasis"/>
              </w:rPr>
            </w:pPr>
          </w:p>
        </w:tc>
      </w:tr>
      <w:tr w:rsidR="00611674" w:rsidRPr="009D6CFF">
        <w:trPr>
          <w:jc w:val="center"/>
        </w:trPr>
        <w:tc>
          <w:tcPr>
            <w:tcW w:w="2337" w:type="dxa"/>
          </w:tcPr>
          <w:p w:rsidR="00611674" w:rsidRPr="009D6CFF" w:rsidRDefault="00611674" w:rsidP="00611674">
            <w:pPr>
              <w:jc w:val="left"/>
              <w:rPr>
                <w:rStyle w:val="Emphasis"/>
              </w:rPr>
            </w:pPr>
          </w:p>
        </w:tc>
        <w:tc>
          <w:tcPr>
            <w:tcW w:w="7743" w:type="dxa"/>
          </w:tcPr>
          <w:p w:rsidR="00611674" w:rsidRPr="009D6CFF" w:rsidRDefault="00611674" w:rsidP="00611674">
            <w:pPr>
              <w:jc w:val="left"/>
              <w:rPr>
                <w:rStyle w:val="Emphasis"/>
              </w:rPr>
            </w:pPr>
          </w:p>
        </w:tc>
      </w:tr>
      <w:tr w:rsidR="00611674" w:rsidRPr="009D6CFF">
        <w:trPr>
          <w:jc w:val="center"/>
        </w:trPr>
        <w:tc>
          <w:tcPr>
            <w:tcW w:w="2337" w:type="dxa"/>
          </w:tcPr>
          <w:p w:rsidR="00611674" w:rsidRPr="009D6CFF" w:rsidRDefault="00611674" w:rsidP="00611674">
            <w:pPr>
              <w:jc w:val="left"/>
              <w:rPr>
                <w:rStyle w:val="Emphasis"/>
              </w:rPr>
            </w:pPr>
          </w:p>
        </w:tc>
        <w:tc>
          <w:tcPr>
            <w:tcW w:w="7743" w:type="dxa"/>
          </w:tcPr>
          <w:p w:rsidR="00611674" w:rsidRPr="009D6CFF" w:rsidRDefault="00611674" w:rsidP="00611674">
            <w:pPr>
              <w:jc w:val="left"/>
              <w:rPr>
                <w:rStyle w:val="Emphasis"/>
              </w:rPr>
            </w:pPr>
          </w:p>
        </w:tc>
      </w:tr>
      <w:tr w:rsidR="00611674" w:rsidRPr="009D6CFF">
        <w:trPr>
          <w:jc w:val="center"/>
        </w:trPr>
        <w:tc>
          <w:tcPr>
            <w:tcW w:w="2337" w:type="dxa"/>
          </w:tcPr>
          <w:p w:rsidR="00611674" w:rsidRPr="009D6CFF" w:rsidRDefault="00611674" w:rsidP="00611674">
            <w:pPr>
              <w:jc w:val="left"/>
              <w:rPr>
                <w:rStyle w:val="Emphasis"/>
              </w:rPr>
            </w:pPr>
          </w:p>
        </w:tc>
        <w:tc>
          <w:tcPr>
            <w:tcW w:w="7743" w:type="dxa"/>
          </w:tcPr>
          <w:p w:rsidR="00611674" w:rsidRPr="009D6CFF" w:rsidRDefault="00611674" w:rsidP="00611674">
            <w:pPr>
              <w:jc w:val="left"/>
              <w:rPr>
                <w:rStyle w:val="Emphasis"/>
              </w:rPr>
            </w:pPr>
          </w:p>
        </w:tc>
      </w:tr>
      <w:tr w:rsidR="00611674" w:rsidRPr="009D6CFF">
        <w:trPr>
          <w:jc w:val="center"/>
        </w:trPr>
        <w:tc>
          <w:tcPr>
            <w:tcW w:w="2337" w:type="dxa"/>
          </w:tcPr>
          <w:p w:rsidR="00611674" w:rsidRPr="009D6CFF" w:rsidRDefault="00611674" w:rsidP="00611674">
            <w:pPr>
              <w:jc w:val="left"/>
              <w:rPr>
                <w:rStyle w:val="Emphasis"/>
              </w:rPr>
            </w:pPr>
          </w:p>
        </w:tc>
        <w:tc>
          <w:tcPr>
            <w:tcW w:w="7743" w:type="dxa"/>
          </w:tcPr>
          <w:p w:rsidR="00611674" w:rsidRPr="009D6CFF" w:rsidRDefault="00611674" w:rsidP="00611674">
            <w:pPr>
              <w:jc w:val="left"/>
              <w:rPr>
                <w:rStyle w:val="Emphasis"/>
              </w:rPr>
            </w:pPr>
          </w:p>
        </w:tc>
      </w:tr>
    </w:tbl>
    <w:p w:rsidR="0069677D" w:rsidRDefault="0069677D" w:rsidP="0069677D">
      <w:pPr>
        <w:pStyle w:val="Heading1"/>
        <w:numPr>
          <w:ilvl w:val="0"/>
          <w:numId w:val="0"/>
        </w:numPr>
        <w:ind w:left="432"/>
      </w:pPr>
    </w:p>
    <w:p w:rsidR="0069677D" w:rsidRDefault="0069677D">
      <w:pPr>
        <w:spacing w:after="0"/>
        <w:jc w:val="left"/>
        <w:rPr>
          <w:rFonts w:asciiTheme="majorHAnsi" w:eastAsiaTheme="majorEastAsia" w:hAnsiTheme="majorHAnsi" w:cstheme="majorBidi"/>
          <w:b/>
          <w:bCs/>
          <w:color w:val="000000" w:themeColor="text1"/>
          <w:sz w:val="28"/>
          <w:szCs w:val="28"/>
        </w:rPr>
      </w:pPr>
      <w:r>
        <w:br w:type="page"/>
      </w:r>
    </w:p>
    <w:p w:rsidR="00611674" w:rsidRDefault="00EF393E" w:rsidP="00EF393E">
      <w:pPr>
        <w:pStyle w:val="Heading1"/>
      </w:pPr>
      <w:r>
        <w:lastRenderedPageBreak/>
        <w:t>References</w:t>
      </w:r>
    </w:p>
    <w:p w:rsidR="00EF393E" w:rsidRDefault="00EF393E" w:rsidP="00EF393E">
      <w:pPr>
        <w:pStyle w:val="ListParagraph"/>
        <w:numPr>
          <w:ilvl w:val="0"/>
          <w:numId w:val="43"/>
        </w:numPr>
      </w:pPr>
      <w:r>
        <w:t xml:space="preserve"> </w:t>
      </w:r>
      <w:bookmarkStart w:id="2" w:name="_Ref233441790"/>
      <w:r>
        <w:t>“HDF5 Library Version Numbers”</w:t>
      </w:r>
      <w:r w:rsidRPr="00EF393E">
        <w:t xml:space="preserve"> </w:t>
      </w:r>
      <w:hyperlink r:id="rId10" w:history="1">
        <w:r w:rsidRPr="00A005D1">
          <w:rPr>
            <w:rStyle w:val="Hyperlink"/>
          </w:rPr>
          <w:t>http://www.hdfgroup.org/HDF5/doc/TechNotes/Version.html</w:t>
        </w:r>
      </w:hyperlink>
      <w:bookmarkEnd w:id="2"/>
    </w:p>
    <w:p w:rsidR="00EF393E" w:rsidRDefault="00EF393E" w:rsidP="00EF393E">
      <w:pPr>
        <w:pStyle w:val="ListParagraph"/>
        <w:numPr>
          <w:ilvl w:val="0"/>
          <w:numId w:val="43"/>
        </w:numPr>
      </w:pPr>
    </w:p>
    <w:p w:rsidR="00EF393E" w:rsidRDefault="00EF393E" w:rsidP="0069677D">
      <w:pPr>
        <w:pStyle w:val="Heading2"/>
        <w:numPr>
          <w:ilvl w:val="0"/>
          <w:numId w:val="0"/>
        </w:numPr>
        <w:ind w:left="576"/>
      </w:pPr>
    </w:p>
    <w:p w:rsidR="00EF393E" w:rsidRPr="00EF393E" w:rsidRDefault="00EF393E" w:rsidP="0069677D">
      <w:pPr>
        <w:pStyle w:val="Heading1"/>
        <w:numPr>
          <w:ilvl w:val="0"/>
          <w:numId w:val="0"/>
        </w:numPr>
        <w:ind w:left="432"/>
      </w:pPr>
    </w:p>
    <w:sectPr w:rsidR="00EF393E" w:rsidRPr="00EF393E" w:rsidSect="00A61D46">
      <w:headerReference w:type="default" r:id="rId11"/>
      <w:footerReference w:type="default" r:id="rId12"/>
      <w:headerReference w:type="first" r:id="rId13"/>
      <w:footerReference w:type="first" r:id="rId14"/>
      <w:pgSz w:w="12240" w:h="15840" w:code="1"/>
      <w:pgMar w:top="1152" w:right="1152" w:bottom="1440" w:left="1152"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2AF" w:rsidRDefault="005172AF" w:rsidP="00611674">
      <w:r>
        <w:separator/>
      </w:r>
    </w:p>
  </w:endnote>
  <w:endnote w:type="continuationSeparator" w:id="0">
    <w:p w:rsidR="005172AF" w:rsidRDefault="005172AF"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CB332E" w:rsidRDefault="00CB332E" w:rsidP="00611674">
            <w:pPr>
              <w:pStyle w:val="HDFFooter"/>
            </w:pPr>
            <w:r>
              <w:rPr>
                <w:noProof/>
              </w:rPr>
              <w:drawing>
                <wp:anchor distT="0" distB="0" distL="0" distR="0" simplePos="0" relativeHeight="251658240" behindDoc="0" locked="0" layoutInCell="1" allowOverlap="1" wp14:anchorId="16444F3F" wp14:editId="55A0EFDD">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E03FE9">
              <w:rPr>
                <w:noProof/>
              </w:rPr>
              <w:t>1</w:t>
            </w:r>
            <w:r>
              <w:rPr>
                <w:noProof/>
              </w:rPr>
              <w:fldChar w:fldCharType="end"/>
            </w:r>
            <w:r>
              <w:t xml:space="preserve"> of </w:t>
            </w:r>
            <w:r w:rsidR="005172AF">
              <w:fldChar w:fldCharType="begin"/>
            </w:r>
            <w:r w:rsidR="005172AF">
              <w:instrText xml:space="preserve"> NUMPAGES  </w:instrText>
            </w:r>
            <w:r w:rsidR="005172AF">
              <w:fldChar w:fldCharType="separate"/>
            </w:r>
            <w:r w:rsidR="00E03FE9">
              <w:rPr>
                <w:noProof/>
              </w:rPr>
              <w:t>8</w:t>
            </w:r>
            <w:r w:rsidR="005172AF">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rsidR="00CB332E" w:rsidRDefault="00CB332E" w:rsidP="00611674">
            <w:pPr>
              <w:pStyle w:val="HDFFooter"/>
            </w:pPr>
            <w:r>
              <w:rPr>
                <w:noProof/>
              </w:rPr>
              <w:drawing>
                <wp:anchor distT="0" distB="0" distL="0" distR="0" simplePos="0" relativeHeight="251660288" behindDoc="0" locked="0" layoutInCell="1" allowOverlap="1" wp14:anchorId="1A1ED22C" wp14:editId="2B719024">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Pr>
                <w:noProof/>
              </w:rPr>
              <w:t>1</w:t>
            </w:r>
            <w:r>
              <w:rPr>
                <w:noProof/>
              </w:rPr>
              <w:fldChar w:fldCharType="end"/>
            </w:r>
            <w:r>
              <w:t xml:space="preserve"> of </w:t>
            </w:r>
            <w:r w:rsidR="005172AF">
              <w:fldChar w:fldCharType="begin"/>
            </w:r>
            <w:r w:rsidR="005172AF">
              <w:instrText xml:space="preserve"> NUMPAGES  </w:instrText>
            </w:r>
            <w:r w:rsidR="005172AF">
              <w:fldChar w:fldCharType="separate"/>
            </w:r>
            <w:r>
              <w:rPr>
                <w:noProof/>
              </w:rPr>
              <w:t>6</w:t>
            </w:r>
            <w:r w:rsidR="005172AF">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2AF" w:rsidRDefault="005172AF" w:rsidP="00611674">
      <w:r>
        <w:separator/>
      </w:r>
    </w:p>
  </w:footnote>
  <w:footnote w:type="continuationSeparator" w:id="0">
    <w:p w:rsidR="005172AF" w:rsidRDefault="005172AF"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32E" w:rsidRDefault="00CB332E" w:rsidP="00611674">
    <w:pPr>
      <w:pStyle w:val="THGHeader2"/>
    </w:pPr>
    <w:r>
      <w:t>June 21, 2013</w:t>
    </w:r>
    <w:r>
      <w:ptab w:relativeTo="margin" w:alignment="center" w:leader="none"/>
    </w:r>
    <w:r>
      <w:ptab w:relativeTo="margin" w:alignment="right" w:leader="none"/>
    </w:r>
    <w:r>
      <w:t>RFC THG 2013-06-21.v1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32E" w:rsidRPr="006D4EA4" w:rsidRDefault="00CB332E" w:rsidP="00611674">
    <w:pPr>
      <w:pStyle w:val="THGHeader"/>
    </w:pPr>
    <w:r>
      <w:t>May 31, 2013</w:t>
    </w:r>
    <w:r>
      <w:ptab w:relativeTo="margin" w:alignment="center" w:leader="none"/>
    </w:r>
    <w:r>
      <w:ptab w:relativeTo="margin" w:alignment="right" w:leader="none"/>
    </w:r>
    <w:r>
      <w:t>RFC THG 2013-05-31.v1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7D08074"/>
    <w:lvl w:ilvl="0">
      <w:start w:val="1"/>
      <w:numFmt w:val="decimal"/>
      <w:pStyle w:val="ListNumberReference"/>
      <w:lvlText w:val="%1."/>
      <w:lvlJc w:val="left"/>
      <w:pPr>
        <w:ind w:left="360" w:hanging="360"/>
      </w:pPr>
    </w:lvl>
  </w:abstractNum>
  <w:abstractNum w:abstractNumId="8" w15:restartNumberingAfterBreak="0">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7591A68"/>
    <w:multiLevelType w:val="multilevel"/>
    <w:tmpl w:val="19C28AFC"/>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164E77"/>
    <w:multiLevelType w:val="hybridMultilevel"/>
    <w:tmpl w:val="EB06D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63569EB"/>
    <w:multiLevelType w:val="hybridMultilevel"/>
    <w:tmpl w:val="9EA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0B3174"/>
    <w:multiLevelType w:val="hybridMultilevel"/>
    <w:tmpl w:val="07468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410C71"/>
    <w:multiLevelType w:val="hybridMultilevel"/>
    <w:tmpl w:val="B8C86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C62BD2"/>
    <w:multiLevelType w:val="hybridMultilevel"/>
    <w:tmpl w:val="E7121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087D40"/>
    <w:multiLevelType w:val="multilevel"/>
    <w:tmpl w:val="4336D958"/>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957150"/>
    <w:multiLevelType w:val="hybridMultilevel"/>
    <w:tmpl w:val="881C3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292D93"/>
    <w:multiLevelType w:val="hybridMultilevel"/>
    <w:tmpl w:val="B8C86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7"/>
  </w:num>
  <w:num w:numId="4">
    <w:abstractNumId w:val="2"/>
  </w:num>
  <w:num w:numId="5">
    <w:abstractNumId w:val="1"/>
  </w:num>
  <w:num w:numId="6">
    <w:abstractNumId w:val="0"/>
  </w:num>
  <w:num w:numId="7">
    <w:abstractNumId w:val="19"/>
    <w:lvlOverride w:ilvl="0">
      <w:startOverride w:val="1"/>
    </w:lvlOverride>
  </w:num>
  <w:num w:numId="8">
    <w:abstractNumId w:val="19"/>
    <w:lvlOverride w:ilvl="0">
      <w:startOverride w:val="1"/>
    </w:lvlOverride>
  </w:num>
  <w:num w:numId="9">
    <w:abstractNumId w:val="19"/>
    <w:lvlOverride w:ilvl="0">
      <w:startOverride w:val="1"/>
    </w:lvlOverride>
  </w:num>
  <w:num w:numId="10">
    <w:abstractNumId w:val="19"/>
    <w:lvlOverride w:ilvl="0">
      <w:startOverride w:val="1"/>
    </w:lvlOverride>
  </w:num>
  <w:num w:numId="11">
    <w:abstractNumId w:val="19"/>
    <w:lvlOverride w:ilvl="0">
      <w:startOverride w:val="1"/>
    </w:lvlOverride>
  </w:num>
  <w:num w:numId="12">
    <w:abstractNumId w:val="19"/>
    <w:lvlOverride w:ilvl="0">
      <w:startOverride w:val="1"/>
    </w:lvlOverride>
  </w:num>
  <w:num w:numId="13">
    <w:abstractNumId w:val="19"/>
    <w:lvlOverride w:ilvl="0">
      <w:startOverride w:val="1"/>
    </w:lvlOverride>
  </w:num>
  <w:num w:numId="14">
    <w:abstractNumId w:val="19"/>
    <w:lvlOverride w:ilvl="0">
      <w:startOverride w:val="1"/>
    </w:lvlOverride>
  </w:num>
  <w:num w:numId="15">
    <w:abstractNumId w:val="19"/>
    <w:lvlOverride w:ilvl="0">
      <w:startOverride w:val="1"/>
    </w:lvlOverride>
  </w:num>
  <w:num w:numId="16">
    <w:abstractNumId w:val="19"/>
    <w:lvlOverride w:ilvl="0">
      <w:startOverride w:val="1"/>
    </w:lvlOverride>
  </w:num>
  <w:num w:numId="17">
    <w:abstractNumId w:val="19"/>
    <w:lvlOverride w:ilvl="0">
      <w:startOverride w:val="1"/>
    </w:lvlOverride>
  </w:num>
  <w:num w:numId="18">
    <w:abstractNumId w:val="19"/>
    <w:lvlOverride w:ilvl="0">
      <w:startOverride w:val="1"/>
    </w:lvlOverride>
  </w:num>
  <w:num w:numId="19">
    <w:abstractNumId w:val="15"/>
  </w:num>
  <w:num w:numId="20">
    <w:abstractNumId w:val="12"/>
  </w:num>
  <w:num w:numId="21">
    <w:abstractNumId w:val="19"/>
    <w:lvlOverride w:ilvl="0">
      <w:startOverride w:val="1"/>
    </w:lvlOverride>
  </w:num>
  <w:num w:numId="22">
    <w:abstractNumId w:val="19"/>
    <w:lvlOverride w:ilvl="0">
      <w:startOverride w:val="1"/>
    </w:lvlOverride>
  </w:num>
  <w:num w:numId="23">
    <w:abstractNumId w:val="19"/>
    <w:lvlOverride w:ilvl="0">
      <w:startOverride w:val="1"/>
    </w:lvlOverride>
  </w:num>
  <w:num w:numId="24">
    <w:abstractNumId w:val="19"/>
    <w:lvlOverride w:ilvl="0">
      <w:startOverride w:val="1"/>
    </w:lvlOverride>
  </w:num>
  <w:num w:numId="25">
    <w:abstractNumId w:val="19"/>
    <w:lvlOverride w:ilvl="0">
      <w:startOverride w:val="1"/>
    </w:lvlOverride>
  </w:num>
  <w:num w:numId="26">
    <w:abstractNumId w:val="19"/>
    <w:lvlOverride w:ilvl="0">
      <w:startOverride w:val="1"/>
    </w:lvlOverride>
  </w:num>
  <w:num w:numId="27">
    <w:abstractNumId w:val="19"/>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0"/>
  </w:num>
  <w:num w:numId="36">
    <w:abstractNumId w:val="20"/>
  </w:num>
  <w:num w:numId="37">
    <w:abstractNumId w:val="14"/>
  </w:num>
  <w:num w:numId="38">
    <w:abstractNumId w:val="17"/>
  </w:num>
  <w:num w:numId="39">
    <w:abstractNumId w:val="16"/>
  </w:num>
  <w:num w:numId="40">
    <w:abstractNumId w:val="13"/>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num>
  <w:num w:numId="43">
    <w:abstractNumId w:val="21"/>
  </w:num>
  <w:num w:numId="4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EB8"/>
    <w:rsid w:val="00000B29"/>
    <w:rsid w:val="00041F1E"/>
    <w:rsid w:val="00077087"/>
    <w:rsid w:val="000A2DD1"/>
    <w:rsid w:val="000C5ABD"/>
    <w:rsid w:val="001611B4"/>
    <w:rsid w:val="00172C18"/>
    <w:rsid w:val="001736A5"/>
    <w:rsid w:val="002019C6"/>
    <w:rsid w:val="002065F4"/>
    <w:rsid w:val="0021231C"/>
    <w:rsid w:val="00237D28"/>
    <w:rsid w:val="00237DA8"/>
    <w:rsid w:val="00240A9C"/>
    <w:rsid w:val="0025110F"/>
    <w:rsid w:val="00294011"/>
    <w:rsid w:val="002A3DB6"/>
    <w:rsid w:val="002D48A6"/>
    <w:rsid w:val="00320358"/>
    <w:rsid w:val="00360AE1"/>
    <w:rsid w:val="00386B2E"/>
    <w:rsid w:val="003C1CCC"/>
    <w:rsid w:val="003C6C77"/>
    <w:rsid w:val="003D18B5"/>
    <w:rsid w:val="003E59BD"/>
    <w:rsid w:val="003F040D"/>
    <w:rsid w:val="00403B26"/>
    <w:rsid w:val="00406872"/>
    <w:rsid w:val="0041641B"/>
    <w:rsid w:val="004200E8"/>
    <w:rsid w:val="004421E1"/>
    <w:rsid w:val="00447BEF"/>
    <w:rsid w:val="0047631E"/>
    <w:rsid w:val="004763AB"/>
    <w:rsid w:val="0049461F"/>
    <w:rsid w:val="004A5F29"/>
    <w:rsid w:val="005172AF"/>
    <w:rsid w:val="005A0C25"/>
    <w:rsid w:val="005B5BEF"/>
    <w:rsid w:val="00611674"/>
    <w:rsid w:val="0069677D"/>
    <w:rsid w:val="00723385"/>
    <w:rsid w:val="00727755"/>
    <w:rsid w:val="00796155"/>
    <w:rsid w:val="007C1AE8"/>
    <w:rsid w:val="00847D45"/>
    <w:rsid w:val="008C0947"/>
    <w:rsid w:val="008F7EB8"/>
    <w:rsid w:val="00946AB6"/>
    <w:rsid w:val="009526C6"/>
    <w:rsid w:val="00985B4D"/>
    <w:rsid w:val="0099560A"/>
    <w:rsid w:val="009B4E94"/>
    <w:rsid w:val="00A01CA7"/>
    <w:rsid w:val="00A420A2"/>
    <w:rsid w:val="00A44E8E"/>
    <w:rsid w:val="00A61D46"/>
    <w:rsid w:val="00A7587D"/>
    <w:rsid w:val="00AA17FC"/>
    <w:rsid w:val="00AD0B23"/>
    <w:rsid w:val="00AD5AEB"/>
    <w:rsid w:val="00AF347B"/>
    <w:rsid w:val="00AF464B"/>
    <w:rsid w:val="00AF4F16"/>
    <w:rsid w:val="00B20463"/>
    <w:rsid w:val="00B30FBB"/>
    <w:rsid w:val="00B361F9"/>
    <w:rsid w:val="00BD14F9"/>
    <w:rsid w:val="00C571CD"/>
    <w:rsid w:val="00C92C32"/>
    <w:rsid w:val="00C9442A"/>
    <w:rsid w:val="00CB332E"/>
    <w:rsid w:val="00CC60A8"/>
    <w:rsid w:val="00CD7C81"/>
    <w:rsid w:val="00D6403B"/>
    <w:rsid w:val="00DA13FC"/>
    <w:rsid w:val="00DE7B7D"/>
    <w:rsid w:val="00DF4FA0"/>
    <w:rsid w:val="00E03FE9"/>
    <w:rsid w:val="00E32F3D"/>
    <w:rsid w:val="00EC59EB"/>
    <w:rsid w:val="00EE0F05"/>
    <w:rsid w:val="00EE663C"/>
    <w:rsid w:val="00EF393E"/>
    <w:rsid w:val="00F151CB"/>
    <w:rsid w:val="00F24108"/>
    <w:rsid w:val="00F43C49"/>
    <w:rsid w:val="00FA0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0E0301F2-4549-4768-98AF-3048259CD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EF393E"/>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69677D"/>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69677D"/>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EF393E"/>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69677D"/>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69677D"/>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ind w:left="0"/>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FootnoteText">
    <w:name w:val="footnote text"/>
    <w:basedOn w:val="Normal"/>
    <w:link w:val="FootnoteTextChar"/>
    <w:rsid w:val="00B361F9"/>
    <w:pPr>
      <w:spacing w:after="0"/>
    </w:pPr>
    <w:rPr>
      <w:szCs w:val="24"/>
    </w:rPr>
  </w:style>
  <w:style w:type="character" w:customStyle="1" w:styleId="FootnoteTextChar">
    <w:name w:val="Footnote Text Char"/>
    <w:basedOn w:val="DefaultParagraphFont"/>
    <w:link w:val="FootnoteText"/>
    <w:rsid w:val="00B361F9"/>
    <w:rPr>
      <w:rFonts w:asciiTheme="minorHAnsi" w:hAnsiTheme="minorHAnsi"/>
      <w:sz w:val="24"/>
      <w:szCs w:val="24"/>
    </w:rPr>
  </w:style>
  <w:style w:type="character" w:styleId="FootnoteReference">
    <w:name w:val="footnote reference"/>
    <w:basedOn w:val="DefaultParagraphFont"/>
    <w:rsid w:val="00B361F9"/>
    <w:rPr>
      <w:vertAlign w:val="superscript"/>
    </w:rPr>
  </w:style>
  <w:style w:type="character" w:styleId="PlaceholderText">
    <w:name w:val="Placeholder Text"/>
    <w:basedOn w:val="DefaultParagraphFont"/>
    <w:rsid w:val="00CD7C81"/>
    <w:rPr>
      <w:color w:val="808080"/>
    </w:rPr>
  </w:style>
  <w:style w:type="table" w:styleId="DarkList-Accent5">
    <w:name w:val="Dark List Accent 5"/>
    <w:basedOn w:val="TableNormal"/>
    <w:rsid w:val="00CD7C8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elp@hdfgroup.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hdfgroup.org/HDF5/doc/TechNotes/Version.html" TargetMode="External"/><Relationship Id="rId4" Type="http://schemas.openxmlformats.org/officeDocument/2006/relationships/settings" Target="settings.xml"/><Relationship Id="rId9" Type="http://schemas.openxmlformats.org/officeDocument/2006/relationships/hyperlink" Target="http://www.hdfgroup.org/HDF5/doc/TechNotes/Version.html"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rknox\Document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3B047-A2D6-4395-AA00-4897E25EC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Template>
  <TotalTime>1</TotalTime>
  <Pages>8</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Mike McGreevy</cp:lastModifiedBy>
  <cp:revision>2</cp:revision>
  <cp:lastPrinted>2013-06-21T19:27:00Z</cp:lastPrinted>
  <dcterms:created xsi:type="dcterms:W3CDTF">2016-03-03T14:36:00Z</dcterms:created>
  <dcterms:modified xsi:type="dcterms:W3CDTF">2016-03-03T14:36:00Z</dcterms:modified>
</cp:coreProperties>
</file>