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51C" w:rsidRDefault="00DE4BCB" w:rsidP="002111D6">
      <w:pPr>
        <w:pStyle w:val="Heading1"/>
      </w:pPr>
      <w:r>
        <w:t>Flush Dependency Testing</w:t>
      </w:r>
    </w:p>
    <w:p w:rsidR="002111D6" w:rsidRDefault="002111D6" w:rsidP="00A31A47">
      <w:pPr>
        <w:pStyle w:val="Heading2"/>
      </w:pPr>
      <w:r>
        <w:t>Testing Architecture</w:t>
      </w:r>
    </w:p>
    <w:p w:rsidR="000903E5" w:rsidRDefault="000903E5" w:rsidP="00883AA8">
      <w:pPr>
        <w:ind w:firstLine="720"/>
        <w:jc w:val="both"/>
      </w:pPr>
      <w:r>
        <w:t xml:space="preserve">The flush dependency testing harness will be designed to </w:t>
      </w:r>
      <w:r w:rsidR="00425B57">
        <w:t>exercise, as the name implies, the flush dependencies between the various metadata cache items.  Unlike the acceptance test nature of the existing SWMR tests, the flush dependency tests are designed to act more like unit tests, with much more fine-grained control over the states of both the reader and the writer.  This architecture will also serve as the core of the future debugging harness, which will allow for more efficient debugging of SWMR failures.</w:t>
      </w:r>
    </w:p>
    <w:p w:rsidR="0060129A" w:rsidRDefault="002111D6" w:rsidP="00883AA8">
      <w:pPr>
        <w:ind w:firstLine="720"/>
        <w:jc w:val="both"/>
      </w:pPr>
      <w:r>
        <w:t>The testing architecture, depicted in figure 1, consists of a</w:t>
      </w:r>
      <w:r w:rsidR="00EE516B">
        <w:t xml:space="preserve"> single SWMR writer, one or more</w:t>
      </w:r>
      <w:r>
        <w:t xml:space="preserve"> SWMR reader</w:t>
      </w:r>
      <w:r w:rsidR="00EE516B">
        <w:t>s</w:t>
      </w:r>
      <w:r>
        <w:t>, and</w:t>
      </w:r>
      <w:r w:rsidR="0083799F">
        <w:t xml:space="preserve"> a centralized controller</w:t>
      </w:r>
      <w:r w:rsidR="00A31A47">
        <w:t>, each of which will be created as a separate process</w:t>
      </w:r>
      <w:r w:rsidR="0083799F">
        <w:t xml:space="preserve">.  </w:t>
      </w:r>
      <w:r w:rsidR="00A51D89">
        <w:t xml:space="preserve">In this setup, the controller contains the test logic while the reader and writer processes simply execute various test harness I/O calls as directed. </w:t>
      </w:r>
      <w:r w:rsidR="000903E5">
        <w:t xml:space="preserve">Communication between the processes will take place via messages passed over TCP/IP.  </w:t>
      </w:r>
      <w:r w:rsidR="00E123EE">
        <w:t xml:space="preserve">A mechanism for launching the various processes on local/remote machines will be provided and this </w:t>
      </w:r>
      <w:r w:rsidR="0060129A">
        <w:t>will be configurable</w:t>
      </w:r>
      <w:r w:rsidR="00E123EE">
        <w:t xml:space="preserve"> to match the user's </w:t>
      </w:r>
      <w:r w:rsidR="0060129A">
        <w:t>environment</w:t>
      </w:r>
      <w:r w:rsidR="000903E5">
        <w:t>.</w:t>
      </w:r>
      <w:r w:rsidR="00425B57">
        <w:t xml:space="preserve">  </w:t>
      </w:r>
      <w:r w:rsidR="00A51D89">
        <w:t>Additionally, l</w:t>
      </w:r>
      <w:r w:rsidR="00425B57">
        <w:t xml:space="preserve">ogging functions will also be added to the existing metadata cache code in the library so that the order of cache flushes can be verified.  </w:t>
      </w:r>
    </w:p>
    <w:p w:rsidR="007B2AFC" w:rsidRDefault="007B2AFC" w:rsidP="00883AA8">
      <w:pPr>
        <w:ind w:firstLine="720"/>
        <w:jc w:val="center"/>
      </w:pPr>
      <w:bookmarkStart w:id="0" w:name="_GoBack"/>
      <w:bookmarkEnd w:id="0"/>
      <w:r>
        <w:rPr>
          <w:noProof/>
        </w:rPr>
        <w:lastRenderedPageBreak/>
        <mc:AlternateContent>
          <mc:Choice Requires="wpg">
            <w:drawing>
              <wp:inline distT="0" distB="0" distL="0" distR="0" wp14:anchorId="0FD16695" wp14:editId="6F5911A2">
                <wp:extent cx="5391150" cy="5953125"/>
                <wp:effectExtent l="57150" t="0" r="76200" b="285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5391150" cy="5953125"/>
                          <a:chOff x="762000" y="304800"/>
                          <a:chExt cx="4953000" cy="5791200"/>
                        </a:xfrm>
                      </wpg:grpSpPr>
                      <wps:wsp>
                        <wps:cNvPr id="5" name="Rounded Rectangle 5"/>
                        <wps:cNvSpPr/>
                        <wps:spPr>
                          <a:xfrm>
                            <a:off x="762000" y="1981200"/>
                            <a:ext cx="1219200" cy="5334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writer</w:t>
                              </w:r>
                              <w:proofErr w:type="gramEnd"/>
                            </w:p>
                          </w:txbxContent>
                        </wps:txbx>
                        <wps:bodyPr rtlCol="0" anchor="ctr"/>
                      </wps:wsp>
                      <wps:wsp>
                        <wps:cNvPr id="6" name="Rounded Rectangle 6"/>
                        <wps:cNvSpPr/>
                        <wps:spPr>
                          <a:xfrm>
                            <a:off x="4495800" y="1981200"/>
                            <a:ext cx="1219200" cy="5334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reader</w:t>
                              </w:r>
                              <w:proofErr w:type="gramEnd"/>
                            </w:p>
                          </w:txbxContent>
                        </wps:txbx>
                        <wps:bodyPr rtlCol="0" anchor="ctr"/>
                      </wps:wsp>
                      <wps:wsp>
                        <wps:cNvPr id="7" name="Flowchart: Magnetic Disk 7"/>
                        <wps:cNvSpPr/>
                        <wps:spPr>
                          <a:xfrm>
                            <a:off x="2514600" y="3238500"/>
                            <a:ext cx="1447800" cy="838200"/>
                          </a:xfrm>
                          <a:prstGeom prst="flowChartMagneticDisk">
                            <a:avLst/>
                          </a:prstGeom>
                        </wps:spPr>
                        <wps:style>
                          <a:lnRef idx="1">
                            <a:schemeClr val="dk1"/>
                          </a:lnRef>
                          <a:fillRef idx="2">
                            <a:schemeClr val="dk1"/>
                          </a:fillRef>
                          <a:effectRef idx="1">
                            <a:schemeClr val="dk1"/>
                          </a:effectRef>
                          <a:fontRef idx="minor">
                            <a:schemeClr val="dk1"/>
                          </a:fontRef>
                        </wps:style>
                        <wps:txbx>
                          <w:txbxContent>
                            <w:p w:rsidR="00177949" w:rsidRDefault="00177949" w:rsidP="00177949">
                              <w:pPr>
                                <w:pStyle w:val="NormalWeb"/>
                                <w:spacing w:before="0" w:beforeAutospacing="0" w:after="0" w:afterAutospacing="0"/>
                                <w:jc w:val="center"/>
                              </w:pPr>
                              <w:r>
                                <w:rPr>
                                  <w:rFonts w:asciiTheme="minorHAnsi" w:hAnsi="Calibri" w:cstheme="minorBidi"/>
                                  <w:color w:val="000000" w:themeColor="dark1"/>
                                  <w:kern w:val="24"/>
                                  <w:sz w:val="36"/>
                                  <w:szCs w:val="36"/>
                                </w:rPr>
                                <w:t>HDF5 file</w:t>
                              </w:r>
                            </w:p>
                          </w:txbxContent>
                        </wps:txbx>
                        <wps:bodyPr rtlCol="0" anchor="ctr"/>
                      </wps:wsp>
                      <wps:wsp>
                        <wps:cNvPr id="8" name="Rounded Rectangle 8"/>
                        <wps:cNvSpPr/>
                        <wps:spPr>
                          <a:xfrm>
                            <a:off x="2667000" y="838200"/>
                            <a:ext cx="1219200" cy="5334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controller</w:t>
                              </w:r>
                              <w:proofErr w:type="gramEnd"/>
                            </w:p>
                          </w:txbxContent>
                        </wps:txbx>
                        <wps:bodyPr rtlCol="0" anchor="ctr"/>
                      </wps:wsp>
                      <wps:wsp>
                        <wps:cNvPr id="9" name="Flowchart: Document 9"/>
                        <wps:cNvSpPr/>
                        <wps:spPr>
                          <a:xfrm>
                            <a:off x="2286000" y="4686300"/>
                            <a:ext cx="914400" cy="838200"/>
                          </a:xfrm>
                          <a:prstGeom prst="flowChartDocument">
                            <a:avLst/>
                          </a:prstGeom>
                        </wps:spPr>
                        <wps:style>
                          <a:lnRef idx="1">
                            <a:schemeClr val="dk1"/>
                          </a:lnRef>
                          <a:fillRef idx="2">
                            <a:schemeClr val="dk1"/>
                          </a:fillRef>
                          <a:effectRef idx="1">
                            <a:schemeClr val="dk1"/>
                          </a:effectRef>
                          <a:fontRef idx="minor">
                            <a:schemeClr val="dk1"/>
                          </a:fontRef>
                        </wps:style>
                        <wps:txbx>
                          <w:txbxContent>
                            <w:p w:rsidR="00177949" w:rsidRDefault="00177949" w:rsidP="00177949">
                              <w:pPr>
                                <w:pStyle w:val="NormalWeb"/>
                                <w:spacing w:before="0" w:beforeAutospacing="0" w:after="0" w:afterAutospacing="0"/>
                                <w:jc w:val="center"/>
                              </w:pPr>
                              <w:r>
                                <w:rPr>
                                  <w:rFonts w:asciiTheme="minorHAnsi" w:hAnsi="Calibri" w:cstheme="minorBidi"/>
                                  <w:color w:val="000000" w:themeColor="dark1"/>
                                  <w:kern w:val="24"/>
                                  <w:sz w:val="28"/>
                                  <w:szCs w:val="28"/>
                                </w:rPr>
                                <w:t>MD cache</w:t>
                              </w:r>
                            </w:p>
                            <w:p w:rsidR="00177949" w:rsidRDefault="00177949" w:rsidP="008B1EFC">
                              <w:pPr>
                                <w:pStyle w:val="NormalWeb"/>
                                <w:spacing w:before="0" w:beforeAutospacing="0" w:after="0" w:afterAutospacing="0"/>
                                <w:jc w:val="center"/>
                              </w:pPr>
                              <w:proofErr w:type="gramStart"/>
                              <w:r>
                                <w:rPr>
                                  <w:rFonts w:asciiTheme="minorHAnsi" w:hAnsi="Calibri" w:cstheme="minorBidi"/>
                                  <w:color w:val="000000" w:themeColor="dark1"/>
                                  <w:kern w:val="24"/>
                                  <w:sz w:val="28"/>
                                  <w:szCs w:val="28"/>
                                </w:rPr>
                                <w:t>log</w:t>
                              </w:r>
                              <w:proofErr w:type="gramEnd"/>
                              <w:r>
                                <w:rPr>
                                  <w:rFonts w:asciiTheme="minorHAnsi" w:hAnsi="Calibri" w:cstheme="minorBidi"/>
                                  <w:color w:val="000000" w:themeColor="dark1"/>
                                  <w:kern w:val="24"/>
                                  <w:sz w:val="28"/>
                                  <w:szCs w:val="28"/>
                                </w:rPr>
                                <w:t xml:space="preserve"> file</w:t>
                              </w:r>
                            </w:p>
                          </w:txbxContent>
                        </wps:txbx>
                        <wps:bodyPr rtlCol="0" anchor="ctr"/>
                      </wps:wsp>
                      <wps:wsp>
                        <wps:cNvPr id="10" name="Elbow Connector 10"/>
                        <wps:cNvCnPr>
                          <a:stCxn id="5" idx="2"/>
                          <a:endCxn id="9" idx="1"/>
                        </wps:cNvCnPr>
                        <wps:spPr>
                          <a:xfrm rot="16200000" flipH="1">
                            <a:off x="533400" y="3352800"/>
                            <a:ext cx="2590800" cy="914400"/>
                          </a:xfrm>
                          <a:prstGeom prst="bentConnector2">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TextBox 83"/>
                        <wps:cNvSpPr txBox="1"/>
                        <wps:spPr>
                          <a:xfrm>
                            <a:off x="1371600" y="4620280"/>
                            <a:ext cx="762000" cy="532130"/>
                          </a:xfrm>
                          <a:prstGeom prst="rect">
                            <a:avLst/>
                          </a:prstGeom>
                          <a:noFill/>
                          <a:ln w="6350">
                            <a:noFill/>
                          </a:ln>
                        </wps:spPr>
                        <wps:txb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log</w:t>
                              </w:r>
                              <w:proofErr w:type="gramEnd"/>
                              <w:r>
                                <w:rPr>
                                  <w:rFonts w:asciiTheme="minorHAnsi" w:hAnsi="Calibri" w:cstheme="minorBidi"/>
                                  <w:color w:val="000000" w:themeColor="text1"/>
                                  <w:kern w:val="24"/>
                                  <w:sz w:val="28"/>
                                  <w:szCs w:val="28"/>
                                </w:rPr>
                                <w:t xml:space="preserve"> file writes</w:t>
                              </w:r>
                            </w:p>
                          </w:txbxContent>
                        </wps:txbx>
                        <wps:bodyPr wrap="square" rtlCol="0">
                          <a:noAutofit/>
                        </wps:bodyPr>
                      </wps:wsp>
                      <wps:wsp>
                        <wps:cNvPr id="12" name="Straight Arrow Connector 12"/>
                        <wps:cNvCnPr/>
                        <wps:spPr>
                          <a:xfrm>
                            <a:off x="3505200" y="5867400"/>
                            <a:ext cx="533400" cy="0"/>
                          </a:xfrm>
                          <a:prstGeom prst="straightConnector1">
                            <a:avLst/>
                          </a:prstGeom>
                          <a:ln w="25400">
                            <a:solidFill>
                              <a:schemeClr val="bg1">
                                <a:lumMod val="65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447800" y="5867400"/>
                            <a:ext cx="53340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hape 108"/>
                        <wps:cNvCnPr>
                          <a:stCxn id="5" idx="2"/>
                          <a:endCxn id="7" idx="2"/>
                        </wps:cNvCnPr>
                        <wps:spPr>
                          <a:xfrm rot="16200000" flipH="1">
                            <a:off x="1371600" y="2514600"/>
                            <a:ext cx="1143000" cy="1143000"/>
                          </a:xfrm>
                          <a:prstGeom prst="bentConnector2">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hape 110"/>
                        <wps:cNvCnPr>
                          <a:stCxn id="6" idx="2"/>
                          <a:endCxn id="7" idx="4"/>
                        </wps:cNvCnPr>
                        <wps:spPr>
                          <a:xfrm rot="5400000">
                            <a:off x="3962400" y="2514600"/>
                            <a:ext cx="1143000" cy="1143000"/>
                          </a:xfrm>
                          <a:prstGeom prst="bentConnector2">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6" idx="2"/>
                          <a:endCxn id="9" idx="3"/>
                        </wps:cNvCnPr>
                        <wps:spPr>
                          <a:xfrm rot="5400000">
                            <a:off x="2857500" y="2857500"/>
                            <a:ext cx="2590800" cy="1905000"/>
                          </a:xfrm>
                          <a:prstGeom prst="bentConnector2">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TextBox 74"/>
                        <wps:cNvSpPr txBox="1"/>
                        <wps:spPr>
                          <a:xfrm>
                            <a:off x="1295400" y="3124200"/>
                            <a:ext cx="914400" cy="532130"/>
                          </a:xfrm>
                          <a:prstGeom prst="rect">
                            <a:avLst/>
                          </a:prstGeom>
                          <a:noFill/>
                          <a:ln w="6350">
                            <a:noFill/>
                          </a:ln>
                        </wps:spPr>
                        <wps:txbx>
                          <w:txbxContent>
                            <w:p w:rsidR="00177949" w:rsidRDefault="00177949" w:rsidP="00177949">
                              <w:pPr>
                                <w:pStyle w:val="NormalWeb"/>
                                <w:spacing w:before="0" w:beforeAutospacing="0" w:after="0" w:afterAutospacing="0"/>
                                <w:jc w:val="center"/>
                              </w:pPr>
                              <w:r>
                                <w:rPr>
                                  <w:rFonts w:asciiTheme="minorHAnsi" w:hAnsi="Calibri" w:cstheme="minorBidi"/>
                                  <w:color w:val="000000" w:themeColor="text1"/>
                                  <w:kern w:val="24"/>
                                  <w:sz w:val="28"/>
                                  <w:szCs w:val="28"/>
                                </w:rPr>
                                <w:t>SWMR writes</w:t>
                              </w:r>
                            </w:p>
                          </w:txbxContent>
                        </wps:txbx>
                        <wps:bodyPr wrap="square" rtlCol="0">
                          <a:noAutofit/>
                        </wps:bodyPr>
                      </wps:wsp>
                      <wps:wsp>
                        <wps:cNvPr id="18" name="TextBox 75"/>
                        <wps:cNvSpPr txBox="1"/>
                        <wps:spPr>
                          <a:xfrm>
                            <a:off x="4343400" y="3134380"/>
                            <a:ext cx="838200" cy="532130"/>
                          </a:xfrm>
                          <a:prstGeom prst="rect">
                            <a:avLst/>
                          </a:prstGeom>
                          <a:noFill/>
                          <a:ln w="6350">
                            <a:noFill/>
                          </a:ln>
                        </wps:spPr>
                        <wps:txbx>
                          <w:txbxContent>
                            <w:p w:rsidR="00177949" w:rsidRDefault="00177949" w:rsidP="00177949">
                              <w:pPr>
                                <w:pStyle w:val="NormalWeb"/>
                                <w:spacing w:before="0" w:beforeAutospacing="0" w:after="0" w:afterAutospacing="0"/>
                                <w:jc w:val="center"/>
                              </w:pPr>
                              <w:r>
                                <w:rPr>
                                  <w:rFonts w:asciiTheme="minorHAnsi" w:hAnsi="Calibri" w:cstheme="minorBidi"/>
                                  <w:color w:val="000000" w:themeColor="text1"/>
                                  <w:kern w:val="24"/>
                                  <w:sz w:val="28"/>
                                  <w:szCs w:val="28"/>
                                </w:rPr>
                                <w:t>SWMR reads</w:t>
                              </w:r>
                            </w:p>
                          </w:txbxContent>
                        </wps:txbx>
                        <wps:bodyPr wrap="square" rtlCol="0">
                          <a:noAutofit/>
                        </wps:bodyPr>
                      </wps:wsp>
                      <wps:wsp>
                        <wps:cNvPr id="19" name="TextBox 84"/>
                        <wps:cNvSpPr txBox="1"/>
                        <wps:spPr>
                          <a:xfrm>
                            <a:off x="4191000" y="4620280"/>
                            <a:ext cx="990600" cy="532130"/>
                          </a:xfrm>
                          <a:prstGeom prst="rect">
                            <a:avLst/>
                          </a:prstGeom>
                          <a:noFill/>
                          <a:ln w="6350">
                            <a:noFill/>
                          </a:ln>
                        </wps:spPr>
                        <wps:txb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log</w:t>
                              </w:r>
                              <w:proofErr w:type="gramEnd"/>
                              <w:r>
                                <w:rPr>
                                  <w:rFonts w:asciiTheme="minorHAnsi" w:hAnsi="Calibri" w:cstheme="minorBidi"/>
                                  <w:color w:val="000000" w:themeColor="text1"/>
                                  <w:kern w:val="24"/>
                                  <w:sz w:val="28"/>
                                  <w:szCs w:val="28"/>
                                </w:rPr>
                                <w:t xml:space="preserve"> inspection</w:t>
                              </w:r>
                            </w:p>
                          </w:txbxContent>
                        </wps:txbx>
                        <wps:bodyPr wrap="square" rtlCol="0">
                          <a:noAutofit/>
                        </wps:bodyPr>
                      </wps:wsp>
                      <wps:wsp>
                        <wps:cNvPr id="20" name="Shape 114"/>
                        <wps:cNvCnPr>
                          <a:stCxn id="8" idx="1"/>
                          <a:endCxn id="5" idx="0"/>
                        </wps:cNvCnPr>
                        <wps:spPr>
                          <a:xfrm rot="10800000" flipV="1">
                            <a:off x="1371600" y="1104900"/>
                            <a:ext cx="1295400" cy="876300"/>
                          </a:xfrm>
                          <a:prstGeom prst="bentConnector2">
                            <a:avLst/>
                          </a:prstGeom>
                          <a:ln w="25400">
                            <a:solidFill>
                              <a:schemeClr val="bg1">
                                <a:lumMod val="65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hape 116"/>
                        <wps:cNvCnPr>
                          <a:stCxn id="8" idx="3"/>
                          <a:endCxn id="6" idx="0"/>
                        </wps:cNvCnPr>
                        <wps:spPr>
                          <a:xfrm>
                            <a:off x="3886200" y="1104900"/>
                            <a:ext cx="1219200" cy="876300"/>
                          </a:xfrm>
                          <a:prstGeom prst="bentConnector2">
                            <a:avLst/>
                          </a:prstGeom>
                          <a:ln w="25400">
                            <a:solidFill>
                              <a:schemeClr val="bg1">
                                <a:lumMod val="65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72"/>
                        <wps:cNvSpPr txBox="1"/>
                        <wps:spPr>
                          <a:xfrm>
                            <a:off x="3962400" y="762000"/>
                            <a:ext cx="1600200" cy="314960"/>
                          </a:xfrm>
                          <a:prstGeom prst="rect">
                            <a:avLst/>
                          </a:prstGeom>
                          <a:noFill/>
                          <a:ln w="6350">
                            <a:noFill/>
                          </a:ln>
                        </wps:spPr>
                        <wps:txb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reader</w:t>
                              </w:r>
                              <w:proofErr w:type="gramEnd"/>
                              <w:r>
                                <w:rPr>
                                  <w:rFonts w:asciiTheme="minorHAnsi" w:hAnsi="Calibri" w:cstheme="minorBidi"/>
                                  <w:color w:val="000000" w:themeColor="text1"/>
                                  <w:kern w:val="24"/>
                                  <w:sz w:val="28"/>
                                  <w:szCs w:val="28"/>
                                </w:rPr>
                                <w:t xml:space="preserve"> commands</w:t>
                              </w:r>
                            </w:p>
                          </w:txbxContent>
                        </wps:txbx>
                        <wps:bodyPr wrap="square" rtlCol="0">
                          <a:noAutofit/>
                        </wps:bodyPr>
                      </wps:wsp>
                      <wps:wsp>
                        <wps:cNvPr id="23" name="TextBox 73"/>
                        <wps:cNvSpPr txBox="1"/>
                        <wps:spPr>
                          <a:xfrm>
                            <a:off x="990600" y="304800"/>
                            <a:ext cx="1600200" cy="748665"/>
                          </a:xfrm>
                          <a:prstGeom prst="rect">
                            <a:avLst/>
                          </a:prstGeom>
                          <a:noFill/>
                          <a:ln w="6350">
                            <a:noFill/>
                          </a:ln>
                        </wps:spPr>
                        <wps:txb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writer</w:t>
                              </w:r>
                              <w:proofErr w:type="gramEnd"/>
                              <w:r>
                                <w:rPr>
                                  <w:rFonts w:asciiTheme="minorHAnsi" w:hAnsi="Calibri" w:cstheme="minorBidi"/>
                                  <w:color w:val="000000" w:themeColor="text1"/>
                                  <w:kern w:val="24"/>
                                  <w:sz w:val="28"/>
                                  <w:szCs w:val="28"/>
                                </w:rPr>
                                <w:t xml:space="preserve"> commands and</w:t>
                              </w:r>
                            </w:p>
                            <w:p w:rsidR="00177949" w:rsidRDefault="00177949" w:rsidP="00177949">
                              <w:pPr>
                                <w:pStyle w:val="NormalWeb"/>
                                <w:spacing w:before="0" w:beforeAutospacing="0" w:after="0" w:afterAutospacing="0"/>
                                <w:jc w:val="center"/>
                              </w:pPr>
                              <w:r>
                                <w:rPr>
                                  <w:rFonts w:asciiTheme="minorHAnsi" w:hAnsi="Calibri" w:cstheme="minorBidi"/>
                                  <w:color w:val="000000" w:themeColor="text1"/>
                                  <w:kern w:val="24"/>
                                  <w:sz w:val="28"/>
                                  <w:szCs w:val="28"/>
                                </w:rPr>
                                <w:t>MD cache control</w:t>
                              </w:r>
                            </w:p>
                          </w:txbxContent>
                        </wps:txbx>
                        <wps:bodyPr wrap="square" rtlCol="0">
                          <a:noAutofit/>
                        </wps:bodyPr>
                      </wps:wsp>
                      <wps:wsp>
                        <wps:cNvPr id="24" name="Rectangle 24"/>
                        <wps:cNvSpPr/>
                        <wps:spPr>
                          <a:xfrm>
                            <a:off x="1295400" y="5638800"/>
                            <a:ext cx="3962400" cy="4572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7949" w:rsidRDefault="00177949" w:rsidP="00177949">
                              <w:pPr>
                                <w:rPr>
                                  <w:rFonts w:eastAsia="Times New Roman"/>
                                </w:rPr>
                              </w:pPr>
                            </w:p>
                          </w:txbxContent>
                        </wps:txbx>
                        <wps:bodyPr rtlCol="0" anchor="ctr"/>
                      </wps:wsp>
                      <wps:wsp>
                        <wps:cNvPr id="25" name="TextBox 143"/>
                        <wps:cNvSpPr txBox="1"/>
                        <wps:spPr>
                          <a:xfrm>
                            <a:off x="2057400" y="5715000"/>
                            <a:ext cx="1066800" cy="314960"/>
                          </a:xfrm>
                          <a:prstGeom prst="rect">
                            <a:avLst/>
                          </a:prstGeom>
                          <a:noFill/>
                          <a:ln w="6350">
                            <a:noFill/>
                          </a:ln>
                        </wps:spPr>
                        <wps:txb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local</w:t>
                              </w:r>
                              <w:proofErr w:type="gramEnd"/>
                              <w:r>
                                <w:rPr>
                                  <w:rFonts w:asciiTheme="minorHAnsi" w:hAnsi="Calibri" w:cstheme="minorBidi"/>
                                  <w:color w:val="000000" w:themeColor="text1"/>
                                  <w:kern w:val="24"/>
                                  <w:sz w:val="28"/>
                                  <w:szCs w:val="28"/>
                                </w:rPr>
                                <w:t xml:space="preserve"> file I/O</w:t>
                              </w:r>
                            </w:p>
                          </w:txbxContent>
                        </wps:txbx>
                        <wps:bodyPr wrap="square" rtlCol="0">
                          <a:noAutofit/>
                        </wps:bodyPr>
                      </wps:wsp>
                      <wps:wsp>
                        <wps:cNvPr id="26" name="TextBox 144"/>
                        <wps:cNvSpPr txBox="1"/>
                        <wps:spPr>
                          <a:xfrm>
                            <a:off x="3886200" y="5715000"/>
                            <a:ext cx="1066800" cy="314960"/>
                          </a:xfrm>
                          <a:prstGeom prst="rect">
                            <a:avLst/>
                          </a:prstGeom>
                          <a:noFill/>
                          <a:ln w="6350">
                            <a:noFill/>
                          </a:ln>
                        </wps:spPr>
                        <wps:txbx>
                          <w:txbxContent>
                            <w:p w:rsidR="00177949" w:rsidRDefault="00177949" w:rsidP="00177949">
                              <w:pPr>
                                <w:pStyle w:val="NormalWeb"/>
                                <w:spacing w:before="0" w:beforeAutospacing="0" w:after="0" w:afterAutospacing="0"/>
                                <w:jc w:val="center"/>
                              </w:pPr>
                              <w:r>
                                <w:rPr>
                                  <w:rFonts w:asciiTheme="minorHAnsi" w:hAnsi="Calibri" w:cstheme="minorBidi"/>
                                  <w:color w:val="000000" w:themeColor="text1"/>
                                  <w:kern w:val="24"/>
                                  <w:sz w:val="28"/>
                                  <w:szCs w:val="28"/>
                                </w:rPr>
                                <w:t>TCP/IP</w:t>
                              </w:r>
                            </w:p>
                          </w:txbxContent>
                        </wps:txbx>
                        <wps:bodyPr wrap="square" rtlCol="0">
                          <a:noAutofit/>
                        </wps:bodyPr>
                      </wps:wsp>
                    </wpg:wgp>
                  </a:graphicData>
                </a:graphic>
              </wp:inline>
            </w:drawing>
          </mc:Choice>
          <mc:Fallback>
            <w:pict>
              <v:group id="Group 1" o:spid="_x0000_s1026" style="width:424.5pt;height:468.75pt;mso-position-horizontal-relative:char;mso-position-vertical-relative:line" coordorigin="7620,3048" coordsize="49530,5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">
                <v:roundrect id="Rounded Rectangle 5" o:spid="_x0000_s1027" style="position:absolute;left:7620;top:19812;width:1219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5MUA&#10;AADaAAAADwAAAGRycy9kb3ducmV2LnhtbESPT2vCQBTE7wW/w/KE3uqmlvo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Hk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writer</w:t>
                        </w:r>
                        <w:proofErr w:type="gramEnd"/>
                      </w:p>
                    </w:txbxContent>
                  </v:textbox>
                </v:roundrect>
                <v:roundrect id="Rounded Rectangle 6" o:spid="_x0000_s1028" style="position:absolute;left:44958;top:19812;width:1219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ynCsEA&#10;AADaAAAADwAAAGRycy9kb3ducmV2LnhtbESPQYvCMBSE74L/ITzBm6Z6ELcaRQVF8GR3D+vt2Tzb&#10;0ualNlHrvzeC4HGYmW+Y+bI1lbhT4wrLCkbDCARxanXBmYK/3+1gCsJ5ZI2VZVLwJAfLRbczx1jb&#10;Bx/pnvhMBAi7GBXk3texlC7NyaAb2po4eBfbGPRBNpnUDT4C3FRyHEUTabDgsJBjTZuc0jK5GQU7&#10;91//HKrxukyy52lE5/J83ZdK9XvtagbCU+u/4U97rxVM4H0l3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spwrBAAAA2g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reader</w:t>
                        </w:r>
                        <w:proofErr w:type="gramEnd"/>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29" type="#_x0000_t132" style="position:absolute;left:25146;top:32385;width:14478;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NkSMQA&#10;AADaAAAADwAAAGRycy9kb3ducmV2LnhtbESPQUvDQBSE70L/w/IK3ppdFVRiN0FKFUEpmuTQ42P3&#10;mQSzb0N220Z/vSsUPA4z8w2zLmc3iCNNofes4SpTIIiNtz23Gpr6aXUPIkRki4Nn0vBNAcpicbHG&#10;3PoTf9Cxiq1IEA45auhiHHMpg+nIYcj8SJy8Tz85jElOrbQTnhLcDfJaqVvpsOe00OFIm47MV3Vw&#10;Gnbvan9zqPdG7X6G+u31udlWptH6cjk/PoCINMf/8Ln9YjXcwd+VdAN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TZEj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177949" w:rsidRDefault="00177949" w:rsidP="00177949">
                        <w:pPr>
                          <w:pStyle w:val="NormalWeb"/>
                          <w:spacing w:before="0" w:beforeAutospacing="0" w:after="0" w:afterAutospacing="0"/>
                          <w:jc w:val="center"/>
                        </w:pPr>
                        <w:r>
                          <w:rPr>
                            <w:rFonts w:asciiTheme="minorHAnsi" w:hAnsi="Calibri" w:cstheme="minorBidi"/>
                            <w:color w:val="000000" w:themeColor="dark1"/>
                            <w:kern w:val="24"/>
                            <w:sz w:val="36"/>
                            <w:szCs w:val="36"/>
                          </w:rPr>
                          <w:t>HDF5 file</w:t>
                        </w:r>
                      </w:p>
                    </w:txbxContent>
                  </v:textbox>
                </v:shape>
                <v:roundrect id="Rounded Rectangle 8" o:spid="_x0000_s1030" style="position:absolute;left:26670;top:8382;width:1219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um8MA&#10;AADaAAAADwAAAGRycy9kb3ducmV2LnhtbESPQWvCQBCF74L/YRmhN90oNK3RVSTSEuipVvA6ZKdJ&#10;aHY2ZNck7a/vHAo9zsyb9963P06uVQP1ofFsYL1KQBGX3jZcGbh+vCyfQYWIbLH1TAa+KcDxMJ/t&#10;MbN+5HcaLrFSYsIhQwN1jF2mdShrchhWviOW26fvHUYZ+0rbHkcxd63eJEmqHTYsCTV2lNdUfl3u&#10;zsDjz/ZcpNMTNd2ZyiTPX99usjcPi+m0AxVpiv/iv+/CGpCugiIY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Zum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controller</w:t>
                        </w:r>
                        <w:proofErr w:type="gramEnd"/>
                      </w:p>
                    </w:txbxContent>
                  </v:textbox>
                </v:round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 o:spid="_x0000_s1031" type="#_x0000_t114" style="position:absolute;left:22860;top:46863;width:914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gyrMEA&#10;AADaAAAADwAAAGRycy9kb3ducmV2LnhtbESPQWsCMRSE7wX/Q3iCF9GspVRdjWIXhV676v2xee4G&#10;Ny9LEnX996ZQ6HGYmW+Y9ba3rbiTD8axgtk0A0FcOW24VnA6HiYLECEia2wdk4InBdhuBm9rzLV7&#10;8A/dy1iLBOGQo4Imxi6XMlQNWQxT1xEn7+K8xZikr6X2+Ehw28r3LPuUFg2nhQY7KhqqruXNKhjX&#10;1WWOH4cvvzvt+/PcFMXYlEqNhv1uBSJSH//Df+1vrWAJv1fSD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YMqzBAAAA2g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177949" w:rsidRDefault="00177949" w:rsidP="00177949">
                        <w:pPr>
                          <w:pStyle w:val="NormalWeb"/>
                          <w:spacing w:before="0" w:beforeAutospacing="0" w:after="0" w:afterAutospacing="0"/>
                          <w:jc w:val="center"/>
                        </w:pPr>
                        <w:r>
                          <w:rPr>
                            <w:rFonts w:asciiTheme="minorHAnsi" w:hAnsi="Calibri" w:cstheme="minorBidi"/>
                            <w:color w:val="000000" w:themeColor="dark1"/>
                            <w:kern w:val="24"/>
                            <w:sz w:val="28"/>
                            <w:szCs w:val="28"/>
                          </w:rPr>
                          <w:t>MD cache</w:t>
                        </w:r>
                      </w:p>
                      <w:p w:rsidR="00177949" w:rsidRDefault="00177949" w:rsidP="008B1EFC">
                        <w:pPr>
                          <w:pStyle w:val="NormalWeb"/>
                          <w:spacing w:before="0" w:beforeAutospacing="0" w:after="0" w:afterAutospacing="0"/>
                          <w:jc w:val="center"/>
                        </w:pPr>
                        <w:proofErr w:type="gramStart"/>
                        <w:r>
                          <w:rPr>
                            <w:rFonts w:asciiTheme="minorHAnsi" w:hAnsi="Calibri" w:cstheme="minorBidi"/>
                            <w:color w:val="000000" w:themeColor="dark1"/>
                            <w:kern w:val="24"/>
                            <w:sz w:val="28"/>
                            <w:szCs w:val="28"/>
                          </w:rPr>
                          <w:t>log</w:t>
                        </w:r>
                        <w:proofErr w:type="gramEnd"/>
                        <w:r>
                          <w:rPr>
                            <w:rFonts w:asciiTheme="minorHAnsi" w:hAnsi="Calibri" w:cstheme="minorBidi"/>
                            <w:color w:val="000000" w:themeColor="dark1"/>
                            <w:kern w:val="24"/>
                            <w:sz w:val="28"/>
                            <w:szCs w:val="28"/>
                          </w:rPr>
                          <w:t xml:space="preserve"> file</w:t>
                        </w:r>
                      </w:p>
                    </w:txbxContent>
                  </v:textbox>
                </v:shape>
                <v:shapetype id="_x0000_t33" coordsize="21600,21600" o:spt="33" o:oned="t" path="m,l21600,r,21600e" filled="f">
                  <v:stroke joinstyle="miter"/>
                  <v:path arrowok="t" fillok="f" o:connecttype="none"/>
                  <o:lock v:ext="edit" shapetype="t"/>
                </v:shapetype>
                <v:shape id="Elbow Connector 10" o:spid="_x0000_s1032" type="#_x0000_t33" style="position:absolute;left:5334;top:33528;width:25908;height:9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Zxq8IAAADbAAAADwAAAGRycy9kb3ducmV2LnhtbESPQWsCMRCF7wX/Qxiht5q1VpHVKLa2&#10;UC+Fqj9g2Iybxc1k2aQa/71zKHib4b1575vlOvtWXaiPTWAD41EBirgKtuHawPHw9TIHFROyxTYw&#10;GbhRhPVq8LTE0oYr/9Jln2olIRxLNOBS6kqtY+XIYxyFjli0U+g9Jln7WtserxLuW/1aFDPtsWFp&#10;cNjRh6PqvP/zBt4m4xh22+nsiNP3H84pY/XpjHke5s0CVKKcHub/628r+EIvv8gAe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Zxq8IAAADbAAAADwAAAAAAAAAAAAAA&#10;AAChAgAAZHJzL2Rvd25yZXYueG1sUEsFBgAAAAAEAAQA+QAAAJADAAAAAA==&#10;" strokecolor="black [3213]" strokeweight="2pt">
                  <v:stroke endarrow="block"/>
                </v:shape>
                <v:shapetype id="_x0000_t202" coordsize="21600,21600" o:spt="202" path="m,l,21600r21600,l21600,xe">
                  <v:stroke joinstyle="miter"/>
                  <v:path gradientshapeok="t" o:connecttype="rect"/>
                </v:shapetype>
                <v:shape id="TextBox 83" o:spid="_x0000_s1033" type="#_x0000_t202" style="position:absolute;left:13716;top:46202;width:7620;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log</w:t>
                        </w:r>
                        <w:proofErr w:type="gramEnd"/>
                        <w:r>
                          <w:rPr>
                            <w:rFonts w:asciiTheme="minorHAnsi" w:hAnsi="Calibri" w:cstheme="minorBidi"/>
                            <w:color w:val="000000" w:themeColor="text1"/>
                            <w:kern w:val="24"/>
                            <w:sz w:val="28"/>
                            <w:szCs w:val="28"/>
                          </w:rPr>
                          <w:t xml:space="preserve"> file writes</w:t>
                        </w:r>
                      </w:p>
                    </w:txbxContent>
                  </v:textbox>
                </v:shape>
                <v:shapetype id="_x0000_t32" coordsize="21600,21600" o:spt="32" o:oned="t" path="m,l21600,21600e" filled="f">
                  <v:path arrowok="t" fillok="f" o:connecttype="none"/>
                  <o:lock v:ext="edit" shapetype="t"/>
                </v:shapetype>
                <v:shape id="Straight Arrow Connector 12" o:spid="_x0000_s1034" type="#_x0000_t32" style="position:absolute;left:35052;top:58674;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OwxsEAAADbAAAADwAAAGRycy9kb3ducmV2LnhtbERPTYvCMBC9L/gfwgje1rSCItUoIoiC&#10;F1dl1dvQjE2xmdQmavffm4WFvc3jfc503tpKPKnxpWMFaT8BQZw7XXKh4HhYfY5B+ICssXJMCn7I&#10;w3zW+Zhipt2Lv+i5D4WIIewzVGBCqDMpfW7Iou+7mjhyV9dYDBE2hdQNvmK4reQgSUbSYsmxwWBN&#10;S0P5bf+wCs7H9OzX22Hyfa8vp3RXnkxr1kr1uu1iAiJQG/7Ff+6NjvMH8PtLPE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87DGwQAAANsAAAAPAAAAAAAAAAAAAAAA&#10;AKECAABkcnMvZG93bnJldi54bWxQSwUGAAAAAAQABAD5AAAAjwMAAAAA&#10;" strokecolor="#a5a5a5 [2092]" strokeweight="2pt">
                  <v:stroke dashstyle="3 1" endarrow="block"/>
                </v:shape>
                <v:shape id="Straight Arrow Connector 13" o:spid="_x0000_s1035" type="#_x0000_t32" style="position:absolute;left:14478;top:58674;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5x+sMAAADbAAAADwAAAGRycy9kb3ducmV2LnhtbESPzWrDMBCE74G+g9hCb7FcB0pxooTS&#10;H+ghUBIHnxdrY5laKyOpjpOnjwKB3naZmW9nV5vJ9mIkHzrHCp6zHARx43THrYJD9TV/BREissbe&#10;MSk4U4DN+mG2wlK7E+9o3MdWJAiHEhWYGIdSytAYshgyNxAn7ei8xZhW30rt8ZTgtpdFnr9Iix2n&#10;CwYHejfU/O7/bKKQ4X5XfW4XP7roPo6+vkRdK/X0OL0tQUSa4r/5nv7Wqf4Cbr+kAeT6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cfrDAAAA2wAAAA8AAAAAAAAAAAAA&#10;AAAAoQIAAGRycy9kb3ducmV2LnhtbFBLBQYAAAAABAAEAPkAAACRAwAAAAA=&#10;" strokecolor="black [3213]" strokeweight="2pt">
                  <v:stroke endarrow="block"/>
                </v:shape>
                <v:shape id="Shape 108" o:spid="_x0000_s1036" type="#_x0000_t33" style="position:absolute;left:13716;top:25146;width:1143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13qL4AAADbAAAADwAAAGRycy9kb3ducmV2LnhtbERP24rCMBB9X/Afwgi+ralXpBrFK+y+&#10;LKz6AUMzNsVmUpqo8e+NsLBvczjXWayircWdWl85VjDoZyCIC6crLhWcT4fPGQgfkDXWjknBkzys&#10;lp2PBebaPfiX7sdQihTCPkcFJoQml9IXhiz6vmuIE3dxrcWQYFtK3eIjhdtaDrNsKi1WnBoMNrQ1&#10;VFyPN6tgPBp4972bTM842fxwDBGLvVGq143rOYhAMfyL/9xfOs0fw/uXdIB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XeovgAAANsAAAAPAAAAAAAAAAAAAAAAAKEC&#10;AABkcnMvZG93bnJldi54bWxQSwUGAAAAAAQABAD5AAAAjAMAAAAA&#10;" strokecolor="black [3213]" strokeweight="2pt">
                  <v:stroke endarrow="block"/>
                </v:shape>
                <v:shape id="Shape 110" o:spid="_x0000_s1037" type="#_x0000_t33" style="position:absolute;left:39624;top:25146;width:11430;height:114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Lg9cAAAADbAAAADwAAAGRycy9kb3ducmV2LnhtbERPTYvCMBC9C/6HMMLeNFVcWatRRJTV&#10;m1sFr0MztqXNpDZRu/vrN4LgbR7vc+bL1lTiTo0rLCsYDiIQxKnVBWcKTsdt/wuE88gaK8uk4Jcc&#10;LBfdzhxjbR/8Q/fEZyKEsItRQe59HUvp0pwMuoGtiQN3sY1BH2CTSd3gI4SbSo6iaCINFhwacqxp&#10;nVNaJjejoChXl+HmME3233gtk/Hf7mwqq9RHr13NQHhq/Vv8cu90mP8Jz1/CAXLx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i4PXAAAAA2wAAAA8AAAAAAAAAAAAAAAAA&#10;oQIAAGRycy9kb3ducmV2LnhtbFBLBQYAAAAABAAEAPkAAACOAwAAAAA=&#10;" strokecolor="black [3213]" strokeweight="2pt">
                  <v:stroke endarrow="block"/>
                </v:shape>
                <v:shape id="Elbow Connector 16" o:spid="_x0000_s1038" type="#_x0000_t33" style="position:absolute;left:28575;top:28575;width:25908;height:1905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sAAAADbAAAADwAAAGRycy9kb3ducmV2LnhtbERPTYvCMBC9L/gfwgje1lQRWatRRBT1&#10;5nYFr0MztqXNpDZRq7/eCMLe5vE+Z7ZoTSVu1LjCsoJBPwJBnFpdcKbg+Lf5/gHhPLLGyjIpeJCD&#10;xbzzNcNY2zv/0i3xmQgh7GJUkHtfx1K6NCeDrm9r4sCdbWPQB9hkUjd4D+GmksMoGkuDBYeGHGta&#10;5ZSWydUoKMrlebA+TJL9Fi9lMnruTqaySvW67XIKwlPr/8Uf906H+WN4/xIOk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wfoLAAAAA2wAAAA8AAAAAAAAAAAAAAAAA&#10;oQIAAGRycy9kb3ducmV2LnhtbFBLBQYAAAAABAAEAPkAAACOAwAAAAA=&#10;" strokecolor="black [3213]" strokeweight="2pt">
                  <v:stroke endarrow="block"/>
                </v:shape>
                <v:shape id="TextBox 74" o:spid="_x0000_s1039" type="#_x0000_t202" style="position:absolute;left:12954;top:31242;width:9144;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177949" w:rsidRDefault="00177949" w:rsidP="00177949">
                        <w:pPr>
                          <w:pStyle w:val="NormalWeb"/>
                          <w:spacing w:before="0" w:beforeAutospacing="0" w:after="0" w:afterAutospacing="0"/>
                          <w:jc w:val="center"/>
                        </w:pPr>
                        <w:r>
                          <w:rPr>
                            <w:rFonts w:asciiTheme="minorHAnsi" w:hAnsi="Calibri" w:cstheme="minorBidi"/>
                            <w:color w:val="000000" w:themeColor="text1"/>
                            <w:kern w:val="24"/>
                            <w:sz w:val="28"/>
                            <w:szCs w:val="28"/>
                          </w:rPr>
                          <w:t>SWMR writes</w:t>
                        </w:r>
                      </w:p>
                    </w:txbxContent>
                  </v:textbox>
                </v:shape>
                <v:shape id="TextBox 75" o:spid="_x0000_s1040" type="#_x0000_t202" style="position:absolute;left:43434;top:31343;width:8382;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177949" w:rsidRDefault="00177949" w:rsidP="00177949">
                        <w:pPr>
                          <w:pStyle w:val="NormalWeb"/>
                          <w:spacing w:before="0" w:beforeAutospacing="0" w:after="0" w:afterAutospacing="0"/>
                          <w:jc w:val="center"/>
                        </w:pPr>
                        <w:r>
                          <w:rPr>
                            <w:rFonts w:asciiTheme="minorHAnsi" w:hAnsi="Calibri" w:cstheme="minorBidi"/>
                            <w:color w:val="000000" w:themeColor="text1"/>
                            <w:kern w:val="24"/>
                            <w:sz w:val="28"/>
                            <w:szCs w:val="28"/>
                          </w:rPr>
                          <w:t>SWMR reads</w:t>
                        </w:r>
                      </w:p>
                    </w:txbxContent>
                  </v:textbox>
                </v:shape>
                <v:shape id="TextBox 84" o:spid="_x0000_s1041" type="#_x0000_t202" style="position:absolute;left:41910;top:46202;width:9906;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log</w:t>
                        </w:r>
                        <w:proofErr w:type="gramEnd"/>
                        <w:r>
                          <w:rPr>
                            <w:rFonts w:asciiTheme="minorHAnsi" w:hAnsi="Calibri" w:cstheme="minorBidi"/>
                            <w:color w:val="000000" w:themeColor="text1"/>
                            <w:kern w:val="24"/>
                            <w:sz w:val="28"/>
                            <w:szCs w:val="28"/>
                          </w:rPr>
                          <w:t xml:space="preserve"> inspection</w:t>
                        </w:r>
                      </w:p>
                    </w:txbxContent>
                  </v:textbox>
                </v:shape>
                <v:shape id="Shape 114" o:spid="_x0000_s1042" type="#_x0000_t33" style="position:absolute;left:13716;top:11049;width:12954;height:87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xzEcAAAADbAAAADwAAAGRycy9kb3ducmV2LnhtbERPy2rCQBTdC/7DcAV3OjFCKdFRiu+d&#10;jS26vWZuk2DmTsiMMfbrnUWhy8N5z5edqURLjSstK5iMIxDEmdUl5wq+v7ajdxDOI2usLJOCJzlY&#10;Lvq9OSbaPjil9uRzEULYJaig8L5OpHRZQQbd2NbEgfuxjUEfYJNL3eAjhJtKxlH0Jg2WHBoKrGlV&#10;UHY73Y2C3XNvP+N9m2aXzp/T6eb3epyulRoOuo8ZCE+d/xf/uQ9aQRzWhy/hB8jF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MMcxHAAAAA2wAAAA8AAAAAAAAAAAAAAAAA&#10;oQIAAGRycy9kb3ducmV2LnhtbFBLBQYAAAAABAAEAPkAAACOAwAAAAA=&#10;" strokecolor="#a5a5a5 [2092]" strokeweight="2pt">
                  <v:stroke dashstyle="3 1" startarrow="block" endarrow="block"/>
                </v:shape>
                <v:shape id="Shape 116" o:spid="_x0000_s1043" type="#_x0000_t33" style="position:absolute;left:38862;top:11049;width:12192;height:87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5gG8EAAADbAAAADwAAAGRycy9kb3ducmV2LnhtbESPQWsCMRSE7wX/Q3hCbzVRROxqlCKK&#10;vYho2/tz89ws3bwsSVy3/74RCj0OM/MNs1z3rhEdhVh71jAeKRDEpTc1Vxo+P3YvcxAxIRtsPJOG&#10;H4qwXg2ellgYf+cTdedUiQzhWKAGm1JbSBlLSw7jyLfE2bv64DBlGSppAt4z3DVyotRMOqw5L1hs&#10;aWOp/D7fnIbN9aL2isPhy7g4pVvd2dftUevnYf+2AJGoT//hv/a70TAZw+NL/gF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PmAbwQAAANsAAAAPAAAAAAAAAAAAAAAA&#10;AKECAABkcnMvZG93bnJldi54bWxQSwUGAAAAAAQABAD5AAAAjwMAAAAA&#10;" strokecolor="#a5a5a5 [2092]" strokeweight="2pt">
                  <v:stroke dashstyle="3 1" startarrow="block" endarrow="block"/>
                </v:shape>
                <v:shape id="TextBox 72" o:spid="_x0000_s1044" type="#_x0000_t202" style="position:absolute;left:39624;top:7620;width:16002;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reader</w:t>
                        </w:r>
                        <w:proofErr w:type="gramEnd"/>
                        <w:r>
                          <w:rPr>
                            <w:rFonts w:asciiTheme="minorHAnsi" w:hAnsi="Calibri" w:cstheme="minorBidi"/>
                            <w:color w:val="000000" w:themeColor="text1"/>
                            <w:kern w:val="24"/>
                            <w:sz w:val="28"/>
                            <w:szCs w:val="28"/>
                          </w:rPr>
                          <w:t xml:space="preserve"> commands</w:t>
                        </w:r>
                      </w:p>
                    </w:txbxContent>
                  </v:textbox>
                </v:shape>
                <v:shape id="TextBox 73" o:spid="_x0000_s1045" type="#_x0000_t202" style="position:absolute;left:9906;top:3048;width:16002;height:7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writer</w:t>
                        </w:r>
                        <w:proofErr w:type="gramEnd"/>
                        <w:r>
                          <w:rPr>
                            <w:rFonts w:asciiTheme="minorHAnsi" w:hAnsi="Calibri" w:cstheme="minorBidi"/>
                            <w:color w:val="000000" w:themeColor="text1"/>
                            <w:kern w:val="24"/>
                            <w:sz w:val="28"/>
                            <w:szCs w:val="28"/>
                          </w:rPr>
                          <w:t xml:space="preserve"> commands and</w:t>
                        </w:r>
                      </w:p>
                      <w:p w:rsidR="00177949" w:rsidRDefault="00177949" w:rsidP="00177949">
                        <w:pPr>
                          <w:pStyle w:val="NormalWeb"/>
                          <w:spacing w:before="0" w:beforeAutospacing="0" w:after="0" w:afterAutospacing="0"/>
                          <w:jc w:val="center"/>
                        </w:pPr>
                        <w:r>
                          <w:rPr>
                            <w:rFonts w:asciiTheme="minorHAnsi" w:hAnsi="Calibri" w:cstheme="minorBidi"/>
                            <w:color w:val="000000" w:themeColor="text1"/>
                            <w:kern w:val="24"/>
                            <w:sz w:val="28"/>
                            <w:szCs w:val="28"/>
                          </w:rPr>
                          <w:t>MD cache control</w:t>
                        </w:r>
                      </w:p>
                    </w:txbxContent>
                  </v:textbox>
                </v:shape>
                <v:rect id="Rectangle 24" o:spid="_x0000_s1046" style="position:absolute;left:12954;top:56388;width:3962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ytMIA&#10;AADbAAAADwAAAGRycy9kb3ducmV2LnhtbESPQWvCQBSE7wX/w/KE3pqNqYQQXaUIgrSnpMHzI/tM&#10;QrNvQ3bV9d93C0KPw8x8w2z3wYziRrMbLCtYJSkI4tbqgTsFzffxrQDhPLLG0TIpeJCD/W7xssVS&#10;2ztXdKt9JyKEXYkKeu+nUkrX9mTQJXYijt7FzgZ9lHMn9Yz3CDejzNI0lwYHjgs9TnToqf2pr0bB&#10;uah014TP2ny9Xw+XLHcmeKfU6zJ8bEB4Cv4//GyftIJsDX9f4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6rK0wgAAANsAAAAPAAAAAAAAAAAAAAAAAJgCAABkcnMvZG93&#10;bnJldi54bWxQSwUGAAAAAAQABAD1AAAAhwMAAAAA&#10;" filled="f" strokecolor="black [3213]" strokeweight=".5pt">
                  <v:textbox>
                    <w:txbxContent>
                      <w:p w:rsidR="00177949" w:rsidRDefault="00177949" w:rsidP="00177949">
                        <w:pPr>
                          <w:rPr>
                            <w:rFonts w:eastAsia="Times New Roman"/>
                          </w:rPr>
                        </w:pPr>
                      </w:p>
                    </w:txbxContent>
                  </v:textbox>
                </v:rect>
                <v:shape id="TextBox 143" o:spid="_x0000_s1047" type="#_x0000_t202" style="position:absolute;left:20574;top:57150;width:10668;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177949" w:rsidRDefault="00177949" w:rsidP="00177949">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local</w:t>
                        </w:r>
                        <w:proofErr w:type="gramEnd"/>
                        <w:r>
                          <w:rPr>
                            <w:rFonts w:asciiTheme="minorHAnsi" w:hAnsi="Calibri" w:cstheme="minorBidi"/>
                            <w:color w:val="000000" w:themeColor="text1"/>
                            <w:kern w:val="24"/>
                            <w:sz w:val="28"/>
                            <w:szCs w:val="28"/>
                          </w:rPr>
                          <w:t xml:space="preserve"> file I/O</w:t>
                        </w:r>
                      </w:p>
                    </w:txbxContent>
                  </v:textbox>
                </v:shape>
                <v:shape id="TextBox 144" o:spid="_x0000_s1048" type="#_x0000_t202" style="position:absolute;left:38862;top:57150;width:10668;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177949" w:rsidRDefault="00177949" w:rsidP="00177949">
                        <w:pPr>
                          <w:pStyle w:val="NormalWeb"/>
                          <w:spacing w:before="0" w:beforeAutospacing="0" w:after="0" w:afterAutospacing="0"/>
                          <w:jc w:val="center"/>
                        </w:pPr>
                        <w:r>
                          <w:rPr>
                            <w:rFonts w:asciiTheme="minorHAnsi" w:hAnsi="Calibri" w:cstheme="minorBidi"/>
                            <w:color w:val="000000" w:themeColor="text1"/>
                            <w:kern w:val="24"/>
                            <w:sz w:val="28"/>
                            <w:szCs w:val="28"/>
                          </w:rPr>
                          <w:t>TCP/IP</w:t>
                        </w:r>
                      </w:p>
                    </w:txbxContent>
                  </v:textbox>
                </v:shape>
                <w10:anchorlock/>
              </v:group>
            </w:pict>
          </mc:Fallback>
        </mc:AlternateContent>
      </w:r>
    </w:p>
    <w:p w:rsidR="007B2AFC" w:rsidRDefault="007B2AFC" w:rsidP="007B2AFC">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Flush dependency test architecture schematic.</w:t>
      </w:r>
    </w:p>
    <w:p w:rsidR="007B2AFC" w:rsidRDefault="007B2AFC" w:rsidP="00883AA8">
      <w:pPr>
        <w:ind w:firstLine="720"/>
        <w:jc w:val="center"/>
      </w:pPr>
    </w:p>
    <w:p w:rsidR="000903E5" w:rsidRDefault="00A51D89" w:rsidP="00883AA8">
      <w:pPr>
        <w:ind w:firstLine="720"/>
        <w:jc w:val="both"/>
      </w:pPr>
      <w:r>
        <w:t>The overall test plan is that each data structure is tested under any condition that creates a new type of flush dependency.  For example, the fixed array chunk index would be tested under both paged and unpaged configurations</w:t>
      </w:r>
      <w:r>
        <w:rPr>
          <w:rStyle w:val="FootnoteReference"/>
        </w:rPr>
        <w:footnoteReference w:id="1"/>
      </w:r>
      <w:r>
        <w:t>.  Additionally, data structures that can be used in multiple contexts will be tested individually and in each context in which they are used.  As an example, the fractal heap would be tested on its own as well as in the context of its uses for dense attribute storage and dense group sto</w:t>
      </w:r>
      <w:r w:rsidR="00A6045B">
        <w:t>rage.</w:t>
      </w:r>
    </w:p>
    <w:p w:rsidR="00310DF4" w:rsidRDefault="0083799F" w:rsidP="00883AA8">
      <w:pPr>
        <w:ind w:firstLine="720"/>
        <w:jc w:val="both"/>
      </w:pPr>
      <w:r>
        <w:lastRenderedPageBreak/>
        <w:t xml:space="preserve">For each test, the controller </w:t>
      </w:r>
      <w:r w:rsidR="00EE516B">
        <w:t>will invoke</w:t>
      </w:r>
      <w:r>
        <w:t xml:space="preserve"> a test</w:t>
      </w:r>
      <w:r w:rsidR="00EE516B">
        <w:t>-specific function that will</w:t>
      </w:r>
      <w:r w:rsidR="00A6045B">
        <w:t xml:space="preserve"> send messages to the writer and readers, causing them to perform operations on the common file.  For some data structures, these reader and writer functions will use the internal HDF5 C API in order to generate specific states that can be tested.  Since these states will be somewhat artificial (i.e. they may not be realizable via the current C API), all data structures will also be tested via the external HDF5 C API.  As an example, for low-level extensible array testing purposes we may run through several configurations of data blocks, super blocks, index block, etc. which would then be flushed to ensure that they arrive on the disk in the correct order.  These configurations would be set up via internal API calls</w:t>
      </w:r>
      <w:r w:rsidR="007B2AFC">
        <w:t xml:space="preserve"> and some may be theoretical, but important to test for completeness.  Additionally, the extensible array would also be tested via standard H5D</w:t>
      </w:r>
      <w:r w:rsidR="00F05214">
        <w:t xml:space="preserve"> API calls</w:t>
      </w:r>
      <w:r w:rsidR="007B2AFC">
        <w:t>.  This "two level" coverage is to ensure that the flush dependencies are very thoroughly tested.</w:t>
      </w:r>
    </w:p>
    <w:p w:rsidR="0083799F" w:rsidRDefault="007B2AFC" w:rsidP="00883AA8">
      <w:pPr>
        <w:ind w:firstLine="720"/>
        <w:jc w:val="both"/>
      </w:pPr>
      <w:r>
        <w:t>For each test,</w:t>
      </w:r>
      <w:r w:rsidR="00EE516B">
        <w:t xml:space="preserve"> success will be verified by the reader finding correct file objects</w:t>
      </w:r>
      <w:r>
        <w:t xml:space="preserve"> and data after each writer flush, </w:t>
      </w:r>
      <w:r w:rsidR="00EE516B">
        <w:t xml:space="preserve">as well as </w:t>
      </w:r>
      <w:r>
        <w:t>by finding the</w:t>
      </w:r>
      <w:r w:rsidR="00EE516B">
        <w:t xml:space="preserve"> correct flush order</w:t>
      </w:r>
      <w:r>
        <w:t xml:space="preserve"> in the log file</w:t>
      </w:r>
      <w:r w:rsidR="00EE516B">
        <w:t>.</w:t>
      </w:r>
    </w:p>
    <w:p w:rsidR="000903E5" w:rsidRDefault="000903E5" w:rsidP="00883AA8">
      <w:pPr>
        <w:ind w:firstLine="720"/>
        <w:jc w:val="both"/>
      </w:pPr>
      <w:r>
        <w:t>At this time, the flush dependency test harness has not been implemented and its architecture is subject to change.</w:t>
      </w:r>
    </w:p>
    <w:p w:rsidR="000903E5" w:rsidRDefault="007B2AFC" w:rsidP="00883AA8">
      <w:pPr>
        <w:pStyle w:val="Heading2"/>
      </w:pPr>
      <w:r>
        <w:t>Adding a Test</w:t>
      </w:r>
    </w:p>
    <w:p w:rsidR="00A31A47" w:rsidRDefault="00A31A47" w:rsidP="00883AA8">
      <w:pPr>
        <w:ind w:firstLine="360"/>
      </w:pPr>
      <w:r>
        <w:t>Writing a</w:t>
      </w:r>
      <w:r w:rsidR="007B2AFC">
        <w:t xml:space="preserve"> new</w:t>
      </w:r>
      <w:r>
        <w:t xml:space="preserve"> flush dependency test will require </w:t>
      </w:r>
      <w:r w:rsidR="000B66A2">
        <w:t>adding function</w:t>
      </w:r>
      <w:r w:rsidR="007B2AFC">
        <w:t>s</w:t>
      </w:r>
      <w:r w:rsidR="000B66A2">
        <w:t xml:space="preserve"> to all components</w:t>
      </w:r>
      <w:r>
        <w:t>:</w:t>
      </w:r>
    </w:p>
    <w:p w:rsidR="00A31A47" w:rsidRPr="000B66A2" w:rsidRDefault="000B66A2" w:rsidP="000B66A2">
      <w:pPr>
        <w:pStyle w:val="ListParagraph"/>
        <w:numPr>
          <w:ilvl w:val="0"/>
          <w:numId w:val="2"/>
        </w:numPr>
        <w:rPr>
          <w:b/>
        </w:rPr>
      </w:pPr>
      <w:r w:rsidRPr="000B66A2">
        <w:rPr>
          <w:b/>
        </w:rPr>
        <w:t>Controller</w:t>
      </w:r>
      <w:r w:rsidR="00A31A47" w:rsidRPr="000B66A2">
        <w:rPr>
          <w:b/>
        </w:rPr>
        <w:t xml:space="preserve"> </w:t>
      </w:r>
    </w:p>
    <w:p w:rsidR="000B66A2" w:rsidRDefault="000B66A2" w:rsidP="000B66A2">
      <w:pPr>
        <w:pStyle w:val="ListParagraph"/>
      </w:pPr>
      <w:r>
        <w:t>Write a new test-specific function in the controller that spells out the require</w:t>
      </w:r>
      <w:r w:rsidR="007B2AFC">
        <w:t>d</w:t>
      </w:r>
      <w:r>
        <w:t xml:space="preserve"> order of writer, reader, and writer metadata cache commands.  This may also require adding new TCP/IP messages to the test architecture.</w:t>
      </w:r>
    </w:p>
    <w:p w:rsidR="000B66A2" w:rsidRDefault="000B66A2" w:rsidP="000B66A2">
      <w:pPr>
        <w:pStyle w:val="ListParagraph"/>
      </w:pPr>
    </w:p>
    <w:p w:rsidR="000B66A2" w:rsidRPr="000B66A2" w:rsidRDefault="000B66A2" w:rsidP="000B66A2">
      <w:pPr>
        <w:pStyle w:val="ListParagraph"/>
        <w:numPr>
          <w:ilvl w:val="0"/>
          <w:numId w:val="2"/>
        </w:numPr>
        <w:rPr>
          <w:b/>
        </w:rPr>
      </w:pPr>
      <w:r w:rsidRPr="000B66A2">
        <w:rPr>
          <w:b/>
        </w:rPr>
        <w:t>Writer</w:t>
      </w:r>
    </w:p>
    <w:p w:rsidR="000B66A2" w:rsidRDefault="000B66A2" w:rsidP="000B66A2">
      <w:pPr>
        <w:pStyle w:val="ListParagraph"/>
      </w:pPr>
      <w:r>
        <w:t xml:space="preserve">Map any new or modified TCP/IP messages to callback functions that implement the data structure or metadata cache changes.  You will also need to write </w:t>
      </w:r>
      <w:r w:rsidR="007B2AFC">
        <w:t xml:space="preserve">these </w:t>
      </w:r>
      <w:r>
        <w:t>new callback functions.</w:t>
      </w:r>
    </w:p>
    <w:p w:rsidR="000B66A2" w:rsidRDefault="000B66A2" w:rsidP="000B66A2">
      <w:pPr>
        <w:pStyle w:val="ListParagraph"/>
      </w:pPr>
    </w:p>
    <w:p w:rsidR="000B66A2" w:rsidRPr="000B66A2" w:rsidRDefault="000B66A2" w:rsidP="000B66A2">
      <w:pPr>
        <w:pStyle w:val="ListParagraph"/>
        <w:numPr>
          <w:ilvl w:val="0"/>
          <w:numId w:val="2"/>
        </w:numPr>
        <w:rPr>
          <w:b/>
        </w:rPr>
      </w:pPr>
      <w:r w:rsidRPr="000B66A2">
        <w:rPr>
          <w:b/>
        </w:rPr>
        <w:t>Reader</w:t>
      </w:r>
    </w:p>
    <w:p w:rsidR="000B66A2" w:rsidRDefault="000B66A2" w:rsidP="000B66A2">
      <w:pPr>
        <w:pStyle w:val="ListParagraph"/>
      </w:pPr>
      <w:r>
        <w:t xml:space="preserve">Map any new or modified TCP/IP messages to callback functions that verify the file objects and inspect the log.  You will also need to write </w:t>
      </w:r>
      <w:r w:rsidR="007B2AFC">
        <w:t xml:space="preserve">these </w:t>
      </w:r>
      <w:r>
        <w:t>new callback functions.</w:t>
      </w:r>
    </w:p>
    <w:p w:rsidR="000B66A2" w:rsidRDefault="000B66A2" w:rsidP="000B66A2">
      <w:pPr>
        <w:pStyle w:val="ListParagraph"/>
      </w:pPr>
    </w:p>
    <w:p w:rsidR="00F05214" w:rsidRDefault="007B2AFC" w:rsidP="00883AA8">
      <w:pPr>
        <w:jc w:val="both"/>
      </w:pPr>
      <w:r>
        <w:rPr>
          <w:b/>
        </w:rPr>
        <w:tab/>
      </w:r>
      <w:r w:rsidR="00A31A47">
        <w:t>All components of this testing harness will be written in C to avoid adding extra dependencies to HDF5 users.  Invocation of the controller, reader(s), and writer could initially be via a shell script but will need to be something more portable in the future</w:t>
      </w:r>
      <w:r w:rsidR="00A31A47">
        <w:rPr>
          <w:rStyle w:val="FootnoteReference"/>
        </w:rPr>
        <w:footnoteReference w:id="2"/>
      </w:r>
      <w:r w:rsidR="00A31A47">
        <w:t>.</w:t>
      </w:r>
    </w:p>
    <w:p w:rsidR="00F05214" w:rsidRDefault="00F05214" w:rsidP="00F05214">
      <w:pPr>
        <w:pStyle w:val="Heading2"/>
      </w:pPr>
      <w:r>
        <w:lastRenderedPageBreak/>
        <w:t>A few words about forcing cache flushes</w:t>
      </w:r>
    </w:p>
    <w:p w:rsidR="00F05214" w:rsidRDefault="00F05214" w:rsidP="00883AA8">
      <w:pPr>
        <w:ind w:firstLine="720"/>
        <w:jc w:val="both"/>
      </w:pPr>
      <w:r>
        <w:t>Flush dependencies are implemented by pinning the parent in the relationship so that it cannot be evicted before the child.  When a chain of flush dependencies exist (e.g., A --&gt; B, B --&gt; C, and C --&gt; D), this will result in only the ultimate child (e.g., D) being unpinned.  During normal cache operation, as the cache approaches capacity, metadata elements will be evicted via a cyclical LRU-like algorithm, where parents are unpinned after children are flushed.  This will cause the elements to be flushed in reverse order (D, C, B, and A in our example).</w:t>
      </w:r>
    </w:p>
    <w:p w:rsidR="002111D6" w:rsidRDefault="00F05214" w:rsidP="00883AA8">
      <w:pPr>
        <w:ind w:firstLine="720"/>
        <w:jc w:val="both"/>
      </w:pPr>
      <w:r>
        <w:t>In order to realistically emulate the behavior of the cache, this behavior needs to be simulated.  This could be done either with a simple flush call that writes out all cache objects or a more complicated function that puts pressure on the cache in a more realistic manner.  For the purposes of this document, the writer's cache action is simply listed as 'flush'.</w:t>
      </w:r>
    </w:p>
    <w:p w:rsidR="00883AA8" w:rsidRDefault="00883AA8" w:rsidP="00883AA8">
      <w:pPr>
        <w:pStyle w:val="Heading2"/>
      </w:pPr>
      <w:r>
        <w:t>Specific Conditions Tested (by data structure)</w:t>
      </w:r>
    </w:p>
    <w:p w:rsidR="00883AA8" w:rsidRDefault="00883AA8" w:rsidP="00883AA8">
      <w:pPr>
        <w:jc w:val="both"/>
      </w:pPr>
      <w:r>
        <w:tab/>
        <w:t>This section lists the basic conditions that should trigger the creation of a new type of flush dependency.</w:t>
      </w:r>
      <w:r w:rsidR="00930C56">
        <w:t xml:space="preserve">  Since this document only pertains to </w:t>
      </w:r>
      <w:proofErr w:type="gramStart"/>
      <w:r w:rsidR="00930C56">
        <w:t>phase</w:t>
      </w:r>
      <w:proofErr w:type="gramEnd"/>
      <w:r w:rsidR="00930C56">
        <w:t xml:space="preserve"> I of the project, which only supports dataset appends, only chunk index data structures are considered here.</w:t>
      </w:r>
    </w:p>
    <w:p w:rsidR="00883AA8" w:rsidRDefault="00883AA8" w:rsidP="00883AA8">
      <w:pPr>
        <w:pStyle w:val="Heading3"/>
      </w:pPr>
      <w:r>
        <w:t>B-tree (version 1)</w:t>
      </w:r>
    </w:p>
    <w:p w:rsidR="00883AA8" w:rsidRDefault="00883AA8" w:rsidP="00883AA8">
      <w:pPr>
        <w:jc w:val="both"/>
      </w:pPr>
      <w:r>
        <w:t>The version 1 B-tree will not be supported under SWMR due to the lack of a node checksum, which does not allow readers to detect torn writes.</w:t>
      </w:r>
    </w:p>
    <w:p w:rsidR="00883AA8" w:rsidRDefault="00883AA8" w:rsidP="00883AA8">
      <w:pPr>
        <w:pStyle w:val="Heading3"/>
      </w:pPr>
      <w:r>
        <w:t>B-tree (version 2)</w:t>
      </w:r>
    </w:p>
    <w:p w:rsidR="00883AA8" w:rsidRDefault="00883AA8" w:rsidP="00883AA8">
      <w:pPr>
        <w:pStyle w:val="ListParagraph"/>
        <w:numPr>
          <w:ilvl w:val="0"/>
          <w:numId w:val="5"/>
        </w:numPr>
        <w:jc w:val="both"/>
      </w:pPr>
      <w:r>
        <w:t>After initial construction</w:t>
      </w:r>
    </w:p>
    <w:p w:rsidR="00883AA8" w:rsidRDefault="00883AA8" w:rsidP="00883AA8">
      <w:pPr>
        <w:pStyle w:val="ListParagraph"/>
        <w:numPr>
          <w:ilvl w:val="0"/>
          <w:numId w:val="5"/>
        </w:numPr>
        <w:jc w:val="both"/>
      </w:pPr>
      <w:r>
        <w:t>After adding an element</w:t>
      </w:r>
    </w:p>
    <w:p w:rsidR="00883AA8" w:rsidRDefault="00883AA8" w:rsidP="00883AA8">
      <w:pPr>
        <w:pStyle w:val="ListParagraph"/>
        <w:numPr>
          <w:ilvl w:val="0"/>
          <w:numId w:val="5"/>
        </w:numPr>
        <w:jc w:val="both"/>
      </w:pPr>
      <w:r>
        <w:t>After adding enough elements to split the root</w:t>
      </w:r>
    </w:p>
    <w:p w:rsidR="00930C56" w:rsidRDefault="00930C56" w:rsidP="00930C56">
      <w:pPr>
        <w:pStyle w:val="ListParagraph"/>
        <w:numPr>
          <w:ilvl w:val="0"/>
          <w:numId w:val="5"/>
        </w:numPr>
        <w:jc w:val="both"/>
      </w:pPr>
      <w:r>
        <w:t>After adding elements such that the nodes rebalance</w:t>
      </w:r>
    </w:p>
    <w:p w:rsidR="00883AA8" w:rsidRDefault="00883AA8" w:rsidP="00883AA8">
      <w:pPr>
        <w:pStyle w:val="ListParagraph"/>
        <w:numPr>
          <w:ilvl w:val="0"/>
          <w:numId w:val="5"/>
        </w:numPr>
        <w:jc w:val="both"/>
      </w:pPr>
      <w:r>
        <w:t>After adding enough elements to split the root again (longer node chain)</w:t>
      </w:r>
    </w:p>
    <w:p w:rsidR="00883AA8" w:rsidRDefault="00883AA8" w:rsidP="00883AA8">
      <w:pPr>
        <w:pStyle w:val="Heading3"/>
      </w:pPr>
      <w:r>
        <w:t>Extensible Array</w:t>
      </w:r>
    </w:p>
    <w:p w:rsidR="00883AA8" w:rsidRDefault="00883AA8" w:rsidP="00883AA8">
      <w:pPr>
        <w:pStyle w:val="ListParagraph"/>
        <w:numPr>
          <w:ilvl w:val="0"/>
          <w:numId w:val="7"/>
        </w:numPr>
        <w:jc w:val="both"/>
      </w:pPr>
      <w:r>
        <w:t>After initial construction</w:t>
      </w:r>
    </w:p>
    <w:p w:rsidR="00883AA8" w:rsidRDefault="00883AA8" w:rsidP="00883AA8">
      <w:pPr>
        <w:pStyle w:val="ListParagraph"/>
        <w:numPr>
          <w:ilvl w:val="0"/>
          <w:numId w:val="7"/>
        </w:numPr>
        <w:jc w:val="both"/>
      </w:pPr>
      <w:r>
        <w:t>After adding an element (stored in index block)</w:t>
      </w:r>
    </w:p>
    <w:p w:rsidR="00883AA8" w:rsidRDefault="00883AA8" w:rsidP="00883AA8">
      <w:pPr>
        <w:pStyle w:val="ListParagraph"/>
        <w:numPr>
          <w:ilvl w:val="0"/>
          <w:numId w:val="7"/>
        </w:numPr>
        <w:jc w:val="both"/>
      </w:pPr>
      <w:r>
        <w:t>After adding more elements (stored in data block)</w:t>
      </w:r>
    </w:p>
    <w:p w:rsidR="00883AA8" w:rsidRDefault="00883AA8" w:rsidP="00883AA8">
      <w:pPr>
        <w:pStyle w:val="ListParagraph"/>
        <w:numPr>
          <w:ilvl w:val="0"/>
          <w:numId w:val="7"/>
        </w:numPr>
        <w:jc w:val="both"/>
      </w:pPr>
      <w:r>
        <w:t>After adding still more elements (stored in data block pages via super blocks)</w:t>
      </w:r>
    </w:p>
    <w:p w:rsidR="00883AA8" w:rsidRDefault="00883AA8" w:rsidP="00883AA8">
      <w:pPr>
        <w:pStyle w:val="Heading3"/>
      </w:pPr>
      <w:r>
        <w:t>Fixed Array</w:t>
      </w:r>
    </w:p>
    <w:p w:rsidR="00883AA8" w:rsidRDefault="00883AA8" w:rsidP="00883AA8">
      <w:r>
        <w:t>NOTE: The both paged and unpaged fixed arrays must be tested.</w:t>
      </w:r>
    </w:p>
    <w:p w:rsidR="00883AA8" w:rsidRDefault="00883AA8" w:rsidP="00883AA8">
      <w:pPr>
        <w:pStyle w:val="ListParagraph"/>
        <w:numPr>
          <w:ilvl w:val="0"/>
          <w:numId w:val="6"/>
        </w:numPr>
      </w:pPr>
      <w:r>
        <w:t>After initial construction</w:t>
      </w:r>
    </w:p>
    <w:p w:rsidR="00883AA8" w:rsidRDefault="00883AA8" w:rsidP="00883AA8">
      <w:pPr>
        <w:pStyle w:val="ListParagraph"/>
        <w:numPr>
          <w:ilvl w:val="0"/>
          <w:numId w:val="6"/>
        </w:numPr>
      </w:pPr>
      <w:r>
        <w:t>After adding an element</w:t>
      </w:r>
    </w:p>
    <w:p w:rsidR="00883AA8" w:rsidRPr="00883AA8" w:rsidRDefault="00883AA8" w:rsidP="00883AA8">
      <w:pPr>
        <w:pStyle w:val="ListParagraph"/>
        <w:numPr>
          <w:ilvl w:val="0"/>
          <w:numId w:val="6"/>
        </w:numPr>
      </w:pPr>
      <w:r>
        <w:t>After adding an element on a different page (if a paged array)</w:t>
      </w:r>
    </w:p>
    <w:p w:rsidR="002423BB" w:rsidRPr="00731C15" w:rsidRDefault="002423BB" w:rsidP="00883AA8"/>
    <w:sectPr w:rsidR="002423BB" w:rsidRPr="00731C15" w:rsidSect="00883A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C05" w:rsidRDefault="00324C05" w:rsidP="0083799F">
      <w:pPr>
        <w:spacing w:after="0" w:line="240" w:lineRule="auto"/>
      </w:pPr>
      <w:r>
        <w:separator/>
      </w:r>
    </w:p>
  </w:endnote>
  <w:endnote w:type="continuationSeparator" w:id="0">
    <w:p w:rsidR="00324C05" w:rsidRDefault="00324C05" w:rsidP="00837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C05" w:rsidRDefault="00324C05" w:rsidP="0083799F">
      <w:pPr>
        <w:spacing w:after="0" w:line="240" w:lineRule="auto"/>
      </w:pPr>
      <w:r>
        <w:separator/>
      </w:r>
    </w:p>
  </w:footnote>
  <w:footnote w:type="continuationSeparator" w:id="0">
    <w:p w:rsidR="00324C05" w:rsidRDefault="00324C05" w:rsidP="0083799F">
      <w:pPr>
        <w:spacing w:after="0" w:line="240" w:lineRule="auto"/>
      </w:pPr>
      <w:r>
        <w:continuationSeparator/>
      </w:r>
    </w:p>
  </w:footnote>
  <w:footnote w:id="1">
    <w:p w:rsidR="00A51D89" w:rsidRDefault="00A51D89">
      <w:pPr>
        <w:pStyle w:val="FootnoteText"/>
      </w:pPr>
      <w:r>
        <w:rPr>
          <w:rStyle w:val="FootnoteReference"/>
        </w:rPr>
        <w:footnoteRef/>
      </w:r>
      <w:r>
        <w:t xml:space="preserve"> See the HDF5 file format and SWMR design documents for details about these data structures.</w:t>
      </w:r>
    </w:p>
  </w:footnote>
  <w:footnote w:id="2">
    <w:p w:rsidR="00A31A47" w:rsidRDefault="00A31A47" w:rsidP="00A31A47">
      <w:pPr>
        <w:pStyle w:val="FootnoteText"/>
      </w:pPr>
      <w:r>
        <w:rPr>
          <w:rStyle w:val="FootnoteReference"/>
        </w:rPr>
        <w:footnoteRef/>
      </w:r>
      <w:r>
        <w:t xml:space="preserve"> This is mainly a Windows issue.  We could either write a </w:t>
      </w:r>
      <w:proofErr w:type="spellStart"/>
      <w:r>
        <w:t>Powershell</w:t>
      </w:r>
      <w:proofErr w:type="spellEnd"/>
      <w:r>
        <w:t xml:space="preserve"> script or use a small embedded language like </w:t>
      </w:r>
      <w:proofErr w:type="spellStart"/>
      <w:r>
        <w:t>Lua</w:t>
      </w:r>
      <w:proofErr w:type="spellEnd"/>
      <w:r>
        <w:t xml:space="preserve"> to control invocation (</w:t>
      </w:r>
      <w:proofErr w:type="spellStart"/>
      <w:r>
        <w:t>Lua</w:t>
      </w:r>
      <w:proofErr w:type="spellEnd"/>
      <w:r>
        <w:t xml:space="preserve"> is very small and easy to build on systems where it doesn't exist).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A4861"/>
    <w:multiLevelType w:val="hybridMultilevel"/>
    <w:tmpl w:val="068A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746E7"/>
    <w:multiLevelType w:val="hybridMultilevel"/>
    <w:tmpl w:val="C238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97320"/>
    <w:multiLevelType w:val="hybridMultilevel"/>
    <w:tmpl w:val="EC029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875375"/>
    <w:multiLevelType w:val="hybridMultilevel"/>
    <w:tmpl w:val="F3BA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C7A14"/>
    <w:multiLevelType w:val="hybridMultilevel"/>
    <w:tmpl w:val="AA12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AA06CA"/>
    <w:multiLevelType w:val="hybridMultilevel"/>
    <w:tmpl w:val="FE0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A91C95"/>
    <w:multiLevelType w:val="hybridMultilevel"/>
    <w:tmpl w:val="5B76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BCB"/>
    <w:rsid w:val="00006E18"/>
    <w:rsid w:val="00031E8B"/>
    <w:rsid w:val="00047DD1"/>
    <w:rsid w:val="00060FFD"/>
    <w:rsid w:val="000903E5"/>
    <w:rsid w:val="00096D41"/>
    <w:rsid w:val="000B66A2"/>
    <w:rsid w:val="000F0F7B"/>
    <w:rsid w:val="0012659A"/>
    <w:rsid w:val="00150BBC"/>
    <w:rsid w:val="00154490"/>
    <w:rsid w:val="00174021"/>
    <w:rsid w:val="00177949"/>
    <w:rsid w:val="001920FF"/>
    <w:rsid w:val="001B55A4"/>
    <w:rsid w:val="001F5263"/>
    <w:rsid w:val="002111D6"/>
    <w:rsid w:val="002423BB"/>
    <w:rsid w:val="00255C77"/>
    <w:rsid w:val="00270956"/>
    <w:rsid w:val="00285B75"/>
    <w:rsid w:val="002A783A"/>
    <w:rsid w:val="002E4E3E"/>
    <w:rsid w:val="00302873"/>
    <w:rsid w:val="00310DF4"/>
    <w:rsid w:val="00324C05"/>
    <w:rsid w:val="003351C7"/>
    <w:rsid w:val="00345B3A"/>
    <w:rsid w:val="003642D2"/>
    <w:rsid w:val="00367397"/>
    <w:rsid w:val="003E31D0"/>
    <w:rsid w:val="003F6D44"/>
    <w:rsid w:val="00425B57"/>
    <w:rsid w:val="004462B9"/>
    <w:rsid w:val="00454096"/>
    <w:rsid w:val="00477856"/>
    <w:rsid w:val="0048439F"/>
    <w:rsid w:val="0049133E"/>
    <w:rsid w:val="004A01B3"/>
    <w:rsid w:val="004A73D0"/>
    <w:rsid w:val="004F0CF6"/>
    <w:rsid w:val="004F3D40"/>
    <w:rsid w:val="00506121"/>
    <w:rsid w:val="00517CD2"/>
    <w:rsid w:val="005869DC"/>
    <w:rsid w:val="005C3B4B"/>
    <w:rsid w:val="005F71BC"/>
    <w:rsid w:val="0060129A"/>
    <w:rsid w:val="00626FCD"/>
    <w:rsid w:val="00633C62"/>
    <w:rsid w:val="006519CD"/>
    <w:rsid w:val="00674F44"/>
    <w:rsid w:val="006F1E79"/>
    <w:rsid w:val="00701FA4"/>
    <w:rsid w:val="00706947"/>
    <w:rsid w:val="00731C15"/>
    <w:rsid w:val="00747173"/>
    <w:rsid w:val="00750490"/>
    <w:rsid w:val="00762430"/>
    <w:rsid w:val="0076375A"/>
    <w:rsid w:val="007750C1"/>
    <w:rsid w:val="007870E1"/>
    <w:rsid w:val="007A2198"/>
    <w:rsid w:val="007B2AFC"/>
    <w:rsid w:val="007B4E5D"/>
    <w:rsid w:val="007E5F37"/>
    <w:rsid w:val="007F1E99"/>
    <w:rsid w:val="007F48AF"/>
    <w:rsid w:val="008060A7"/>
    <w:rsid w:val="0083799F"/>
    <w:rsid w:val="00856EC6"/>
    <w:rsid w:val="008615F8"/>
    <w:rsid w:val="00883AA8"/>
    <w:rsid w:val="008A0EA0"/>
    <w:rsid w:val="008B1EFC"/>
    <w:rsid w:val="00930C56"/>
    <w:rsid w:val="00946825"/>
    <w:rsid w:val="00A31A47"/>
    <w:rsid w:val="00A37547"/>
    <w:rsid w:val="00A40C77"/>
    <w:rsid w:val="00A45874"/>
    <w:rsid w:val="00A51D89"/>
    <w:rsid w:val="00A6045B"/>
    <w:rsid w:val="00A773B9"/>
    <w:rsid w:val="00AB6312"/>
    <w:rsid w:val="00AE4F97"/>
    <w:rsid w:val="00AF16E2"/>
    <w:rsid w:val="00AF266B"/>
    <w:rsid w:val="00B35A42"/>
    <w:rsid w:val="00B9738D"/>
    <w:rsid w:val="00BD5DCF"/>
    <w:rsid w:val="00BF6FDA"/>
    <w:rsid w:val="00C13818"/>
    <w:rsid w:val="00C51332"/>
    <w:rsid w:val="00CB7B36"/>
    <w:rsid w:val="00CD7060"/>
    <w:rsid w:val="00CE3497"/>
    <w:rsid w:val="00D517FC"/>
    <w:rsid w:val="00D536C0"/>
    <w:rsid w:val="00D53953"/>
    <w:rsid w:val="00D56F9D"/>
    <w:rsid w:val="00D80AF2"/>
    <w:rsid w:val="00DA1236"/>
    <w:rsid w:val="00DA2C41"/>
    <w:rsid w:val="00DB1942"/>
    <w:rsid w:val="00DC1C87"/>
    <w:rsid w:val="00DC44BF"/>
    <w:rsid w:val="00DD037C"/>
    <w:rsid w:val="00DD7302"/>
    <w:rsid w:val="00DE4BCB"/>
    <w:rsid w:val="00DE7ED5"/>
    <w:rsid w:val="00E123EE"/>
    <w:rsid w:val="00E15311"/>
    <w:rsid w:val="00E467E3"/>
    <w:rsid w:val="00E47711"/>
    <w:rsid w:val="00E54D6D"/>
    <w:rsid w:val="00E826AA"/>
    <w:rsid w:val="00E837CB"/>
    <w:rsid w:val="00E94D94"/>
    <w:rsid w:val="00EE516B"/>
    <w:rsid w:val="00EF1B61"/>
    <w:rsid w:val="00F0250A"/>
    <w:rsid w:val="00F05214"/>
    <w:rsid w:val="00F246F4"/>
    <w:rsid w:val="00F45EB5"/>
    <w:rsid w:val="00F77400"/>
    <w:rsid w:val="00F87231"/>
    <w:rsid w:val="00F87346"/>
    <w:rsid w:val="00FB7430"/>
    <w:rsid w:val="00FE0D8B"/>
    <w:rsid w:val="00FE151C"/>
    <w:rsid w:val="00FF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3A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mall">
    <w:name w:val="Code small"/>
    <w:basedOn w:val="Normal"/>
    <w:rsid w:val="001F5263"/>
    <w:pPr>
      <w:keepLines/>
      <w:pBdr>
        <w:top w:val="single" w:sz="4" w:space="3" w:color="auto"/>
        <w:bottom w:val="single" w:sz="4" w:space="3" w:color="auto"/>
      </w:pBdr>
      <w:shd w:val="clear" w:color="auto" w:fill="E6E6E6"/>
      <w:spacing w:after="0" w:line="240" w:lineRule="auto"/>
      <w:ind w:left="432" w:right="432"/>
    </w:pPr>
    <w:rPr>
      <w:rFonts w:ascii="Courier New" w:eastAsia="Times New Roman" w:hAnsi="Courier New" w:cs="Times New Roman"/>
      <w:sz w:val="16"/>
      <w:szCs w:val="24"/>
    </w:rPr>
  </w:style>
  <w:style w:type="paragraph" w:styleId="BalloonText">
    <w:name w:val="Balloon Text"/>
    <w:basedOn w:val="Normal"/>
    <w:link w:val="BalloonTextChar"/>
    <w:uiPriority w:val="99"/>
    <w:semiHidden/>
    <w:unhideWhenUsed/>
    <w:rsid w:val="007B4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5D"/>
    <w:rPr>
      <w:rFonts w:ascii="Tahoma" w:hAnsi="Tahoma" w:cs="Tahoma"/>
      <w:sz w:val="16"/>
      <w:szCs w:val="16"/>
    </w:rPr>
  </w:style>
  <w:style w:type="paragraph" w:styleId="Caption">
    <w:name w:val="caption"/>
    <w:basedOn w:val="Normal"/>
    <w:next w:val="Normal"/>
    <w:uiPriority w:val="35"/>
    <w:unhideWhenUsed/>
    <w:qFormat/>
    <w:rsid w:val="007B4E5D"/>
    <w:pPr>
      <w:spacing w:line="240" w:lineRule="auto"/>
    </w:pPr>
    <w:rPr>
      <w:b/>
      <w:bCs/>
      <w:color w:val="4F81BD" w:themeColor="accent1"/>
      <w:sz w:val="18"/>
      <w:szCs w:val="18"/>
    </w:rPr>
  </w:style>
  <w:style w:type="table" w:styleId="TableGrid">
    <w:name w:val="Table Grid"/>
    <w:basedOn w:val="TableNormal"/>
    <w:uiPriority w:val="59"/>
    <w:rsid w:val="00FE0D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D8B"/>
    <w:pPr>
      <w:ind w:left="720"/>
      <w:contextualSpacing/>
    </w:pPr>
  </w:style>
  <w:style w:type="character" w:styleId="CommentReference">
    <w:name w:val="annotation reference"/>
    <w:basedOn w:val="DefaultParagraphFont"/>
    <w:uiPriority w:val="99"/>
    <w:semiHidden/>
    <w:unhideWhenUsed/>
    <w:rsid w:val="004A73D0"/>
    <w:rPr>
      <w:sz w:val="16"/>
      <w:szCs w:val="16"/>
    </w:rPr>
  </w:style>
  <w:style w:type="paragraph" w:styleId="CommentText">
    <w:name w:val="annotation text"/>
    <w:basedOn w:val="Normal"/>
    <w:link w:val="CommentTextChar"/>
    <w:uiPriority w:val="99"/>
    <w:semiHidden/>
    <w:unhideWhenUsed/>
    <w:rsid w:val="004A73D0"/>
    <w:pPr>
      <w:spacing w:line="240" w:lineRule="auto"/>
    </w:pPr>
    <w:rPr>
      <w:sz w:val="20"/>
      <w:szCs w:val="20"/>
    </w:rPr>
  </w:style>
  <w:style w:type="character" w:customStyle="1" w:styleId="CommentTextChar">
    <w:name w:val="Comment Text Char"/>
    <w:basedOn w:val="DefaultParagraphFont"/>
    <w:link w:val="CommentText"/>
    <w:uiPriority w:val="99"/>
    <w:semiHidden/>
    <w:rsid w:val="004A73D0"/>
    <w:rPr>
      <w:sz w:val="20"/>
      <w:szCs w:val="20"/>
    </w:rPr>
  </w:style>
  <w:style w:type="paragraph" w:styleId="CommentSubject">
    <w:name w:val="annotation subject"/>
    <w:basedOn w:val="CommentText"/>
    <w:next w:val="CommentText"/>
    <w:link w:val="CommentSubjectChar"/>
    <w:uiPriority w:val="99"/>
    <w:semiHidden/>
    <w:unhideWhenUsed/>
    <w:rsid w:val="004A73D0"/>
    <w:rPr>
      <w:b/>
      <w:bCs/>
    </w:rPr>
  </w:style>
  <w:style w:type="character" w:customStyle="1" w:styleId="CommentSubjectChar">
    <w:name w:val="Comment Subject Char"/>
    <w:basedOn w:val="CommentTextChar"/>
    <w:link w:val="CommentSubject"/>
    <w:uiPriority w:val="99"/>
    <w:semiHidden/>
    <w:rsid w:val="004A73D0"/>
    <w:rPr>
      <w:b/>
      <w:bCs/>
      <w:sz w:val="20"/>
      <w:szCs w:val="20"/>
    </w:rPr>
  </w:style>
  <w:style w:type="character" w:customStyle="1" w:styleId="Heading1Char">
    <w:name w:val="Heading 1 Char"/>
    <w:basedOn w:val="DefaultParagraphFont"/>
    <w:link w:val="Heading1"/>
    <w:uiPriority w:val="9"/>
    <w:rsid w:val="002111D6"/>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8379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799F"/>
    <w:rPr>
      <w:sz w:val="20"/>
      <w:szCs w:val="20"/>
    </w:rPr>
  </w:style>
  <w:style w:type="character" w:styleId="FootnoteReference">
    <w:name w:val="footnote reference"/>
    <w:basedOn w:val="DefaultParagraphFont"/>
    <w:uiPriority w:val="99"/>
    <w:semiHidden/>
    <w:unhideWhenUsed/>
    <w:rsid w:val="0083799F"/>
    <w:rPr>
      <w:vertAlign w:val="superscript"/>
    </w:rPr>
  </w:style>
  <w:style w:type="character" w:customStyle="1" w:styleId="Heading2Char">
    <w:name w:val="Heading 2 Char"/>
    <w:basedOn w:val="DefaultParagraphFont"/>
    <w:link w:val="Heading2"/>
    <w:uiPriority w:val="9"/>
    <w:rsid w:val="00A31A4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83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AA8"/>
  </w:style>
  <w:style w:type="paragraph" w:styleId="Footer">
    <w:name w:val="footer"/>
    <w:basedOn w:val="Normal"/>
    <w:link w:val="FooterChar"/>
    <w:uiPriority w:val="99"/>
    <w:unhideWhenUsed/>
    <w:rsid w:val="00883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AA8"/>
  </w:style>
  <w:style w:type="character" w:customStyle="1" w:styleId="Heading3Char">
    <w:name w:val="Heading 3 Char"/>
    <w:basedOn w:val="DefaultParagraphFont"/>
    <w:link w:val="Heading3"/>
    <w:uiPriority w:val="9"/>
    <w:rsid w:val="00883AA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77949"/>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3A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mall">
    <w:name w:val="Code small"/>
    <w:basedOn w:val="Normal"/>
    <w:rsid w:val="001F5263"/>
    <w:pPr>
      <w:keepLines/>
      <w:pBdr>
        <w:top w:val="single" w:sz="4" w:space="3" w:color="auto"/>
        <w:bottom w:val="single" w:sz="4" w:space="3" w:color="auto"/>
      </w:pBdr>
      <w:shd w:val="clear" w:color="auto" w:fill="E6E6E6"/>
      <w:spacing w:after="0" w:line="240" w:lineRule="auto"/>
      <w:ind w:left="432" w:right="432"/>
    </w:pPr>
    <w:rPr>
      <w:rFonts w:ascii="Courier New" w:eastAsia="Times New Roman" w:hAnsi="Courier New" w:cs="Times New Roman"/>
      <w:sz w:val="16"/>
      <w:szCs w:val="24"/>
    </w:rPr>
  </w:style>
  <w:style w:type="paragraph" w:styleId="BalloonText">
    <w:name w:val="Balloon Text"/>
    <w:basedOn w:val="Normal"/>
    <w:link w:val="BalloonTextChar"/>
    <w:uiPriority w:val="99"/>
    <w:semiHidden/>
    <w:unhideWhenUsed/>
    <w:rsid w:val="007B4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5D"/>
    <w:rPr>
      <w:rFonts w:ascii="Tahoma" w:hAnsi="Tahoma" w:cs="Tahoma"/>
      <w:sz w:val="16"/>
      <w:szCs w:val="16"/>
    </w:rPr>
  </w:style>
  <w:style w:type="paragraph" w:styleId="Caption">
    <w:name w:val="caption"/>
    <w:basedOn w:val="Normal"/>
    <w:next w:val="Normal"/>
    <w:uiPriority w:val="35"/>
    <w:unhideWhenUsed/>
    <w:qFormat/>
    <w:rsid w:val="007B4E5D"/>
    <w:pPr>
      <w:spacing w:line="240" w:lineRule="auto"/>
    </w:pPr>
    <w:rPr>
      <w:b/>
      <w:bCs/>
      <w:color w:val="4F81BD" w:themeColor="accent1"/>
      <w:sz w:val="18"/>
      <w:szCs w:val="18"/>
    </w:rPr>
  </w:style>
  <w:style w:type="table" w:styleId="TableGrid">
    <w:name w:val="Table Grid"/>
    <w:basedOn w:val="TableNormal"/>
    <w:uiPriority w:val="59"/>
    <w:rsid w:val="00FE0D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D8B"/>
    <w:pPr>
      <w:ind w:left="720"/>
      <w:contextualSpacing/>
    </w:pPr>
  </w:style>
  <w:style w:type="character" w:styleId="CommentReference">
    <w:name w:val="annotation reference"/>
    <w:basedOn w:val="DefaultParagraphFont"/>
    <w:uiPriority w:val="99"/>
    <w:semiHidden/>
    <w:unhideWhenUsed/>
    <w:rsid w:val="004A73D0"/>
    <w:rPr>
      <w:sz w:val="16"/>
      <w:szCs w:val="16"/>
    </w:rPr>
  </w:style>
  <w:style w:type="paragraph" w:styleId="CommentText">
    <w:name w:val="annotation text"/>
    <w:basedOn w:val="Normal"/>
    <w:link w:val="CommentTextChar"/>
    <w:uiPriority w:val="99"/>
    <w:semiHidden/>
    <w:unhideWhenUsed/>
    <w:rsid w:val="004A73D0"/>
    <w:pPr>
      <w:spacing w:line="240" w:lineRule="auto"/>
    </w:pPr>
    <w:rPr>
      <w:sz w:val="20"/>
      <w:szCs w:val="20"/>
    </w:rPr>
  </w:style>
  <w:style w:type="character" w:customStyle="1" w:styleId="CommentTextChar">
    <w:name w:val="Comment Text Char"/>
    <w:basedOn w:val="DefaultParagraphFont"/>
    <w:link w:val="CommentText"/>
    <w:uiPriority w:val="99"/>
    <w:semiHidden/>
    <w:rsid w:val="004A73D0"/>
    <w:rPr>
      <w:sz w:val="20"/>
      <w:szCs w:val="20"/>
    </w:rPr>
  </w:style>
  <w:style w:type="paragraph" w:styleId="CommentSubject">
    <w:name w:val="annotation subject"/>
    <w:basedOn w:val="CommentText"/>
    <w:next w:val="CommentText"/>
    <w:link w:val="CommentSubjectChar"/>
    <w:uiPriority w:val="99"/>
    <w:semiHidden/>
    <w:unhideWhenUsed/>
    <w:rsid w:val="004A73D0"/>
    <w:rPr>
      <w:b/>
      <w:bCs/>
    </w:rPr>
  </w:style>
  <w:style w:type="character" w:customStyle="1" w:styleId="CommentSubjectChar">
    <w:name w:val="Comment Subject Char"/>
    <w:basedOn w:val="CommentTextChar"/>
    <w:link w:val="CommentSubject"/>
    <w:uiPriority w:val="99"/>
    <w:semiHidden/>
    <w:rsid w:val="004A73D0"/>
    <w:rPr>
      <w:b/>
      <w:bCs/>
      <w:sz w:val="20"/>
      <w:szCs w:val="20"/>
    </w:rPr>
  </w:style>
  <w:style w:type="character" w:customStyle="1" w:styleId="Heading1Char">
    <w:name w:val="Heading 1 Char"/>
    <w:basedOn w:val="DefaultParagraphFont"/>
    <w:link w:val="Heading1"/>
    <w:uiPriority w:val="9"/>
    <w:rsid w:val="002111D6"/>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8379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799F"/>
    <w:rPr>
      <w:sz w:val="20"/>
      <w:szCs w:val="20"/>
    </w:rPr>
  </w:style>
  <w:style w:type="character" w:styleId="FootnoteReference">
    <w:name w:val="footnote reference"/>
    <w:basedOn w:val="DefaultParagraphFont"/>
    <w:uiPriority w:val="99"/>
    <w:semiHidden/>
    <w:unhideWhenUsed/>
    <w:rsid w:val="0083799F"/>
    <w:rPr>
      <w:vertAlign w:val="superscript"/>
    </w:rPr>
  </w:style>
  <w:style w:type="character" w:customStyle="1" w:styleId="Heading2Char">
    <w:name w:val="Heading 2 Char"/>
    <w:basedOn w:val="DefaultParagraphFont"/>
    <w:link w:val="Heading2"/>
    <w:uiPriority w:val="9"/>
    <w:rsid w:val="00A31A4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83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AA8"/>
  </w:style>
  <w:style w:type="paragraph" w:styleId="Footer">
    <w:name w:val="footer"/>
    <w:basedOn w:val="Normal"/>
    <w:link w:val="FooterChar"/>
    <w:uiPriority w:val="99"/>
    <w:unhideWhenUsed/>
    <w:rsid w:val="00883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AA8"/>
  </w:style>
  <w:style w:type="character" w:customStyle="1" w:styleId="Heading3Char">
    <w:name w:val="Heading 3 Char"/>
    <w:basedOn w:val="DefaultParagraphFont"/>
    <w:link w:val="Heading3"/>
    <w:uiPriority w:val="9"/>
    <w:rsid w:val="00883AA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7794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9564E7-A623-4565-9B6A-A17EA0615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Robinson</dc:creator>
  <cp:lastModifiedBy>Dana Robinson</cp:lastModifiedBy>
  <cp:revision>3</cp:revision>
  <cp:lastPrinted>2013-06-29T20:50:00Z</cp:lastPrinted>
  <dcterms:created xsi:type="dcterms:W3CDTF">2013-06-30T22:28:00Z</dcterms:created>
  <dcterms:modified xsi:type="dcterms:W3CDTF">2013-06-30T22:29:00Z</dcterms:modified>
</cp:coreProperties>
</file>