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04884" w14:textId="5B6334BD" w:rsidR="008848B7" w:rsidRPr="008848B7" w:rsidRDefault="008848B7" w:rsidP="008848B7">
      <w:pPr>
        <w:rPr>
          <w:rFonts w:ascii="Times New Roman" w:hAnsi="Times New Roman" w:cs="Times New Roman"/>
        </w:rPr>
      </w:pPr>
      <w:r w:rsidRPr="008848B7">
        <w:rPr>
          <w:rFonts w:ascii="Times New Roman" w:hAnsi="Times New Roman" w:cs="Times New Roman"/>
        </w:rPr>
        <w:drawing>
          <wp:inline distT="0" distB="0" distL="0" distR="0" wp14:anchorId="0B3FCA37" wp14:editId="3D2F5401">
            <wp:extent cx="5731510" cy="5880100"/>
            <wp:effectExtent l="0" t="0" r="2540" b="6350"/>
            <wp:docPr id="13909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38039" name=""/>
                    <pic:cNvPicPr/>
                  </pic:nvPicPr>
                  <pic:blipFill>
                    <a:blip r:embed="rId5"/>
                    <a:stretch>
                      <a:fillRect/>
                    </a:stretch>
                  </pic:blipFill>
                  <pic:spPr>
                    <a:xfrm>
                      <a:off x="0" y="0"/>
                      <a:ext cx="5731510" cy="5880100"/>
                    </a:xfrm>
                    <a:prstGeom prst="rect">
                      <a:avLst/>
                    </a:prstGeom>
                  </pic:spPr>
                </pic:pic>
              </a:graphicData>
            </a:graphic>
          </wp:inline>
        </w:drawing>
      </w:r>
    </w:p>
    <w:p w14:paraId="2308EE7F" w14:textId="77777777" w:rsidR="008848B7" w:rsidRDefault="008848B7" w:rsidP="008848B7">
      <w:pPr>
        <w:rPr>
          <w:rFonts w:ascii="Times New Roman" w:hAnsi="Times New Roman" w:cs="Times New Roman"/>
        </w:rPr>
      </w:pPr>
      <w:r w:rsidRPr="008848B7">
        <w:rPr>
          <w:rFonts w:ascii="Times New Roman" w:hAnsi="Times New Roman" w:cs="Times New Roman"/>
          <w:b/>
          <w:bCs/>
        </w:rPr>
        <w:t>Code of Conduct</w:t>
      </w:r>
      <w:r w:rsidRPr="008848B7">
        <w:rPr>
          <w:rFonts w:ascii="Times New Roman" w:hAnsi="Times New Roman" w:cs="Times New Roman"/>
        </w:rPr>
        <w:t xml:space="preserve">: </w:t>
      </w:r>
      <w:proofErr w:type="gramStart"/>
      <w:r w:rsidRPr="008848B7">
        <w:rPr>
          <w:rFonts w:ascii="Times New Roman" w:hAnsi="Times New Roman" w:cs="Times New Roman"/>
        </w:rPr>
        <w:t xml:space="preserve">I </w:t>
      </w:r>
      <w:r>
        <w:rPr>
          <w:rFonts w:ascii="Times New Roman" w:hAnsi="Times New Roman" w:cs="Times New Roman"/>
        </w:rPr>
        <w:t xml:space="preserve"> Praharshini</w:t>
      </w:r>
      <w:proofErr w:type="gramEnd"/>
      <w:r>
        <w:rPr>
          <w:rFonts w:ascii="Times New Roman" w:hAnsi="Times New Roman" w:cs="Times New Roman"/>
        </w:rPr>
        <w:t xml:space="preserve"> (192424085)</w:t>
      </w:r>
      <w:r w:rsidRPr="008848B7">
        <w:rPr>
          <w:rFonts w:ascii="Times New Roman" w:hAnsi="Times New Roman" w:cs="Times New Roman"/>
        </w:rPr>
        <w:t xml:space="preserve"> certify that this submission is my original work and that I have adhered to the guidelines specified for this assessment. I understand that any violation of academic integrity rules will result in disciplinary action. </w:t>
      </w:r>
    </w:p>
    <w:p w14:paraId="60240D53" w14:textId="00055307" w:rsidR="008848B7" w:rsidRDefault="008848B7" w:rsidP="008848B7">
      <w:pPr>
        <w:rPr>
          <w:rFonts w:ascii="Times New Roman" w:hAnsi="Times New Roman" w:cs="Times New Roman"/>
        </w:rPr>
      </w:pPr>
      <w:r w:rsidRPr="008848B7">
        <w:rPr>
          <w:rFonts w:ascii="Times New Roman" w:hAnsi="Times New Roman" w:cs="Times New Roman"/>
          <w:b/>
          <w:bCs/>
        </w:rPr>
        <w:t>Signature of the student:</w:t>
      </w:r>
      <w:r>
        <w:rPr>
          <w:rFonts w:ascii="Times New Roman" w:hAnsi="Times New Roman" w:cs="Times New Roman"/>
        </w:rPr>
        <w:t xml:space="preserve"> Praha HDN</w:t>
      </w:r>
    </w:p>
    <w:p w14:paraId="6452E846" w14:textId="116BA82F"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drawing>
          <wp:inline distT="0" distB="0" distL="0" distR="0" wp14:anchorId="6A1FCA4B" wp14:editId="60A09A6D">
            <wp:extent cx="5654530" cy="6805250"/>
            <wp:effectExtent l="0" t="0" r="3810" b="0"/>
            <wp:docPr id="2261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38198" name=""/>
                    <pic:cNvPicPr/>
                  </pic:nvPicPr>
                  <pic:blipFill>
                    <a:blip r:embed="rId6"/>
                    <a:stretch>
                      <a:fillRect/>
                    </a:stretch>
                  </pic:blipFill>
                  <pic:spPr>
                    <a:xfrm>
                      <a:off x="0" y="0"/>
                      <a:ext cx="5654530" cy="6805250"/>
                    </a:xfrm>
                    <a:prstGeom prst="rect">
                      <a:avLst/>
                    </a:prstGeom>
                  </pic:spPr>
                </pic:pic>
              </a:graphicData>
            </a:graphic>
          </wp:inline>
        </w:drawing>
      </w:r>
    </w:p>
    <w:p w14:paraId="31A8E9C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QUESTION 1: NMAP NETWORK SCAN REPORT ANALYSIS</w:t>
      </w:r>
    </w:p>
    <w:p w14:paraId="381C4E1B"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 Introduction</w:t>
      </w:r>
    </w:p>
    <w:p w14:paraId="30ED361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Network security is an important part of cybersecurity because organizations depend on computer networks to store information, communicate, and provide services to users. If a network contains open ports, outdated software, weak authentication, or incorrect configurations, attackers may attempt to exploit these weaknesses.</w:t>
      </w:r>
    </w:p>
    <w:p w14:paraId="17416A8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Ethical hacking is the process of examining computer systems and networks with proper authorization to identify security weaknesses before malicious attackers can misuse them. </w:t>
      </w:r>
      <w:r w:rsidRPr="008848B7">
        <w:rPr>
          <w:rFonts w:ascii="Times New Roman" w:hAnsi="Times New Roman" w:cs="Times New Roman"/>
        </w:rPr>
        <w:lastRenderedPageBreak/>
        <w:t xml:space="preserve">Security analysts use various tools to discover exposed services, </w:t>
      </w:r>
      <w:proofErr w:type="spellStart"/>
      <w:r w:rsidRPr="008848B7">
        <w:rPr>
          <w:rFonts w:ascii="Times New Roman" w:hAnsi="Times New Roman" w:cs="Times New Roman"/>
        </w:rPr>
        <w:t>analyze</w:t>
      </w:r>
      <w:proofErr w:type="spellEnd"/>
      <w:r w:rsidRPr="008848B7">
        <w:rPr>
          <w:rFonts w:ascii="Times New Roman" w:hAnsi="Times New Roman" w:cs="Times New Roman"/>
        </w:rPr>
        <w:t xml:space="preserve"> configurations, and recommend suitable security measures.</w:t>
      </w:r>
    </w:p>
    <w:p w14:paraId="43A1544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Nmap, which stands for Network Mapper, is a widely used network scanning tool. It helps security professionals identify active hosts, open ports, running services, service versions, and possible operating system details.</w:t>
      </w:r>
    </w:p>
    <w:p w14:paraId="1F2BE6D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 this scenario, a security analyst performs a network scan on the target system with IP address 192.168.1.10. The report identifies three open ports:</w:t>
      </w:r>
    </w:p>
    <w:p w14:paraId="724389EA" w14:textId="77777777" w:rsidR="008848B7" w:rsidRPr="008848B7" w:rsidRDefault="008848B7" w:rsidP="00806D3D">
      <w:pPr>
        <w:numPr>
          <w:ilvl w:val="0"/>
          <w:numId w:val="1"/>
        </w:numPr>
        <w:rPr>
          <w:rFonts w:ascii="Times New Roman" w:hAnsi="Times New Roman" w:cs="Times New Roman"/>
        </w:rPr>
      </w:pPr>
      <w:r w:rsidRPr="008848B7">
        <w:rPr>
          <w:rFonts w:ascii="Times New Roman" w:hAnsi="Times New Roman" w:cs="Times New Roman"/>
        </w:rPr>
        <w:t>Port 80 – HTTP</w:t>
      </w:r>
    </w:p>
    <w:p w14:paraId="240EBE9C" w14:textId="77777777" w:rsidR="008848B7" w:rsidRPr="008848B7" w:rsidRDefault="008848B7" w:rsidP="00806D3D">
      <w:pPr>
        <w:numPr>
          <w:ilvl w:val="0"/>
          <w:numId w:val="1"/>
        </w:numPr>
        <w:rPr>
          <w:rFonts w:ascii="Times New Roman" w:hAnsi="Times New Roman" w:cs="Times New Roman"/>
        </w:rPr>
      </w:pPr>
      <w:r w:rsidRPr="008848B7">
        <w:rPr>
          <w:rFonts w:ascii="Times New Roman" w:hAnsi="Times New Roman" w:cs="Times New Roman"/>
        </w:rPr>
        <w:t>Port 22 – SSH</w:t>
      </w:r>
    </w:p>
    <w:p w14:paraId="64B33006" w14:textId="77777777" w:rsidR="008848B7" w:rsidRPr="008848B7" w:rsidRDefault="008848B7" w:rsidP="00806D3D">
      <w:pPr>
        <w:numPr>
          <w:ilvl w:val="0"/>
          <w:numId w:val="1"/>
        </w:numPr>
        <w:rPr>
          <w:rFonts w:ascii="Times New Roman" w:hAnsi="Times New Roman" w:cs="Times New Roman"/>
        </w:rPr>
      </w:pPr>
      <w:r w:rsidRPr="008848B7">
        <w:rPr>
          <w:rFonts w:ascii="Times New Roman" w:hAnsi="Times New Roman" w:cs="Times New Roman"/>
        </w:rPr>
        <w:t>Port 3306 – MySQL</w:t>
      </w:r>
    </w:p>
    <w:p w14:paraId="49464FB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report also provides operating system and service-version information.</w:t>
      </w:r>
    </w:p>
    <w:p w14:paraId="296CEAC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services have legitimate purposes. However, if they are poorly configured, outdated, or unnecessarily exposed, they may introduce security risks. Therefore, the analyst must understand each service, evaluate the possible consequences of its exposure, and recommend suitable protective measures.</w:t>
      </w:r>
    </w:p>
    <w:p w14:paraId="5277E98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purpose of this report is to </w:t>
      </w:r>
      <w:proofErr w:type="spellStart"/>
      <w:r w:rsidRPr="008848B7">
        <w:rPr>
          <w:rFonts w:ascii="Times New Roman" w:hAnsi="Times New Roman" w:cs="Times New Roman"/>
        </w:rPr>
        <w:t>analyze</w:t>
      </w:r>
      <w:proofErr w:type="spellEnd"/>
      <w:r w:rsidRPr="008848B7">
        <w:rPr>
          <w:rFonts w:ascii="Times New Roman" w:hAnsi="Times New Roman" w:cs="Times New Roman"/>
        </w:rPr>
        <w:t xml:space="preserve"> the Nmap findings, explain the security risks associated with the identified services, discuss possible attack scenarios at a high level, and recommend technical countermeasures.</w:t>
      </w:r>
    </w:p>
    <w:p w14:paraId="5D47997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2. Objectives of the Assessment</w:t>
      </w:r>
    </w:p>
    <w:p w14:paraId="1ED762D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main objectives of this network security assessment are:</w:t>
      </w:r>
    </w:p>
    <w:p w14:paraId="47F8A30F"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understand the purpose of Nmap in ethical hacking.</w:t>
      </w:r>
    </w:p>
    <w:p w14:paraId="28944A12"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interpret the open ports identified in the scan report.</w:t>
      </w:r>
    </w:p>
    <w:p w14:paraId="5BEA634A"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explain the functions of HTTP, SSH, and MySQL.</w:t>
      </w:r>
    </w:p>
    <w:p w14:paraId="49EFE40D"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identify security weaknesses associated with each service.</w:t>
      </w:r>
    </w:p>
    <w:p w14:paraId="130C9C38"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understand how attackers may misuse exposed services.</w:t>
      </w:r>
    </w:p>
    <w:p w14:paraId="65D1CD7C"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evaluate the importance of operating system and service-version information.</w:t>
      </w:r>
    </w:p>
    <w:p w14:paraId="3CC4F047"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recommend suitable firewall, authentication, encryption, and patch-management controls.</w:t>
      </w:r>
    </w:p>
    <w:p w14:paraId="6A42B2A6"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understand the importance of network monitoring and access control.</w:t>
      </w:r>
    </w:p>
    <w:p w14:paraId="1BCC88DC"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prioritize security risks based on likelihood and potential impact.</w:t>
      </w:r>
    </w:p>
    <w:p w14:paraId="10AB31BF" w14:textId="77777777" w:rsidR="008848B7" w:rsidRPr="008848B7" w:rsidRDefault="008848B7" w:rsidP="00806D3D">
      <w:pPr>
        <w:numPr>
          <w:ilvl w:val="0"/>
          <w:numId w:val="2"/>
        </w:numPr>
        <w:rPr>
          <w:rFonts w:ascii="Times New Roman" w:hAnsi="Times New Roman" w:cs="Times New Roman"/>
        </w:rPr>
      </w:pPr>
      <w:r w:rsidRPr="008848B7">
        <w:rPr>
          <w:rFonts w:ascii="Times New Roman" w:hAnsi="Times New Roman" w:cs="Times New Roman"/>
        </w:rPr>
        <w:t>To improve the overall security of the target system.</w:t>
      </w:r>
    </w:p>
    <w:p w14:paraId="12A02D5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3. Introduction to Nmap</w:t>
      </w:r>
    </w:p>
    <w:p w14:paraId="25F89BA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Nmap is an open-source network discovery and security auditing tool. It is commonly used by network administrators, ethical hackers, and cybersecurity professionals.</w:t>
      </w:r>
    </w:p>
    <w:p w14:paraId="4D792EB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Nmap sends network probes to a target and </w:t>
      </w:r>
      <w:proofErr w:type="spellStart"/>
      <w:r w:rsidRPr="008848B7">
        <w:rPr>
          <w:rFonts w:ascii="Times New Roman" w:hAnsi="Times New Roman" w:cs="Times New Roman"/>
        </w:rPr>
        <w:t>analyzes</w:t>
      </w:r>
      <w:proofErr w:type="spellEnd"/>
      <w:r w:rsidRPr="008848B7">
        <w:rPr>
          <w:rFonts w:ascii="Times New Roman" w:hAnsi="Times New Roman" w:cs="Times New Roman"/>
        </w:rPr>
        <w:t xml:space="preserve"> the responses. Depending on the scan type and available permissions, it can help identify whether hosts are reachable, which ports appear open, and which services may be listening.</w:t>
      </w:r>
    </w:p>
    <w:p w14:paraId="3D01E76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3.1 Major Features of Nmap</w:t>
      </w:r>
    </w:p>
    <w:p w14:paraId="0D17AB8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Host discovery: Helps identify systems that are reachable on a network.</w:t>
      </w:r>
    </w:p>
    <w:p w14:paraId="601CCBC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Port scanning: Identifies ports that appear open, closed, or filtered.</w:t>
      </w:r>
    </w:p>
    <w:p w14:paraId="4BC1D0A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Service detection: Attempts to identify the service associated with a port.</w:t>
      </w:r>
    </w:p>
    <w:p w14:paraId="656D93B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Version detection: Attempts to identify software and service versions.</w:t>
      </w:r>
    </w:p>
    <w:p w14:paraId="37C7DA0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Operating system detection: Estimates the operating system using network response characteristics.</w:t>
      </w:r>
    </w:p>
    <w:p w14:paraId="0903E12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Script scanning: Uses the Nmap Scripting Engine (NSE) to perform supported checks and gather additional information.</w:t>
      </w:r>
    </w:p>
    <w:p w14:paraId="74E1B89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Output reporting: Saves scan results in formats that can be reviewed and documented.</w:t>
      </w:r>
    </w:p>
    <w:p w14:paraId="1273326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features help security teams discover services that require additional investigation.</w:t>
      </w:r>
    </w:p>
    <w:p w14:paraId="6861601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3.2 Importance of Network Scanning</w:t>
      </w:r>
    </w:p>
    <w:p w14:paraId="7AAF9DC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Network scanning is useful because administrators may not always know which services are accessible on a system. A server may have an unnecessary service running, or a firewall rule may allow connections that were not intended.</w:t>
      </w:r>
    </w:p>
    <w:p w14:paraId="3E43E1A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Regular authorized scanning can help identify such problems.</w:t>
      </w:r>
    </w:p>
    <w:p w14:paraId="4D35D80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a company may require a web server to accept HTTP or HTTPS connections but may not want its database service accessible from external networks. A network scan may reveal whether the database port is reachable and help the administrator investigate the firewall configuration.</w:t>
      </w:r>
    </w:p>
    <w:p w14:paraId="25AE76F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However, an open port alone does not prove that the service is vulnerable. Additional checks are needed to evaluate software versions, configuration, authentication, and network exposure.</w:t>
      </w:r>
    </w:p>
    <w:p w14:paraId="3117A2F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4. Description of the Given Nmap Report</w:t>
      </w:r>
    </w:p>
    <w:p w14:paraId="72D3125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target IP address in the scenario is 192.168.1.10.</w:t>
      </w:r>
    </w:p>
    <w:p w14:paraId="2673EAE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This address belongs to the private IPv4 address range. It is commonly used inside local networks and is not directly routable across the public internet.</w:t>
      </w:r>
    </w:p>
    <w:p w14:paraId="480667A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report identifies three open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847"/>
        <w:gridCol w:w="2446"/>
        <w:gridCol w:w="4563"/>
      </w:tblGrid>
      <w:tr w:rsidR="008848B7" w:rsidRPr="008848B7" w14:paraId="08561DDA" w14:textId="77777777">
        <w:trPr>
          <w:tblCellSpacing w:w="15" w:type="dxa"/>
        </w:trPr>
        <w:tc>
          <w:tcPr>
            <w:tcW w:w="0" w:type="auto"/>
            <w:vAlign w:val="center"/>
            <w:hideMark/>
          </w:tcPr>
          <w:p w14:paraId="38C3F23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Port Number</w:t>
            </w:r>
          </w:p>
        </w:tc>
        <w:tc>
          <w:tcPr>
            <w:tcW w:w="0" w:type="auto"/>
            <w:vAlign w:val="center"/>
            <w:hideMark/>
          </w:tcPr>
          <w:p w14:paraId="50304C2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Service</w:t>
            </w:r>
          </w:p>
        </w:tc>
        <w:tc>
          <w:tcPr>
            <w:tcW w:w="0" w:type="auto"/>
            <w:vAlign w:val="center"/>
            <w:hideMark/>
          </w:tcPr>
          <w:p w14:paraId="67E626A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Main Purpose</w:t>
            </w:r>
          </w:p>
        </w:tc>
        <w:tc>
          <w:tcPr>
            <w:tcW w:w="0" w:type="auto"/>
            <w:vAlign w:val="center"/>
            <w:hideMark/>
          </w:tcPr>
          <w:p w14:paraId="0366584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Main Security Concern</w:t>
            </w:r>
          </w:p>
        </w:tc>
      </w:tr>
      <w:tr w:rsidR="008848B7" w:rsidRPr="008848B7" w14:paraId="55C470CF" w14:textId="77777777">
        <w:trPr>
          <w:tblCellSpacing w:w="15" w:type="dxa"/>
        </w:trPr>
        <w:tc>
          <w:tcPr>
            <w:tcW w:w="0" w:type="auto"/>
            <w:vAlign w:val="center"/>
            <w:hideMark/>
          </w:tcPr>
          <w:p w14:paraId="6AC3D72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80</w:t>
            </w:r>
          </w:p>
        </w:tc>
        <w:tc>
          <w:tcPr>
            <w:tcW w:w="0" w:type="auto"/>
            <w:vAlign w:val="center"/>
            <w:hideMark/>
          </w:tcPr>
          <w:p w14:paraId="76231F9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w:t>
            </w:r>
          </w:p>
        </w:tc>
        <w:tc>
          <w:tcPr>
            <w:tcW w:w="0" w:type="auto"/>
            <w:vAlign w:val="center"/>
            <w:hideMark/>
          </w:tcPr>
          <w:p w14:paraId="3C806EF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Transfers web pages</w:t>
            </w:r>
          </w:p>
        </w:tc>
        <w:tc>
          <w:tcPr>
            <w:tcW w:w="0" w:type="auto"/>
            <w:vAlign w:val="center"/>
            <w:hideMark/>
          </w:tcPr>
          <w:p w14:paraId="262E356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Unencrypted communication and web application weaknesses</w:t>
            </w:r>
          </w:p>
        </w:tc>
      </w:tr>
      <w:tr w:rsidR="008848B7" w:rsidRPr="008848B7" w14:paraId="29794EF4" w14:textId="77777777">
        <w:trPr>
          <w:tblCellSpacing w:w="15" w:type="dxa"/>
        </w:trPr>
        <w:tc>
          <w:tcPr>
            <w:tcW w:w="0" w:type="auto"/>
            <w:vAlign w:val="center"/>
            <w:hideMark/>
          </w:tcPr>
          <w:p w14:paraId="6C28A9B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22</w:t>
            </w:r>
          </w:p>
        </w:tc>
        <w:tc>
          <w:tcPr>
            <w:tcW w:w="0" w:type="auto"/>
            <w:vAlign w:val="center"/>
            <w:hideMark/>
          </w:tcPr>
          <w:p w14:paraId="6F03964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SSH</w:t>
            </w:r>
          </w:p>
        </w:tc>
        <w:tc>
          <w:tcPr>
            <w:tcW w:w="0" w:type="auto"/>
            <w:vAlign w:val="center"/>
            <w:hideMark/>
          </w:tcPr>
          <w:p w14:paraId="77A87EF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Secure remote administration</w:t>
            </w:r>
          </w:p>
        </w:tc>
        <w:tc>
          <w:tcPr>
            <w:tcW w:w="0" w:type="auto"/>
            <w:vAlign w:val="center"/>
            <w:hideMark/>
          </w:tcPr>
          <w:p w14:paraId="161B1EC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Weak credentials or compromised authentication keys</w:t>
            </w:r>
          </w:p>
        </w:tc>
      </w:tr>
      <w:tr w:rsidR="008848B7" w:rsidRPr="008848B7" w14:paraId="710AD2B6" w14:textId="77777777">
        <w:trPr>
          <w:tblCellSpacing w:w="15" w:type="dxa"/>
        </w:trPr>
        <w:tc>
          <w:tcPr>
            <w:tcW w:w="0" w:type="auto"/>
            <w:vAlign w:val="center"/>
            <w:hideMark/>
          </w:tcPr>
          <w:p w14:paraId="2DD6AE2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3306</w:t>
            </w:r>
          </w:p>
        </w:tc>
        <w:tc>
          <w:tcPr>
            <w:tcW w:w="0" w:type="auto"/>
            <w:vAlign w:val="center"/>
            <w:hideMark/>
          </w:tcPr>
          <w:p w14:paraId="1FE2C00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MySQL</w:t>
            </w:r>
          </w:p>
        </w:tc>
        <w:tc>
          <w:tcPr>
            <w:tcW w:w="0" w:type="auto"/>
            <w:vAlign w:val="center"/>
            <w:hideMark/>
          </w:tcPr>
          <w:p w14:paraId="58EE253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Database communication</w:t>
            </w:r>
          </w:p>
        </w:tc>
        <w:tc>
          <w:tcPr>
            <w:tcW w:w="0" w:type="auto"/>
            <w:vAlign w:val="center"/>
            <w:hideMark/>
          </w:tcPr>
          <w:p w14:paraId="4317545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Unauthorized database access and data exposure</w:t>
            </w:r>
          </w:p>
        </w:tc>
      </w:tr>
    </w:tbl>
    <w:p w14:paraId="474272C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presence of these ports indicates that services are listening for network connections. The exact level of risk depends on who can reach those services and how securely they are configured.</w:t>
      </w:r>
    </w:p>
    <w:p w14:paraId="5B3ADE7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report also includes operating system and service-version information. These details can help administrators determine whether software requires security updates.</w:t>
      </w:r>
    </w:p>
    <w:p w14:paraId="7C764E3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 Analysis of HTTP Service – Port 80</w:t>
      </w:r>
    </w:p>
    <w:p w14:paraId="61A3173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5.1 Introduction to HTTP</w:t>
      </w:r>
    </w:p>
    <w:p w14:paraId="48BDF88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 stands for Hypertext Transfer Protocol. It is used by web browsers and web servers to exchange information.</w:t>
      </w:r>
    </w:p>
    <w:p w14:paraId="3AF4870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When a user visits a website, the browser sends an HTTP request to the web server. The server processes the request and returns a response containing a web page or other content.</w:t>
      </w:r>
    </w:p>
    <w:p w14:paraId="51ECB03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 traditionally operates on port 80.</w:t>
      </w:r>
    </w:p>
    <w:p w14:paraId="00303EC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Examples of systems that may use HTTP include:</w:t>
      </w:r>
    </w:p>
    <w:p w14:paraId="55E58FF1" w14:textId="77777777" w:rsidR="008848B7" w:rsidRPr="008848B7" w:rsidRDefault="008848B7" w:rsidP="00806D3D">
      <w:pPr>
        <w:numPr>
          <w:ilvl w:val="0"/>
          <w:numId w:val="3"/>
        </w:numPr>
        <w:rPr>
          <w:rFonts w:ascii="Times New Roman" w:hAnsi="Times New Roman" w:cs="Times New Roman"/>
        </w:rPr>
      </w:pPr>
      <w:r w:rsidRPr="008848B7">
        <w:rPr>
          <w:rFonts w:ascii="Times New Roman" w:hAnsi="Times New Roman" w:cs="Times New Roman"/>
        </w:rPr>
        <w:t>Company websites</w:t>
      </w:r>
    </w:p>
    <w:p w14:paraId="62CFF21B" w14:textId="77777777" w:rsidR="008848B7" w:rsidRPr="008848B7" w:rsidRDefault="008848B7" w:rsidP="00806D3D">
      <w:pPr>
        <w:numPr>
          <w:ilvl w:val="0"/>
          <w:numId w:val="3"/>
        </w:numPr>
        <w:rPr>
          <w:rFonts w:ascii="Times New Roman" w:hAnsi="Times New Roman" w:cs="Times New Roman"/>
        </w:rPr>
      </w:pPr>
      <w:r w:rsidRPr="008848B7">
        <w:rPr>
          <w:rFonts w:ascii="Times New Roman" w:hAnsi="Times New Roman" w:cs="Times New Roman"/>
        </w:rPr>
        <w:t>Online service portals</w:t>
      </w:r>
    </w:p>
    <w:p w14:paraId="5E87F110" w14:textId="77777777" w:rsidR="008848B7" w:rsidRPr="008848B7" w:rsidRDefault="008848B7" w:rsidP="00806D3D">
      <w:pPr>
        <w:numPr>
          <w:ilvl w:val="0"/>
          <w:numId w:val="3"/>
        </w:numPr>
        <w:rPr>
          <w:rFonts w:ascii="Times New Roman" w:hAnsi="Times New Roman" w:cs="Times New Roman"/>
        </w:rPr>
      </w:pPr>
      <w:r w:rsidRPr="008848B7">
        <w:rPr>
          <w:rFonts w:ascii="Times New Roman" w:hAnsi="Times New Roman" w:cs="Times New Roman"/>
        </w:rPr>
        <w:t>Internal dashboards</w:t>
      </w:r>
    </w:p>
    <w:p w14:paraId="2037EB4D" w14:textId="77777777" w:rsidR="008848B7" w:rsidRPr="008848B7" w:rsidRDefault="008848B7" w:rsidP="00806D3D">
      <w:pPr>
        <w:numPr>
          <w:ilvl w:val="0"/>
          <w:numId w:val="3"/>
        </w:numPr>
        <w:rPr>
          <w:rFonts w:ascii="Times New Roman" w:hAnsi="Times New Roman" w:cs="Times New Roman"/>
        </w:rPr>
      </w:pPr>
      <w:r w:rsidRPr="008848B7">
        <w:rPr>
          <w:rFonts w:ascii="Times New Roman" w:hAnsi="Times New Roman" w:cs="Times New Roman"/>
        </w:rPr>
        <w:t>Web applications</w:t>
      </w:r>
    </w:p>
    <w:p w14:paraId="1C4A9F73" w14:textId="77777777" w:rsidR="008848B7" w:rsidRPr="008848B7" w:rsidRDefault="008848B7" w:rsidP="00806D3D">
      <w:pPr>
        <w:numPr>
          <w:ilvl w:val="0"/>
          <w:numId w:val="3"/>
        </w:numPr>
        <w:rPr>
          <w:rFonts w:ascii="Times New Roman" w:hAnsi="Times New Roman" w:cs="Times New Roman"/>
        </w:rPr>
      </w:pPr>
      <w:r w:rsidRPr="008848B7">
        <w:rPr>
          <w:rFonts w:ascii="Times New Roman" w:hAnsi="Times New Roman" w:cs="Times New Roman"/>
        </w:rPr>
        <w:t>Content management systems</w:t>
      </w:r>
    </w:p>
    <w:p w14:paraId="75D3B44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 is widely used, but ordinary HTTP does not encrypt the communication between the browser and server.</w:t>
      </w:r>
    </w:p>
    <w:p w14:paraId="55B7D5C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5.2 Security Risks Associated with HTTP</w:t>
      </w:r>
    </w:p>
    <w:p w14:paraId="0891AA0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1: Unencrypted communication</w:t>
      </w:r>
    </w:p>
    <w:p w14:paraId="5734D43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 traffic can be read by a party able to observe the relevant network traffic. If sensitive information is transmitted without encryption, it may be exposed.</w:t>
      </w:r>
    </w:p>
    <w:p w14:paraId="20BE1D9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Risk 2: Session information exposure</w:t>
      </w:r>
    </w:p>
    <w:p w14:paraId="388315D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session identifiers or authentication information are transmitted insecurely, an attacker who obtains them may attempt to impersonate a user.</w:t>
      </w:r>
    </w:p>
    <w:p w14:paraId="17EA5C2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3: Vulnerable web applications</w:t>
      </w:r>
    </w:p>
    <w:p w14:paraId="14DD5B9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web application running on the server may contain weaknesses such as improper input validation, broken access control, or insecure session management.</w:t>
      </w:r>
    </w:p>
    <w:p w14:paraId="0B0EB40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4: Outdated web server software</w:t>
      </w:r>
    </w:p>
    <w:p w14:paraId="4E1C342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An old web server version may contain publicly documented vulnerabilities if the relevant security updates have not been installed.</w:t>
      </w:r>
    </w:p>
    <w:p w14:paraId="2B0A637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5: Misconfigured web directories</w:t>
      </w:r>
    </w:p>
    <w:p w14:paraId="489679C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Incorrect permissions or directory listing settings may expose files that should not be publicly accessible.</w:t>
      </w:r>
    </w:p>
    <w:p w14:paraId="4FCAFEA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5.3 Possible Attack Scenario</w:t>
      </w:r>
    </w:p>
    <w:p w14:paraId="3997C5A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Suppose the target system hosts an employee portal. If the portal accepts sensitive information over unencrypted HTTP, a person who can observe the network traffic may be able to read that information.</w:t>
      </w:r>
    </w:p>
    <w:p w14:paraId="0E85621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Similarly, if the web application has an input-validation weakness, an attacker may attempt to submit specially crafted input to access information that should remain protected.</w:t>
      </w:r>
    </w:p>
    <w:p w14:paraId="2E11EE5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result could include unauthorized information disclosure, modification of data, or misuse of user sessions.</w:t>
      </w:r>
    </w:p>
    <w:p w14:paraId="00F075F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are possible scenarios, not confirmed vulnerabilities in the target system.</w:t>
      </w:r>
    </w:p>
    <w:p w14:paraId="23EA44B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5.4 Security Measures for HTTP</w:t>
      </w:r>
    </w:p>
    <w:p w14:paraId="6D5B255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 Implement HTTPS: Use HTTPS with a valid TLS certificate to encrypt communication between clients and the server.</w:t>
      </w:r>
    </w:p>
    <w:p w14:paraId="5CB3EEB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2. Redirect HTTP to HTTPS: Redirect ordinary HTTP requests to the secure HTTPS endpoint where appropriate.</w:t>
      </w:r>
    </w:p>
    <w:p w14:paraId="7DDA4AA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3. Update web server software: Install supported software versions and security patches.</w:t>
      </w:r>
    </w:p>
    <w:p w14:paraId="3A6FF1B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4. Validate input: Validate and safely handle user input on the server side.</w:t>
      </w:r>
    </w:p>
    <w:p w14:paraId="7399DBA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 Use parameterized queries: Applications that access databases should use parameterized queries to reduce SQL injection risks.</w:t>
      </w:r>
    </w:p>
    <w:p w14:paraId="708CFA3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 Configure secure sessions: Use appropriate session expiration, secure cookies, and protection against session theft.</w:t>
      </w:r>
    </w:p>
    <w:p w14:paraId="6B6750A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7. Restrict sensitive directories: Prevent public access to configuration files, backups, and other sensitive resources.</w:t>
      </w:r>
    </w:p>
    <w:p w14:paraId="758E776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8. Monitor web logs: Review server logs for suspicious requests, repeated errors, and unusual access patterns.</w:t>
      </w:r>
    </w:p>
    <w:p w14:paraId="7586942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5.5 Importance of HTTPS</w:t>
      </w:r>
    </w:p>
    <w:p w14:paraId="46EFC81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HTTPS combines HTTP with TLS encryption. It helps protect the confidentiality and integrity of communication and authenticates the server when certificate validation succeeds.</w:t>
      </w:r>
    </w:p>
    <w:p w14:paraId="77DBB4F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However, HTTPS does not automatically make a website secure. A vulnerable application can still be attacked over HTTPS. Therefore, encryption must be combined with secure development practices, authentication controls, patch management, and monitoring.</w:t>
      </w:r>
    </w:p>
    <w:p w14:paraId="42B9E0F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 Analysis of SSH Service – Port 22</w:t>
      </w:r>
    </w:p>
    <w:p w14:paraId="6FF9168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6.1 Introduction to SSH</w:t>
      </w:r>
    </w:p>
    <w:p w14:paraId="41E3652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SSH stands for Secure Shell. It is a protocol used to access and administer remote systems securely.</w:t>
      </w:r>
    </w:p>
    <w:p w14:paraId="4BAD920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System administrators use SSH to execute commands, transfer files, manage servers, and perform maintenance.</w:t>
      </w:r>
    </w:p>
    <w:p w14:paraId="5CC78A6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SSH commonly operates on port 22.</w:t>
      </w:r>
    </w:p>
    <w:p w14:paraId="6E15814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Unlike ordinary HTTP, SSH provides encrypted communication and supports authentication methods such as passwords and public-key authentication.</w:t>
      </w:r>
    </w:p>
    <w:p w14:paraId="4A0DAEA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6.2 Security Risks Associated with SSH</w:t>
      </w:r>
    </w:p>
    <w:p w14:paraId="09F1198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1: Weak passwords</w:t>
      </w:r>
    </w:p>
    <w:p w14:paraId="016DFF8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SSH accepts weak passwords, an attacker may attempt repeated password guesses against the service.</w:t>
      </w:r>
    </w:p>
    <w:p w14:paraId="73EFC41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2: Stolen credentials</w:t>
      </w:r>
    </w:p>
    <w:p w14:paraId="50418F9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Credentials obtained through phishing, malware, or another compromise may be used to attempt unauthorized SSH access.</w:t>
      </w:r>
    </w:p>
    <w:p w14:paraId="7E2EDAA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3: Compromised private keys</w:t>
      </w:r>
    </w:p>
    <w:p w14:paraId="66869B4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stolen or poorly protected SSH private key may allow an attacker to authenticate as its owner.</w:t>
      </w:r>
    </w:p>
    <w:p w14:paraId="550084A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4: Outdated SSH software</w:t>
      </w:r>
    </w:p>
    <w:p w14:paraId="0FEDF6E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An unsupported or unpatched SSH implementation may contain security weaknesses.</w:t>
      </w:r>
    </w:p>
    <w:p w14:paraId="3725B58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5: Excessive administrative access</w:t>
      </w:r>
    </w:p>
    <w:p w14:paraId="3CB23CC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If users can log in directly with powerful privileges, a compromised account may cause greater damage.</w:t>
      </w:r>
    </w:p>
    <w:p w14:paraId="1CD1BF3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6: Unrestricted network access</w:t>
      </w:r>
    </w:p>
    <w:p w14:paraId="35A1413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An SSH service that accepts connections from any network may receive unnecessary login attempts.</w:t>
      </w:r>
    </w:p>
    <w:p w14:paraId="064F1F6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6.3 Possible Attack Scenario</w:t>
      </w:r>
    </w:p>
    <w:p w14:paraId="2474EFD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Suppose a server allows remote SSH login and uses weak passwords. An attacker who can reach the service may attempt password guessing.</w:t>
      </w:r>
    </w:p>
    <w:p w14:paraId="3521C5C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the attacker successfully obtains valid credentials, they may gain access to the account and perform actions permitted by its privileges.</w:t>
      </w:r>
    </w:p>
    <w:p w14:paraId="6BAD1F6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Depending on the account permissions and system configuration, the impact could include unauthorized file access, changes to system settings, or attempts to gain additional privileges.</w:t>
      </w:r>
    </w:p>
    <w:p w14:paraId="6B99E65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6.4 Security Measures for SSH</w:t>
      </w:r>
    </w:p>
    <w:p w14:paraId="0A27700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 Use strong authentication: Require strong, unique credentials and use multifactor authentication where supported.</w:t>
      </w:r>
    </w:p>
    <w:p w14:paraId="26027CB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2. Prefer public-key authentication: Use securely managed SSH keys where appropriate, protecting private keys with suitable permissions and passphrases.</w:t>
      </w:r>
    </w:p>
    <w:p w14:paraId="487731B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3. Disable direct root login: Require administrators to authenticate using named accounts and elevate privileges through approved procedures.</w:t>
      </w:r>
    </w:p>
    <w:p w14:paraId="1FBB7DB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4. Restrict source addresses: Permit SSH access only from approved administrative networks, VPNs, or trusted management hosts.</w:t>
      </w:r>
    </w:p>
    <w:p w14:paraId="76D2CAD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 Update SSH software: Install supported versions and security patches.</w:t>
      </w:r>
    </w:p>
    <w:p w14:paraId="0FBB9F0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 Disable weak algorithms: Remove obsolete protocols and weak cryptographic algorithms in accordance with current security guidance.</w:t>
      </w:r>
    </w:p>
    <w:p w14:paraId="2BCF8C3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7. Monitor login activity: Review successful and failed authentication events.</w:t>
      </w:r>
    </w:p>
    <w:p w14:paraId="5442927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8. Protect private keys: Store keys securely and revoke or replace them if compromise is suspected.</w:t>
      </w:r>
    </w:p>
    <w:p w14:paraId="18FA98F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9. Apply least privilege: Limit each account to the permissions necessary for its duties.</w:t>
      </w:r>
    </w:p>
    <w:p w14:paraId="60CAB6C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 Use rate limiting where appropriate: Apply controls that reduce repeated unauthorized login attempts without preventing legitimate administration.</w:t>
      </w:r>
    </w:p>
    <w:p w14:paraId="5BD3174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6.5 Importance of Secure Remote Administration</w:t>
      </w:r>
    </w:p>
    <w:p w14:paraId="4C3206D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SSH is necessary for many administrative tasks, so completely disabling it may not be practical. The appropriate approach is to restrict its accessibility and strengthen authentication.</w:t>
      </w:r>
    </w:p>
    <w:p w14:paraId="363C66F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A properly configured SSH service can provide secure remote administration. A poorly configured service can increase the risk of unauthorized access.</w:t>
      </w:r>
    </w:p>
    <w:p w14:paraId="46466F1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 Analysis of MySQL Service – Port 3306</w:t>
      </w:r>
    </w:p>
    <w:p w14:paraId="1721888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7.1 Introduction to MySQL</w:t>
      </w:r>
    </w:p>
    <w:p w14:paraId="7C7F401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MySQL is a relational database management system used to store, organize, and retrieve information.</w:t>
      </w:r>
    </w:p>
    <w:p w14:paraId="38CB84A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Organizations may use MySQL to store:</w:t>
      </w:r>
    </w:p>
    <w:p w14:paraId="72ACFF10" w14:textId="77777777" w:rsidR="008848B7" w:rsidRPr="008848B7" w:rsidRDefault="008848B7" w:rsidP="00806D3D">
      <w:pPr>
        <w:numPr>
          <w:ilvl w:val="0"/>
          <w:numId w:val="4"/>
        </w:numPr>
        <w:rPr>
          <w:rFonts w:ascii="Times New Roman" w:hAnsi="Times New Roman" w:cs="Times New Roman"/>
        </w:rPr>
      </w:pPr>
      <w:r w:rsidRPr="008848B7">
        <w:rPr>
          <w:rFonts w:ascii="Times New Roman" w:hAnsi="Times New Roman" w:cs="Times New Roman"/>
        </w:rPr>
        <w:t>Customer records</w:t>
      </w:r>
    </w:p>
    <w:p w14:paraId="71C20770" w14:textId="77777777" w:rsidR="008848B7" w:rsidRPr="008848B7" w:rsidRDefault="008848B7" w:rsidP="00806D3D">
      <w:pPr>
        <w:numPr>
          <w:ilvl w:val="0"/>
          <w:numId w:val="4"/>
        </w:numPr>
        <w:rPr>
          <w:rFonts w:ascii="Times New Roman" w:hAnsi="Times New Roman" w:cs="Times New Roman"/>
        </w:rPr>
      </w:pPr>
      <w:r w:rsidRPr="008848B7">
        <w:rPr>
          <w:rFonts w:ascii="Times New Roman" w:hAnsi="Times New Roman" w:cs="Times New Roman"/>
        </w:rPr>
        <w:t>Employee information</w:t>
      </w:r>
    </w:p>
    <w:p w14:paraId="3BA452FE" w14:textId="77777777" w:rsidR="008848B7" w:rsidRPr="008848B7" w:rsidRDefault="008848B7" w:rsidP="00806D3D">
      <w:pPr>
        <w:numPr>
          <w:ilvl w:val="0"/>
          <w:numId w:val="4"/>
        </w:numPr>
        <w:rPr>
          <w:rFonts w:ascii="Times New Roman" w:hAnsi="Times New Roman" w:cs="Times New Roman"/>
        </w:rPr>
      </w:pPr>
      <w:r w:rsidRPr="008848B7">
        <w:rPr>
          <w:rFonts w:ascii="Times New Roman" w:hAnsi="Times New Roman" w:cs="Times New Roman"/>
        </w:rPr>
        <w:t>Product details</w:t>
      </w:r>
    </w:p>
    <w:p w14:paraId="2A10A521" w14:textId="77777777" w:rsidR="008848B7" w:rsidRPr="008848B7" w:rsidRDefault="008848B7" w:rsidP="00806D3D">
      <w:pPr>
        <w:numPr>
          <w:ilvl w:val="0"/>
          <w:numId w:val="4"/>
        </w:numPr>
        <w:rPr>
          <w:rFonts w:ascii="Times New Roman" w:hAnsi="Times New Roman" w:cs="Times New Roman"/>
        </w:rPr>
      </w:pPr>
      <w:r w:rsidRPr="008848B7">
        <w:rPr>
          <w:rFonts w:ascii="Times New Roman" w:hAnsi="Times New Roman" w:cs="Times New Roman"/>
        </w:rPr>
        <w:t>Transaction records</w:t>
      </w:r>
    </w:p>
    <w:p w14:paraId="5B9BA812" w14:textId="77777777" w:rsidR="008848B7" w:rsidRPr="008848B7" w:rsidRDefault="008848B7" w:rsidP="00806D3D">
      <w:pPr>
        <w:numPr>
          <w:ilvl w:val="0"/>
          <w:numId w:val="4"/>
        </w:numPr>
        <w:rPr>
          <w:rFonts w:ascii="Times New Roman" w:hAnsi="Times New Roman" w:cs="Times New Roman"/>
        </w:rPr>
      </w:pPr>
      <w:r w:rsidRPr="008848B7">
        <w:rPr>
          <w:rFonts w:ascii="Times New Roman" w:hAnsi="Times New Roman" w:cs="Times New Roman"/>
        </w:rPr>
        <w:t>Application data</w:t>
      </w:r>
    </w:p>
    <w:p w14:paraId="7D8BA682" w14:textId="77777777" w:rsidR="008848B7" w:rsidRPr="008848B7" w:rsidRDefault="008848B7" w:rsidP="00806D3D">
      <w:pPr>
        <w:numPr>
          <w:ilvl w:val="0"/>
          <w:numId w:val="4"/>
        </w:numPr>
        <w:rPr>
          <w:rFonts w:ascii="Times New Roman" w:hAnsi="Times New Roman" w:cs="Times New Roman"/>
        </w:rPr>
      </w:pPr>
      <w:r w:rsidRPr="008848B7">
        <w:rPr>
          <w:rFonts w:ascii="Times New Roman" w:hAnsi="Times New Roman" w:cs="Times New Roman"/>
        </w:rPr>
        <w:t>Website content</w:t>
      </w:r>
    </w:p>
    <w:p w14:paraId="717FBF9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MySQL commonly uses port 3306 for client-server communication.</w:t>
      </w:r>
    </w:p>
    <w:p w14:paraId="4CE6C39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database may be accessed by an application server, authorized administrators, or other approved clients.</w:t>
      </w:r>
    </w:p>
    <w:p w14:paraId="4BE9BAA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7.2 Security Risks Associated with MySQL</w:t>
      </w:r>
    </w:p>
    <w:p w14:paraId="60A9F00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1: Unnecessary database exposure</w:t>
      </w:r>
    </w:p>
    <w:p w14:paraId="726B380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the database accepts connections from untrusted networks, unauthorized parties may attempt to interact with it.</w:t>
      </w:r>
    </w:p>
    <w:p w14:paraId="16524B4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2: Weak database credentials</w:t>
      </w:r>
    </w:p>
    <w:p w14:paraId="6E1F971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Weak or reused passwords may increase the risk of unauthorized access.</w:t>
      </w:r>
    </w:p>
    <w:p w14:paraId="4CF56B6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3: Excessive permissions</w:t>
      </w:r>
    </w:p>
    <w:p w14:paraId="7E266B6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database account with unnecessary administrative privileges can cause more damage if compromised.</w:t>
      </w:r>
    </w:p>
    <w:p w14:paraId="22F2C9C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4: Outdated database software</w:t>
      </w:r>
    </w:p>
    <w:p w14:paraId="573380E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Unsupported or unpatched versions may contain known security vulnerabilities.</w:t>
      </w:r>
    </w:p>
    <w:p w14:paraId="6DE40A4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5: SQL injection</w:t>
      </w:r>
    </w:p>
    <w:p w14:paraId="606C58F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an application constructs SQL queries unsafely using user input, an attacker may manipulate database queries through the application.</w:t>
      </w:r>
    </w:p>
    <w:p w14:paraId="379E7EC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6: Insufficient encryption</w:t>
      </w:r>
    </w:p>
    <w:p w14:paraId="5671AFB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Sensitive information transmitted between database clients and servers may be exposed if appropriate transport encryption is not configured.</w:t>
      </w:r>
    </w:p>
    <w:p w14:paraId="626E039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7: Inadequate backups</w:t>
      </w:r>
    </w:p>
    <w:p w14:paraId="318DE14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backups are missing, inaccessible, or untested, the organization may struggle to recover from data loss or ransomware.</w:t>
      </w:r>
    </w:p>
    <w:p w14:paraId="2B09081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7.3 Possible Attack Scenario</w:t>
      </w:r>
    </w:p>
    <w:p w14:paraId="148807E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Suppose a web application connects to a MySQL database containing customer information. If the database is unnecessarily reachable from an untrusted network, an attacker may attempt to authenticate using compromised credentials.</w:t>
      </w:r>
    </w:p>
    <w:p w14:paraId="41A4604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access is obtained, the attacker may read or modify records according to the privileges of the compromised account.</w:t>
      </w:r>
    </w:p>
    <w:p w14:paraId="5A0DFCC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separate weakness in the web application, such as SQL injection, could also expose database information even when the database port itself is not directly accessible to the attacker.</w:t>
      </w:r>
    </w:p>
    <w:p w14:paraId="65A628B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7.4 Security Measures for MySQL</w:t>
      </w:r>
    </w:p>
    <w:p w14:paraId="3275D67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 Restrict network access: Allow connections only from approved application servers and authorized administrative systems.</w:t>
      </w:r>
    </w:p>
    <w:p w14:paraId="6DB0899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2. Configure firewall rules: Block unnecessary connections to port 3306 from untrusted networks.</w:t>
      </w:r>
    </w:p>
    <w:p w14:paraId="289B25D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3. Use strong credentials: Assign unique credentials to database accounts and protect them securely.</w:t>
      </w:r>
    </w:p>
    <w:p w14:paraId="6307AE1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4. Apply least privilege: Give application accounts only the permissions needed for their functions.</w:t>
      </w:r>
    </w:p>
    <w:p w14:paraId="38AF051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5. Use transport encryption: Configure TLS for database connections where appropriate.</w:t>
      </w:r>
    </w:p>
    <w:p w14:paraId="2D6347E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6. Patch database software: Install security updates and use supported versions.</w:t>
      </w:r>
    </w:p>
    <w:p w14:paraId="54CA4F1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7. Prevent SQL injection: Use parameterized queries and safe database access libraries.</w:t>
      </w:r>
    </w:p>
    <w:p w14:paraId="704A28C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8. Audit database activity: Monitor authentication attempts, privilege changes, and unusual queries.</w:t>
      </w:r>
    </w:p>
    <w:p w14:paraId="680C712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9. Maintain backups: Create regular backups, protect them from unauthorized modification, and test restoration procedures.</w:t>
      </w:r>
    </w:p>
    <w:p w14:paraId="405DCAF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 Separate database and application layers: Keep the database on an appropriately protected network segment instead of exposing it unnecessarily.</w:t>
      </w:r>
    </w:p>
    <w:p w14:paraId="69416CB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7.5 Why MySQL Exposure Requires Careful Attention</w:t>
      </w:r>
    </w:p>
    <w:p w14:paraId="0DF42DF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A database may contain valuable business information and personal data. Unauthorized access can therefore affect confidentiality, integrity, and availability.</w:t>
      </w:r>
    </w:p>
    <w:p w14:paraId="6B93A71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appropriate priority is to ensure that only necessary systems can reach the database and that every database account has limited permissions.</w:t>
      </w:r>
    </w:p>
    <w:p w14:paraId="1A7DA85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Port 3306 being open does not itself prove that the database has been compromised or that its authentication is weak. It indicates a service that should be evaluated in the context of the intended network architecture.</w:t>
      </w:r>
    </w:p>
    <w:p w14:paraId="61B112F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 Importance of Operating System and Service Versions</w:t>
      </w:r>
    </w:p>
    <w:p w14:paraId="6131480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Operating system and service-version information can help administrators identify outdated software and evaluate security advisories.</w:t>
      </w:r>
    </w:p>
    <w:p w14:paraId="3AA4F42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if a service is found to use an older version, the administrator should check whether the installed release receives security support and whether relevant patches are missing.</w:t>
      </w:r>
    </w:p>
    <w:p w14:paraId="6537848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Attackers may also use version information to research known vulnerabilities. This makes accurate asset inventories and timely patch management important.</w:t>
      </w:r>
    </w:p>
    <w:p w14:paraId="1DE46C1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8.1 Risks of Outdated Software</w:t>
      </w:r>
    </w:p>
    <w:p w14:paraId="5F136C8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Outdated software may contain vulnerabilities that have already been documented publicly. If the affected component is accessible and the necessary conditions are present, the vulnerability may increase the risk of unauthorized access or service disruption.</w:t>
      </w:r>
    </w:p>
    <w:p w14:paraId="0738079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8.2 Recommended Measures</w:t>
      </w:r>
    </w:p>
    <w:p w14:paraId="0B86C47B" w14:textId="77777777" w:rsidR="008848B7" w:rsidRPr="008848B7" w:rsidRDefault="008848B7" w:rsidP="00806D3D">
      <w:pPr>
        <w:numPr>
          <w:ilvl w:val="0"/>
          <w:numId w:val="5"/>
        </w:numPr>
        <w:rPr>
          <w:rFonts w:ascii="Times New Roman" w:hAnsi="Times New Roman" w:cs="Times New Roman"/>
        </w:rPr>
      </w:pPr>
      <w:r w:rsidRPr="008848B7">
        <w:rPr>
          <w:rFonts w:ascii="Times New Roman" w:hAnsi="Times New Roman" w:cs="Times New Roman"/>
        </w:rPr>
        <w:t>Maintain an inventory of operating systems and installed services.</w:t>
      </w:r>
    </w:p>
    <w:p w14:paraId="4C2C59C1" w14:textId="77777777" w:rsidR="008848B7" w:rsidRPr="008848B7" w:rsidRDefault="008848B7" w:rsidP="00806D3D">
      <w:pPr>
        <w:numPr>
          <w:ilvl w:val="0"/>
          <w:numId w:val="5"/>
        </w:numPr>
        <w:rPr>
          <w:rFonts w:ascii="Times New Roman" w:hAnsi="Times New Roman" w:cs="Times New Roman"/>
        </w:rPr>
      </w:pPr>
      <w:r w:rsidRPr="008848B7">
        <w:rPr>
          <w:rFonts w:ascii="Times New Roman" w:hAnsi="Times New Roman" w:cs="Times New Roman"/>
        </w:rPr>
        <w:t>Compare installed versions against trusted vendor security advisories.</w:t>
      </w:r>
    </w:p>
    <w:p w14:paraId="5C7C2E5B" w14:textId="77777777" w:rsidR="008848B7" w:rsidRPr="008848B7" w:rsidRDefault="008848B7" w:rsidP="00806D3D">
      <w:pPr>
        <w:numPr>
          <w:ilvl w:val="0"/>
          <w:numId w:val="5"/>
        </w:numPr>
        <w:rPr>
          <w:rFonts w:ascii="Times New Roman" w:hAnsi="Times New Roman" w:cs="Times New Roman"/>
        </w:rPr>
      </w:pPr>
      <w:r w:rsidRPr="008848B7">
        <w:rPr>
          <w:rFonts w:ascii="Times New Roman" w:hAnsi="Times New Roman" w:cs="Times New Roman"/>
        </w:rPr>
        <w:t>Apply security patches according to risk and organizational priorities.</w:t>
      </w:r>
    </w:p>
    <w:p w14:paraId="230B52D2" w14:textId="77777777" w:rsidR="008848B7" w:rsidRPr="008848B7" w:rsidRDefault="008848B7" w:rsidP="00806D3D">
      <w:pPr>
        <w:numPr>
          <w:ilvl w:val="0"/>
          <w:numId w:val="5"/>
        </w:numPr>
        <w:rPr>
          <w:rFonts w:ascii="Times New Roman" w:hAnsi="Times New Roman" w:cs="Times New Roman"/>
        </w:rPr>
      </w:pPr>
      <w:r w:rsidRPr="008848B7">
        <w:rPr>
          <w:rFonts w:ascii="Times New Roman" w:hAnsi="Times New Roman" w:cs="Times New Roman"/>
        </w:rPr>
        <w:t>Remove unsupported services or migrate to supported alternatives.</w:t>
      </w:r>
    </w:p>
    <w:p w14:paraId="0474FC23" w14:textId="77777777" w:rsidR="008848B7" w:rsidRPr="008848B7" w:rsidRDefault="008848B7" w:rsidP="00806D3D">
      <w:pPr>
        <w:numPr>
          <w:ilvl w:val="0"/>
          <w:numId w:val="5"/>
        </w:numPr>
        <w:rPr>
          <w:rFonts w:ascii="Times New Roman" w:hAnsi="Times New Roman" w:cs="Times New Roman"/>
        </w:rPr>
      </w:pPr>
      <w:r w:rsidRPr="008848B7">
        <w:rPr>
          <w:rFonts w:ascii="Times New Roman" w:hAnsi="Times New Roman" w:cs="Times New Roman"/>
        </w:rPr>
        <w:t>Restrict unnecessary access to administrative interfaces.</w:t>
      </w:r>
    </w:p>
    <w:p w14:paraId="16F986E3" w14:textId="77777777" w:rsidR="008848B7" w:rsidRPr="008848B7" w:rsidRDefault="008848B7" w:rsidP="00806D3D">
      <w:pPr>
        <w:numPr>
          <w:ilvl w:val="0"/>
          <w:numId w:val="5"/>
        </w:numPr>
        <w:rPr>
          <w:rFonts w:ascii="Times New Roman" w:hAnsi="Times New Roman" w:cs="Times New Roman"/>
        </w:rPr>
      </w:pPr>
      <w:r w:rsidRPr="008848B7">
        <w:rPr>
          <w:rFonts w:ascii="Times New Roman" w:hAnsi="Times New Roman" w:cs="Times New Roman"/>
        </w:rPr>
        <w:t>Repeat authorized vulnerability assessments after remediation.</w:t>
      </w:r>
    </w:p>
    <w:p w14:paraId="7DB8607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Version detection can sometimes be inaccurate, especially when services conceal their versions or use customized software. Therefore, scan results should be verified before making final decisions.</w:t>
      </w:r>
    </w:p>
    <w:p w14:paraId="2559C9A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 Risk Assessment and Prioritization</w:t>
      </w:r>
    </w:p>
    <w:p w14:paraId="009A522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Security risks should be prioritized according to the likelihood of exploitation and the possible business impact.</w:t>
      </w:r>
    </w:p>
    <w:p w14:paraId="3B4E826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following table provides a preliminary assessment based on the scenario. The ratings are illustrative and should be adjusted after examining the actual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691"/>
        <w:gridCol w:w="2667"/>
        <w:gridCol w:w="2239"/>
      </w:tblGrid>
      <w:tr w:rsidR="008848B7" w:rsidRPr="008848B7" w14:paraId="360260EE" w14:textId="77777777">
        <w:trPr>
          <w:tblCellSpacing w:w="15" w:type="dxa"/>
        </w:trPr>
        <w:tc>
          <w:tcPr>
            <w:tcW w:w="0" w:type="auto"/>
            <w:vAlign w:val="center"/>
            <w:hideMark/>
          </w:tcPr>
          <w:p w14:paraId="4DEC7F6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 xml:space="preserve">Service or </w:t>
            </w:r>
            <w:proofErr w:type="gramStart"/>
            <w:r w:rsidRPr="008848B7">
              <w:rPr>
                <w:rFonts w:ascii="Times New Roman" w:hAnsi="Times New Roman" w:cs="Times New Roman"/>
              </w:rPr>
              <w:t>Finding</w:t>
            </w:r>
            <w:proofErr w:type="gramEnd"/>
          </w:p>
        </w:tc>
        <w:tc>
          <w:tcPr>
            <w:tcW w:w="0" w:type="auto"/>
            <w:vAlign w:val="center"/>
            <w:hideMark/>
          </w:tcPr>
          <w:p w14:paraId="04E0989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Possible Risk</w:t>
            </w:r>
          </w:p>
        </w:tc>
        <w:tc>
          <w:tcPr>
            <w:tcW w:w="0" w:type="auto"/>
            <w:vAlign w:val="center"/>
            <w:hideMark/>
          </w:tcPr>
          <w:p w14:paraId="374BA51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Potential Impact</w:t>
            </w:r>
          </w:p>
        </w:tc>
        <w:tc>
          <w:tcPr>
            <w:tcW w:w="0" w:type="auto"/>
            <w:vAlign w:val="center"/>
            <w:hideMark/>
          </w:tcPr>
          <w:p w14:paraId="6C0925F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Suggested Priority</w:t>
            </w:r>
          </w:p>
        </w:tc>
      </w:tr>
      <w:tr w:rsidR="008848B7" w:rsidRPr="008848B7" w14:paraId="524ED231" w14:textId="77777777">
        <w:trPr>
          <w:tblCellSpacing w:w="15" w:type="dxa"/>
        </w:trPr>
        <w:tc>
          <w:tcPr>
            <w:tcW w:w="0" w:type="auto"/>
            <w:vAlign w:val="center"/>
            <w:hideMark/>
          </w:tcPr>
          <w:p w14:paraId="144D490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 on port 80</w:t>
            </w:r>
          </w:p>
        </w:tc>
        <w:tc>
          <w:tcPr>
            <w:tcW w:w="0" w:type="auto"/>
            <w:vAlign w:val="center"/>
            <w:hideMark/>
          </w:tcPr>
          <w:p w14:paraId="73F75EB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Unencrypted traffic or web application weaknesses</w:t>
            </w:r>
          </w:p>
        </w:tc>
        <w:tc>
          <w:tcPr>
            <w:tcW w:w="0" w:type="auto"/>
            <w:vAlign w:val="center"/>
            <w:hideMark/>
          </w:tcPr>
          <w:p w14:paraId="73F9962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Information disclosure or application compromise</w:t>
            </w:r>
          </w:p>
        </w:tc>
        <w:tc>
          <w:tcPr>
            <w:tcW w:w="0" w:type="auto"/>
            <w:vAlign w:val="center"/>
            <w:hideMark/>
          </w:tcPr>
          <w:p w14:paraId="49014F5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if sensitive traffic is exposed</w:t>
            </w:r>
          </w:p>
        </w:tc>
      </w:tr>
      <w:tr w:rsidR="008848B7" w:rsidRPr="008848B7" w14:paraId="007F0C08" w14:textId="77777777">
        <w:trPr>
          <w:tblCellSpacing w:w="15" w:type="dxa"/>
        </w:trPr>
        <w:tc>
          <w:tcPr>
            <w:tcW w:w="0" w:type="auto"/>
            <w:vAlign w:val="center"/>
            <w:hideMark/>
          </w:tcPr>
          <w:p w14:paraId="34E2841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SSH on port 22</w:t>
            </w:r>
          </w:p>
        </w:tc>
        <w:tc>
          <w:tcPr>
            <w:tcW w:w="0" w:type="auto"/>
            <w:vAlign w:val="center"/>
            <w:hideMark/>
          </w:tcPr>
          <w:p w14:paraId="70F2E5A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Weak credentials or unrestricted remote access</w:t>
            </w:r>
          </w:p>
        </w:tc>
        <w:tc>
          <w:tcPr>
            <w:tcW w:w="0" w:type="auto"/>
            <w:vAlign w:val="center"/>
            <w:hideMark/>
          </w:tcPr>
          <w:p w14:paraId="3160724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Unauthorized administration</w:t>
            </w:r>
          </w:p>
        </w:tc>
        <w:tc>
          <w:tcPr>
            <w:tcW w:w="0" w:type="auto"/>
            <w:vAlign w:val="center"/>
            <w:hideMark/>
          </w:tcPr>
          <w:p w14:paraId="5C0D2CD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if access controls are weak</w:t>
            </w:r>
          </w:p>
        </w:tc>
      </w:tr>
      <w:tr w:rsidR="008848B7" w:rsidRPr="008848B7" w14:paraId="729153F6" w14:textId="77777777">
        <w:trPr>
          <w:tblCellSpacing w:w="15" w:type="dxa"/>
        </w:trPr>
        <w:tc>
          <w:tcPr>
            <w:tcW w:w="0" w:type="auto"/>
            <w:vAlign w:val="center"/>
            <w:hideMark/>
          </w:tcPr>
          <w:p w14:paraId="24FD380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MySQL on port 3306</w:t>
            </w:r>
          </w:p>
        </w:tc>
        <w:tc>
          <w:tcPr>
            <w:tcW w:w="0" w:type="auto"/>
            <w:vAlign w:val="center"/>
            <w:hideMark/>
          </w:tcPr>
          <w:p w14:paraId="215BCD2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Unnecessary database exposure</w:t>
            </w:r>
          </w:p>
        </w:tc>
        <w:tc>
          <w:tcPr>
            <w:tcW w:w="0" w:type="auto"/>
            <w:vAlign w:val="center"/>
            <w:hideMark/>
          </w:tcPr>
          <w:p w14:paraId="59D8FC6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Data theft, modification, or loss</w:t>
            </w:r>
          </w:p>
        </w:tc>
        <w:tc>
          <w:tcPr>
            <w:tcW w:w="0" w:type="auto"/>
            <w:vAlign w:val="center"/>
            <w:hideMark/>
          </w:tcPr>
          <w:p w14:paraId="745817A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if reachable by untrusted clients</w:t>
            </w:r>
          </w:p>
        </w:tc>
      </w:tr>
      <w:tr w:rsidR="008848B7" w:rsidRPr="008848B7" w14:paraId="6CACC22D" w14:textId="77777777">
        <w:trPr>
          <w:tblCellSpacing w:w="15" w:type="dxa"/>
        </w:trPr>
        <w:tc>
          <w:tcPr>
            <w:tcW w:w="0" w:type="auto"/>
            <w:vAlign w:val="center"/>
            <w:hideMark/>
          </w:tcPr>
          <w:p w14:paraId="4C4EF7F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Outdated software</w:t>
            </w:r>
          </w:p>
        </w:tc>
        <w:tc>
          <w:tcPr>
            <w:tcW w:w="0" w:type="auto"/>
            <w:vAlign w:val="center"/>
            <w:hideMark/>
          </w:tcPr>
          <w:p w14:paraId="0C8C3C8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Known unpatched vulnerabilities</w:t>
            </w:r>
          </w:p>
        </w:tc>
        <w:tc>
          <w:tcPr>
            <w:tcW w:w="0" w:type="auto"/>
            <w:vAlign w:val="center"/>
            <w:hideMark/>
          </w:tcPr>
          <w:p w14:paraId="7AFA4FB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Unauthorized access or disruption</w:t>
            </w:r>
          </w:p>
        </w:tc>
        <w:tc>
          <w:tcPr>
            <w:tcW w:w="0" w:type="auto"/>
            <w:vAlign w:val="center"/>
            <w:hideMark/>
          </w:tcPr>
          <w:p w14:paraId="6FD22A4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Based on the vulnerability and exposure</w:t>
            </w:r>
          </w:p>
        </w:tc>
      </w:tr>
      <w:tr w:rsidR="008848B7" w:rsidRPr="008848B7" w14:paraId="5FA2605F" w14:textId="77777777">
        <w:trPr>
          <w:tblCellSpacing w:w="15" w:type="dxa"/>
        </w:trPr>
        <w:tc>
          <w:tcPr>
            <w:tcW w:w="0" w:type="auto"/>
            <w:vAlign w:val="center"/>
            <w:hideMark/>
          </w:tcPr>
          <w:p w14:paraId="3AA2373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Excessive privileges</w:t>
            </w:r>
          </w:p>
        </w:tc>
        <w:tc>
          <w:tcPr>
            <w:tcW w:w="0" w:type="auto"/>
            <w:vAlign w:val="center"/>
            <w:hideMark/>
          </w:tcPr>
          <w:p w14:paraId="7C2C8D4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Greater damage after account compromise</w:t>
            </w:r>
          </w:p>
        </w:tc>
        <w:tc>
          <w:tcPr>
            <w:tcW w:w="0" w:type="auto"/>
            <w:vAlign w:val="center"/>
            <w:hideMark/>
          </w:tcPr>
          <w:p w14:paraId="54357A6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Broader system or data compromise</w:t>
            </w:r>
          </w:p>
        </w:tc>
        <w:tc>
          <w:tcPr>
            <w:tcW w:w="0" w:type="auto"/>
            <w:vAlign w:val="center"/>
            <w:hideMark/>
          </w:tcPr>
          <w:p w14:paraId="22A6449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for sensitive accounts</w:t>
            </w:r>
          </w:p>
        </w:tc>
      </w:tr>
    </w:tbl>
    <w:p w14:paraId="7357FE9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9.1 Likelihood</w:t>
      </w:r>
    </w:p>
    <w:p w14:paraId="11CEDE2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Likelihood describes how probable it is that a particular threat could successfully affect the system under the existing conditions.</w:t>
      </w:r>
    </w:p>
    <w:p w14:paraId="482CEB8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Factors include network accessibility, authentication strength, software patch status, and the availability of an applicable attack technique.</w:t>
      </w:r>
    </w:p>
    <w:p w14:paraId="7E53D1A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9.2 Impact</w:t>
      </w:r>
    </w:p>
    <w:p w14:paraId="709F2EC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Impact describes the consequences if the threat succeeds.</w:t>
      </w:r>
    </w:p>
    <w:p w14:paraId="25D1DE1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Possible consequences include:</w:t>
      </w:r>
    </w:p>
    <w:p w14:paraId="7F42A7F8" w14:textId="77777777" w:rsidR="008848B7" w:rsidRPr="008848B7" w:rsidRDefault="008848B7" w:rsidP="00806D3D">
      <w:pPr>
        <w:numPr>
          <w:ilvl w:val="0"/>
          <w:numId w:val="6"/>
        </w:numPr>
        <w:rPr>
          <w:rFonts w:ascii="Times New Roman" w:hAnsi="Times New Roman" w:cs="Times New Roman"/>
        </w:rPr>
      </w:pPr>
      <w:r w:rsidRPr="008848B7">
        <w:rPr>
          <w:rFonts w:ascii="Times New Roman" w:hAnsi="Times New Roman" w:cs="Times New Roman"/>
        </w:rPr>
        <w:t>Exposure of confidential information</w:t>
      </w:r>
    </w:p>
    <w:p w14:paraId="3B32C018" w14:textId="77777777" w:rsidR="008848B7" w:rsidRPr="008848B7" w:rsidRDefault="008848B7" w:rsidP="00806D3D">
      <w:pPr>
        <w:numPr>
          <w:ilvl w:val="0"/>
          <w:numId w:val="6"/>
        </w:numPr>
        <w:rPr>
          <w:rFonts w:ascii="Times New Roman" w:hAnsi="Times New Roman" w:cs="Times New Roman"/>
        </w:rPr>
      </w:pPr>
      <w:r w:rsidRPr="008848B7">
        <w:rPr>
          <w:rFonts w:ascii="Times New Roman" w:hAnsi="Times New Roman" w:cs="Times New Roman"/>
        </w:rPr>
        <w:t>Unauthorized modification of data</w:t>
      </w:r>
    </w:p>
    <w:p w14:paraId="25001AE2" w14:textId="77777777" w:rsidR="008848B7" w:rsidRPr="008848B7" w:rsidRDefault="008848B7" w:rsidP="00806D3D">
      <w:pPr>
        <w:numPr>
          <w:ilvl w:val="0"/>
          <w:numId w:val="6"/>
        </w:numPr>
        <w:rPr>
          <w:rFonts w:ascii="Times New Roman" w:hAnsi="Times New Roman" w:cs="Times New Roman"/>
        </w:rPr>
      </w:pPr>
      <w:r w:rsidRPr="008848B7">
        <w:rPr>
          <w:rFonts w:ascii="Times New Roman" w:hAnsi="Times New Roman" w:cs="Times New Roman"/>
        </w:rPr>
        <w:t>Loss of service availability</w:t>
      </w:r>
    </w:p>
    <w:p w14:paraId="1014127E" w14:textId="77777777" w:rsidR="008848B7" w:rsidRPr="008848B7" w:rsidRDefault="008848B7" w:rsidP="00806D3D">
      <w:pPr>
        <w:numPr>
          <w:ilvl w:val="0"/>
          <w:numId w:val="6"/>
        </w:numPr>
        <w:rPr>
          <w:rFonts w:ascii="Times New Roman" w:hAnsi="Times New Roman" w:cs="Times New Roman"/>
        </w:rPr>
      </w:pPr>
      <w:r w:rsidRPr="008848B7">
        <w:rPr>
          <w:rFonts w:ascii="Times New Roman" w:hAnsi="Times New Roman" w:cs="Times New Roman"/>
        </w:rPr>
        <w:t>Financial losses</w:t>
      </w:r>
    </w:p>
    <w:p w14:paraId="6D161CB3" w14:textId="77777777" w:rsidR="008848B7" w:rsidRPr="008848B7" w:rsidRDefault="008848B7" w:rsidP="00806D3D">
      <w:pPr>
        <w:numPr>
          <w:ilvl w:val="0"/>
          <w:numId w:val="6"/>
        </w:numPr>
        <w:rPr>
          <w:rFonts w:ascii="Times New Roman" w:hAnsi="Times New Roman" w:cs="Times New Roman"/>
        </w:rPr>
      </w:pPr>
      <w:r w:rsidRPr="008848B7">
        <w:rPr>
          <w:rFonts w:ascii="Times New Roman" w:hAnsi="Times New Roman" w:cs="Times New Roman"/>
        </w:rPr>
        <w:t>Recovery costs</w:t>
      </w:r>
    </w:p>
    <w:p w14:paraId="0457F053" w14:textId="77777777" w:rsidR="008848B7" w:rsidRPr="008848B7" w:rsidRDefault="008848B7" w:rsidP="00806D3D">
      <w:pPr>
        <w:numPr>
          <w:ilvl w:val="0"/>
          <w:numId w:val="6"/>
        </w:numPr>
        <w:rPr>
          <w:rFonts w:ascii="Times New Roman" w:hAnsi="Times New Roman" w:cs="Times New Roman"/>
        </w:rPr>
      </w:pPr>
      <w:r w:rsidRPr="008848B7">
        <w:rPr>
          <w:rFonts w:ascii="Times New Roman" w:hAnsi="Times New Roman" w:cs="Times New Roman"/>
        </w:rPr>
        <w:t>Damage to organizational reputation</w:t>
      </w:r>
    </w:p>
    <w:p w14:paraId="3CAB45D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9.3 Risk-Based Decision Making</w:t>
      </w:r>
    </w:p>
    <w:p w14:paraId="11A330F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administrator should first verify whether MySQL needs to be reachable from the network where the scan was performed. If not, access should be restricted.</w:t>
      </w:r>
    </w:p>
    <w:p w14:paraId="3C99F76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Next, SSH should be limited to authorized management networks and protected with strong authentication. The web server should use HTTPS for sensitive communication and receive regular security updates.</w:t>
      </w:r>
    </w:p>
    <w:p w14:paraId="79B5006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This approach prioritizes the protection of sensitive systems while preserving the services needed for normal business operations.</w:t>
      </w:r>
    </w:p>
    <w:p w14:paraId="2FDE903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 General Security Recommendations</w:t>
      </w:r>
    </w:p>
    <w:p w14:paraId="0850865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following controls should be implemented as part of a comprehensive security strategy.</w:t>
      </w:r>
    </w:p>
    <w:p w14:paraId="143EC66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10.1 Firewall Configuration</w:t>
      </w:r>
    </w:p>
    <w:p w14:paraId="474ED8A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Firewalls should permit only necessary network traffic. Rules should specify the source, destination, port, protocol, and business justification for each permitted connection.</w:t>
      </w:r>
    </w:p>
    <w:p w14:paraId="36DA5A1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10.2 Network Segmentation</w:t>
      </w:r>
    </w:p>
    <w:p w14:paraId="71BEA22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Separate public-facing web servers, application servers, databases, and administrative systems into appropriate network segments.</w:t>
      </w:r>
    </w:p>
    <w:p w14:paraId="3960B4A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Segmentation reduces unnecessary communication between systems and can limit the spread of a compromise.</w:t>
      </w:r>
    </w:p>
    <w:p w14:paraId="4DFF1A8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10.3 Patch Management</w:t>
      </w:r>
    </w:p>
    <w:p w14:paraId="4EAA495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Maintain an established process to identify software updates, evaluate their urgency, test them where necessary, and deploy them promptly.</w:t>
      </w:r>
    </w:p>
    <w:p w14:paraId="75CBAE2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10.4 Strong Authentication</w:t>
      </w:r>
    </w:p>
    <w:p w14:paraId="21E5B09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Use unique credentials, multifactor authentication where supported, and secure key management. Disable inactive accounts and remove unnecessary privileges.</w:t>
      </w:r>
    </w:p>
    <w:p w14:paraId="03B46C3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10.5 Encryption</w:t>
      </w:r>
    </w:p>
    <w:p w14:paraId="3BA77DC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Use HTTPS for web traffic and TLS for database connections where appropriate. Protect sensitive information both in transit and at rest.</w:t>
      </w:r>
    </w:p>
    <w:p w14:paraId="2390027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10.6 Logging and Monitoring</w:t>
      </w:r>
    </w:p>
    <w:p w14:paraId="66BAA52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Collect relevant web server, SSH, database, and firewall logs. Investigate unusual login patterns, unexpected database access, and suspicious network connections.</w:t>
      </w:r>
    </w:p>
    <w:p w14:paraId="215DDB6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10.7 Backup and Recovery</w:t>
      </w:r>
    </w:p>
    <w:p w14:paraId="28B6ADE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Maintain protected backups and test recovery procedures regularly. Backups should be secured against unauthorized access and modification.</w:t>
      </w:r>
    </w:p>
    <w:p w14:paraId="033B16B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10.8 Regular Security Assessment</w:t>
      </w:r>
    </w:p>
    <w:p w14:paraId="0CE35E7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Repeat authorized network scans and review the results after significant configuration changes. Confirm that identified weaknesses have been corrected.</w:t>
      </w:r>
    </w:p>
    <w:p w14:paraId="09AC0255"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11. Implementation Plan</w:t>
      </w:r>
    </w:p>
    <w:p w14:paraId="26E22E1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can implement the recommended measures in stages.</w:t>
      </w:r>
    </w:p>
    <w:p w14:paraId="4E0F144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Immediate actions:</w:t>
      </w:r>
    </w:p>
    <w:p w14:paraId="3389DEA1" w14:textId="77777777" w:rsidR="008848B7" w:rsidRPr="008848B7" w:rsidRDefault="008848B7" w:rsidP="00806D3D">
      <w:pPr>
        <w:numPr>
          <w:ilvl w:val="0"/>
          <w:numId w:val="7"/>
        </w:numPr>
        <w:rPr>
          <w:rFonts w:ascii="Times New Roman" w:hAnsi="Times New Roman" w:cs="Times New Roman"/>
        </w:rPr>
      </w:pPr>
      <w:r w:rsidRPr="008848B7">
        <w:rPr>
          <w:rFonts w:ascii="Times New Roman" w:hAnsi="Times New Roman" w:cs="Times New Roman"/>
        </w:rPr>
        <w:t>Verify whether port 3306 is accessible from untrusted networks.</w:t>
      </w:r>
    </w:p>
    <w:p w14:paraId="4B2EA379" w14:textId="77777777" w:rsidR="008848B7" w:rsidRPr="008848B7" w:rsidRDefault="008848B7" w:rsidP="00806D3D">
      <w:pPr>
        <w:numPr>
          <w:ilvl w:val="0"/>
          <w:numId w:val="7"/>
        </w:numPr>
        <w:rPr>
          <w:rFonts w:ascii="Times New Roman" w:hAnsi="Times New Roman" w:cs="Times New Roman"/>
        </w:rPr>
      </w:pPr>
      <w:r w:rsidRPr="008848B7">
        <w:rPr>
          <w:rFonts w:ascii="Times New Roman" w:hAnsi="Times New Roman" w:cs="Times New Roman"/>
        </w:rPr>
        <w:t>Restrict unnecessary database access.</w:t>
      </w:r>
    </w:p>
    <w:p w14:paraId="574242C1" w14:textId="77777777" w:rsidR="008848B7" w:rsidRPr="008848B7" w:rsidRDefault="008848B7" w:rsidP="00806D3D">
      <w:pPr>
        <w:numPr>
          <w:ilvl w:val="0"/>
          <w:numId w:val="7"/>
        </w:numPr>
        <w:rPr>
          <w:rFonts w:ascii="Times New Roman" w:hAnsi="Times New Roman" w:cs="Times New Roman"/>
        </w:rPr>
      </w:pPr>
      <w:r w:rsidRPr="008848B7">
        <w:rPr>
          <w:rFonts w:ascii="Times New Roman" w:hAnsi="Times New Roman" w:cs="Times New Roman"/>
        </w:rPr>
        <w:t>Review SSH access rules and privileged accounts.</w:t>
      </w:r>
    </w:p>
    <w:p w14:paraId="2407D23D" w14:textId="77777777" w:rsidR="008848B7" w:rsidRPr="008848B7" w:rsidRDefault="008848B7" w:rsidP="00806D3D">
      <w:pPr>
        <w:numPr>
          <w:ilvl w:val="0"/>
          <w:numId w:val="7"/>
        </w:numPr>
        <w:rPr>
          <w:rFonts w:ascii="Times New Roman" w:hAnsi="Times New Roman" w:cs="Times New Roman"/>
        </w:rPr>
      </w:pPr>
      <w:r w:rsidRPr="008848B7">
        <w:rPr>
          <w:rFonts w:ascii="Times New Roman" w:hAnsi="Times New Roman" w:cs="Times New Roman"/>
        </w:rPr>
        <w:t>Check for critical security updates.</w:t>
      </w:r>
    </w:p>
    <w:p w14:paraId="5B1925C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Short-term actions:</w:t>
      </w:r>
    </w:p>
    <w:p w14:paraId="6ECA54C5" w14:textId="77777777" w:rsidR="008848B7" w:rsidRPr="008848B7" w:rsidRDefault="008848B7" w:rsidP="00806D3D">
      <w:pPr>
        <w:numPr>
          <w:ilvl w:val="0"/>
          <w:numId w:val="8"/>
        </w:numPr>
        <w:rPr>
          <w:rFonts w:ascii="Times New Roman" w:hAnsi="Times New Roman" w:cs="Times New Roman"/>
        </w:rPr>
      </w:pPr>
      <w:r w:rsidRPr="008848B7">
        <w:rPr>
          <w:rFonts w:ascii="Times New Roman" w:hAnsi="Times New Roman" w:cs="Times New Roman"/>
        </w:rPr>
        <w:t>Confirm that web traffic uses HTTPS where required.</w:t>
      </w:r>
    </w:p>
    <w:p w14:paraId="63230CD7" w14:textId="77777777" w:rsidR="008848B7" w:rsidRPr="008848B7" w:rsidRDefault="008848B7" w:rsidP="00806D3D">
      <w:pPr>
        <w:numPr>
          <w:ilvl w:val="0"/>
          <w:numId w:val="8"/>
        </w:numPr>
        <w:rPr>
          <w:rFonts w:ascii="Times New Roman" w:hAnsi="Times New Roman" w:cs="Times New Roman"/>
        </w:rPr>
      </w:pPr>
      <w:r w:rsidRPr="008848B7">
        <w:rPr>
          <w:rFonts w:ascii="Times New Roman" w:hAnsi="Times New Roman" w:cs="Times New Roman"/>
        </w:rPr>
        <w:t>Review application input validation and database permissions.</w:t>
      </w:r>
    </w:p>
    <w:p w14:paraId="52B076EF" w14:textId="77777777" w:rsidR="008848B7" w:rsidRPr="008848B7" w:rsidRDefault="008848B7" w:rsidP="00806D3D">
      <w:pPr>
        <w:numPr>
          <w:ilvl w:val="0"/>
          <w:numId w:val="8"/>
        </w:numPr>
        <w:rPr>
          <w:rFonts w:ascii="Times New Roman" w:hAnsi="Times New Roman" w:cs="Times New Roman"/>
        </w:rPr>
      </w:pPr>
      <w:r w:rsidRPr="008848B7">
        <w:rPr>
          <w:rFonts w:ascii="Times New Roman" w:hAnsi="Times New Roman" w:cs="Times New Roman"/>
        </w:rPr>
        <w:t>Improve authentication controls.</w:t>
      </w:r>
    </w:p>
    <w:p w14:paraId="56CF9F11" w14:textId="77777777" w:rsidR="008848B7" w:rsidRPr="008848B7" w:rsidRDefault="008848B7" w:rsidP="00806D3D">
      <w:pPr>
        <w:numPr>
          <w:ilvl w:val="0"/>
          <w:numId w:val="8"/>
        </w:numPr>
        <w:rPr>
          <w:rFonts w:ascii="Times New Roman" w:hAnsi="Times New Roman" w:cs="Times New Roman"/>
        </w:rPr>
      </w:pPr>
      <w:r w:rsidRPr="008848B7">
        <w:rPr>
          <w:rFonts w:ascii="Times New Roman" w:hAnsi="Times New Roman" w:cs="Times New Roman"/>
        </w:rPr>
        <w:t>Configure appropriate security logging.</w:t>
      </w:r>
    </w:p>
    <w:p w14:paraId="76162CC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Long-term actions:</w:t>
      </w:r>
    </w:p>
    <w:p w14:paraId="4BC009A9" w14:textId="77777777" w:rsidR="008848B7" w:rsidRPr="008848B7" w:rsidRDefault="008848B7" w:rsidP="00806D3D">
      <w:pPr>
        <w:numPr>
          <w:ilvl w:val="0"/>
          <w:numId w:val="9"/>
        </w:numPr>
        <w:rPr>
          <w:rFonts w:ascii="Times New Roman" w:hAnsi="Times New Roman" w:cs="Times New Roman"/>
        </w:rPr>
      </w:pPr>
      <w:r w:rsidRPr="008848B7">
        <w:rPr>
          <w:rFonts w:ascii="Times New Roman" w:hAnsi="Times New Roman" w:cs="Times New Roman"/>
        </w:rPr>
        <w:t>Establish recurring vulnerability assessments.</w:t>
      </w:r>
    </w:p>
    <w:p w14:paraId="213F638D" w14:textId="77777777" w:rsidR="008848B7" w:rsidRPr="008848B7" w:rsidRDefault="008848B7" w:rsidP="00806D3D">
      <w:pPr>
        <w:numPr>
          <w:ilvl w:val="0"/>
          <w:numId w:val="9"/>
        </w:numPr>
        <w:rPr>
          <w:rFonts w:ascii="Times New Roman" w:hAnsi="Times New Roman" w:cs="Times New Roman"/>
        </w:rPr>
      </w:pPr>
      <w:r w:rsidRPr="008848B7">
        <w:rPr>
          <w:rFonts w:ascii="Times New Roman" w:hAnsi="Times New Roman" w:cs="Times New Roman"/>
        </w:rPr>
        <w:t>Maintain a complete asset inventory.</w:t>
      </w:r>
    </w:p>
    <w:p w14:paraId="17DAD2D2" w14:textId="77777777" w:rsidR="008848B7" w:rsidRPr="008848B7" w:rsidRDefault="008848B7" w:rsidP="00806D3D">
      <w:pPr>
        <w:numPr>
          <w:ilvl w:val="0"/>
          <w:numId w:val="9"/>
        </w:numPr>
        <w:rPr>
          <w:rFonts w:ascii="Times New Roman" w:hAnsi="Times New Roman" w:cs="Times New Roman"/>
        </w:rPr>
      </w:pPr>
      <w:r w:rsidRPr="008848B7">
        <w:rPr>
          <w:rFonts w:ascii="Times New Roman" w:hAnsi="Times New Roman" w:cs="Times New Roman"/>
        </w:rPr>
        <w:t>Improve network segmentation.</w:t>
      </w:r>
    </w:p>
    <w:p w14:paraId="40D6776A" w14:textId="77777777" w:rsidR="008848B7" w:rsidRPr="008848B7" w:rsidRDefault="008848B7" w:rsidP="00806D3D">
      <w:pPr>
        <w:numPr>
          <w:ilvl w:val="0"/>
          <w:numId w:val="9"/>
        </w:numPr>
        <w:rPr>
          <w:rFonts w:ascii="Times New Roman" w:hAnsi="Times New Roman" w:cs="Times New Roman"/>
        </w:rPr>
      </w:pPr>
      <w:r w:rsidRPr="008848B7">
        <w:rPr>
          <w:rFonts w:ascii="Times New Roman" w:hAnsi="Times New Roman" w:cs="Times New Roman"/>
        </w:rPr>
        <w:t>Test incident response and disaster recovery procedures.</w:t>
      </w:r>
    </w:p>
    <w:p w14:paraId="7EAFEF07" w14:textId="77777777" w:rsidR="008848B7" w:rsidRPr="008848B7" w:rsidRDefault="008848B7" w:rsidP="00806D3D">
      <w:pPr>
        <w:numPr>
          <w:ilvl w:val="0"/>
          <w:numId w:val="9"/>
        </w:numPr>
        <w:rPr>
          <w:rFonts w:ascii="Times New Roman" w:hAnsi="Times New Roman" w:cs="Times New Roman"/>
        </w:rPr>
      </w:pPr>
      <w:r w:rsidRPr="008848B7">
        <w:rPr>
          <w:rFonts w:ascii="Times New Roman" w:hAnsi="Times New Roman" w:cs="Times New Roman"/>
        </w:rPr>
        <w:t>Train administrators in secure configuration and access management.</w:t>
      </w:r>
    </w:p>
    <w:p w14:paraId="3E71D15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document the owner, deadline, and verification method for each remediation action.</w:t>
      </w:r>
    </w:p>
    <w:p w14:paraId="2F798CF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 Expected Outcome</w:t>
      </w:r>
    </w:p>
    <w:p w14:paraId="6521B1B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After the recommended controls are implemented, the organization should have better control over exposed services and network access.</w:t>
      </w:r>
    </w:p>
    <w:p w14:paraId="58AB154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expected improvements include:</w:t>
      </w:r>
    </w:p>
    <w:p w14:paraId="365C9BFD" w14:textId="77777777" w:rsidR="008848B7" w:rsidRPr="008848B7" w:rsidRDefault="008848B7" w:rsidP="00806D3D">
      <w:pPr>
        <w:numPr>
          <w:ilvl w:val="0"/>
          <w:numId w:val="10"/>
        </w:numPr>
        <w:rPr>
          <w:rFonts w:ascii="Times New Roman" w:hAnsi="Times New Roman" w:cs="Times New Roman"/>
        </w:rPr>
      </w:pPr>
      <w:r w:rsidRPr="008848B7">
        <w:rPr>
          <w:rFonts w:ascii="Times New Roman" w:hAnsi="Times New Roman" w:cs="Times New Roman"/>
        </w:rPr>
        <w:t>Reduced unnecessary exposure of the database service.</w:t>
      </w:r>
    </w:p>
    <w:p w14:paraId="19D9062A" w14:textId="77777777" w:rsidR="008848B7" w:rsidRPr="008848B7" w:rsidRDefault="008848B7" w:rsidP="00806D3D">
      <w:pPr>
        <w:numPr>
          <w:ilvl w:val="0"/>
          <w:numId w:val="10"/>
        </w:numPr>
        <w:rPr>
          <w:rFonts w:ascii="Times New Roman" w:hAnsi="Times New Roman" w:cs="Times New Roman"/>
        </w:rPr>
      </w:pPr>
      <w:r w:rsidRPr="008848B7">
        <w:rPr>
          <w:rFonts w:ascii="Times New Roman" w:hAnsi="Times New Roman" w:cs="Times New Roman"/>
        </w:rPr>
        <w:t>Stronger protection for remote administrative access.</w:t>
      </w:r>
    </w:p>
    <w:p w14:paraId="35CE3726" w14:textId="77777777" w:rsidR="008848B7" w:rsidRPr="008848B7" w:rsidRDefault="008848B7" w:rsidP="00806D3D">
      <w:pPr>
        <w:numPr>
          <w:ilvl w:val="0"/>
          <w:numId w:val="10"/>
        </w:numPr>
        <w:rPr>
          <w:rFonts w:ascii="Times New Roman" w:hAnsi="Times New Roman" w:cs="Times New Roman"/>
        </w:rPr>
      </w:pPr>
      <w:r w:rsidRPr="008848B7">
        <w:rPr>
          <w:rFonts w:ascii="Times New Roman" w:hAnsi="Times New Roman" w:cs="Times New Roman"/>
        </w:rPr>
        <w:t>Encrypted communication for web services.</w:t>
      </w:r>
    </w:p>
    <w:p w14:paraId="432687FE" w14:textId="77777777" w:rsidR="008848B7" w:rsidRPr="008848B7" w:rsidRDefault="008848B7" w:rsidP="00806D3D">
      <w:pPr>
        <w:numPr>
          <w:ilvl w:val="0"/>
          <w:numId w:val="10"/>
        </w:numPr>
        <w:rPr>
          <w:rFonts w:ascii="Times New Roman" w:hAnsi="Times New Roman" w:cs="Times New Roman"/>
        </w:rPr>
      </w:pPr>
      <w:r w:rsidRPr="008848B7">
        <w:rPr>
          <w:rFonts w:ascii="Times New Roman" w:hAnsi="Times New Roman" w:cs="Times New Roman"/>
        </w:rPr>
        <w:t>Fewer risks associated with outdated software.</w:t>
      </w:r>
    </w:p>
    <w:p w14:paraId="383BF749" w14:textId="77777777" w:rsidR="008848B7" w:rsidRPr="008848B7" w:rsidRDefault="008848B7" w:rsidP="00806D3D">
      <w:pPr>
        <w:numPr>
          <w:ilvl w:val="0"/>
          <w:numId w:val="10"/>
        </w:numPr>
        <w:rPr>
          <w:rFonts w:ascii="Times New Roman" w:hAnsi="Times New Roman" w:cs="Times New Roman"/>
        </w:rPr>
      </w:pPr>
      <w:r w:rsidRPr="008848B7">
        <w:rPr>
          <w:rFonts w:ascii="Times New Roman" w:hAnsi="Times New Roman" w:cs="Times New Roman"/>
        </w:rPr>
        <w:t>Better detection of suspicious activity.</w:t>
      </w:r>
    </w:p>
    <w:p w14:paraId="6F8A8774" w14:textId="77777777" w:rsidR="008848B7" w:rsidRPr="008848B7" w:rsidRDefault="008848B7" w:rsidP="00806D3D">
      <w:pPr>
        <w:numPr>
          <w:ilvl w:val="0"/>
          <w:numId w:val="10"/>
        </w:numPr>
        <w:rPr>
          <w:rFonts w:ascii="Times New Roman" w:hAnsi="Times New Roman" w:cs="Times New Roman"/>
        </w:rPr>
      </w:pPr>
      <w:r w:rsidRPr="008848B7">
        <w:rPr>
          <w:rFonts w:ascii="Times New Roman" w:hAnsi="Times New Roman" w:cs="Times New Roman"/>
        </w:rPr>
        <w:t>Improved recovery readiness through tested backups.</w:t>
      </w:r>
    </w:p>
    <w:p w14:paraId="307B6879" w14:textId="77777777" w:rsidR="008848B7" w:rsidRPr="008848B7" w:rsidRDefault="008848B7" w:rsidP="00806D3D">
      <w:pPr>
        <w:numPr>
          <w:ilvl w:val="0"/>
          <w:numId w:val="10"/>
        </w:numPr>
        <w:rPr>
          <w:rFonts w:ascii="Times New Roman" w:hAnsi="Times New Roman" w:cs="Times New Roman"/>
        </w:rPr>
      </w:pPr>
      <w:r w:rsidRPr="008848B7">
        <w:rPr>
          <w:rFonts w:ascii="Times New Roman" w:hAnsi="Times New Roman" w:cs="Times New Roman"/>
        </w:rPr>
        <w:lastRenderedPageBreak/>
        <w:t>Clearer documentation of system configurations and security risks.</w:t>
      </w:r>
    </w:p>
    <w:p w14:paraId="0963C33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are expected outcomes, not claims that remediation has already been completed.</w:t>
      </w:r>
    </w:p>
    <w:p w14:paraId="53443BD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 Conclusion</w:t>
      </w:r>
    </w:p>
    <w:p w14:paraId="7BB794E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Nmap report identifies three important services on the target system: HTTP on port 80, SSH on port 22, and MySQL on port 3306. Each service performs a useful function, but incorrect configuration, weak authentication, unnecessary exposure, or outdated software may introduce security risks.</w:t>
      </w:r>
    </w:p>
    <w:p w14:paraId="4CD8ECF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HTTP should be protected through HTTPS, secure application development, and regular patching. SSH should be restricted to authorized management networks and protected with strong authentication and secure key management. MySQL should accept connections only from approved systems, use least-privilege accounts, and maintain appropriate encryption and backup procedures.</w:t>
      </w:r>
    </w:p>
    <w:p w14:paraId="3907814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Operating system and service-version information should be verified against trusted security advisories to identify necessary updates. Network segmentation, firewall configuration, logging, and regular authorized security assessments provide additional protection.</w:t>
      </w:r>
    </w:p>
    <w:p w14:paraId="6FF7F19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 conclusion, Nmap is a valuable tool for identifying exposed services and supporting security decisions. However, an open port does not automatically mean a vulnerability exists. A complete assessment must examine service configuration, authentication, patch status, and network accessibility before determining the actual risk. Applying the recommended countermeasures can reduce the likelihood of unauthorized access, information disclosure, and service disruption.</w:t>
      </w:r>
    </w:p>
    <w:p w14:paraId="15FCE5E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References</w:t>
      </w:r>
    </w:p>
    <w:p w14:paraId="220DC9D5" w14:textId="77777777" w:rsidR="008848B7" w:rsidRPr="008848B7" w:rsidRDefault="008848B7" w:rsidP="00806D3D">
      <w:pPr>
        <w:numPr>
          <w:ilvl w:val="0"/>
          <w:numId w:val="11"/>
        </w:numPr>
        <w:rPr>
          <w:rFonts w:ascii="Times New Roman" w:hAnsi="Times New Roman" w:cs="Times New Roman"/>
          <w:b/>
          <w:bCs/>
        </w:rPr>
      </w:pPr>
      <w:r w:rsidRPr="008848B7">
        <w:rPr>
          <w:rFonts w:ascii="Times New Roman" w:hAnsi="Times New Roman" w:cs="Times New Roman"/>
          <w:b/>
          <w:bCs/>
        </w:rPr>
        <w:t xml:space="preserve">Nmap Project. </w:t>
      </w:r>
      <w:r w:rsidRPr="008848B7">
        <w:rPr>
          <w:rFonts w:ascii="Times New Roman" w:hAnsi="Times New Roman" w:cs="Times New Roman"/>
          <w:b/>
          <w:bCs/>
          <w:i/>
          <w:iCs/>
        </w:rPr>
        <w:t>Nmap Reference Guide</w:t>
      </w:r>
      <w:r w:rsidRPr="008848B7">
        <w:rPr>
          <w:rFonts w:ascii="Times New Roman" w:hAnsi="Times New Roman" w:cs="Times New Roman"/>
          <w:b/>
          <w:bCs/>
        </w:rPr>
        <w:t xml:space="preserve">. </w:t>
      </w:r>
      <w:hyperlink r:id="rId7" w:history="1">
        <w:r w:rsidRPr="008848B7">
          <w:rPr>
            <w:rStyle w:val="Hyperlink"/>
            <w:rFonts w:ascii="Times New Roman" w:hAnsi="Times New Roman" w:cs="Times New Roman"/>
            <w:b/>
            <w:bCs/>
          </w:rPr>
          <w:t>https://nmap.org/book/man.html</w:t>
        </w:r>
      </w:hyperlink>
    </w:p>
    <w:p w14:paraId="0604B937" w14:textId="77777777" w:rsidR="008848B7" w:rsidRPr="008848B7" w:rsidRDefault="008848B7" w:rsidP="00806D3D">
      <w:pPr>
        <w:numPr>
          <w:ilvl w:val="0"/>
          <w:numId w:val="11"/>
        </w:numPr>
        <w:rPr>
          <w:rFonts w:ascii="Times New Roman" w:hAnsi="Times New Roman" w:cs="Times New Roman"/>
          <w:b/>
          <w:bCs/>
        </w:rPr>
      </w:pPr>
      <w:r w:rsidRPr="008848B7">
        <w:rPr>
          <w:rFonts w:ascii="Times New Roman" w:hAnsi="Times New Roman" w:cs="Times New Roman"/>
          <w:b/>
          <w:bCs/>
        </w:rPr>
        <w:t xml:space="preserve">OWASP Foundation. </w:t>
      </w:r>
      <w:r w:rsidRPr="008848B7">
        <w:rPr>
          <w:rFonts w:ascii="Times New Roman" w:hAnsi="Times New Roman" w:cs="Times New Roman"/>
          <w:b/>
          <w:bCs/>
          <w:i/>
          <w:iCs/>
        </w:rPr>
        <w:t>OWASP Top 10 Web Application Security Risks</w:t>
      </w:r>
      <w:r w:rsidRPr="008848B7">
        <w:rPr>
          <w:rFonts w:ascii="Times New Roman" w:hAnsi="Times New Roman" w:cs="Times New Roman"/>
          <w:b/>
          <w:bCs/>
        </w:rPr>
        <w:t xml:space="preserve">. </w:t>
      </w:r>
      <w:hyperlink r:id="rId8" w:history="1">
        <w:r w:rsidRPr="008848B7">
          <w:rPr>
            <w:rStyle w:val="Hyperlink"/>
            <w:rFonts w:ascii="Times New Roman" w:hAnsi="Times New Roman" w:cs="Times New Roman"/>
            <w:b/>
            <w:bCs/>
          </w:rPr>
          <w:t>https://owasp.org/www-project-top-ten/</w:t>
        </w:r>
      </w:hyperlink>
    </w:p>
    <w:p w14:paraId="7E42155E" w14:textId="77777777" w:rsidR="008848B7" w:rsidRPr="008848B7" w:rsidRDefault="008848B7" w:rsidP="00806D3D">
      <w:pPr>
        <w:numPr>
          <w:ilvl w:val="0"/>
          <w:numId w:val="11"/>
        </w:numPr>
        <w:rPr>
          <w:rFonts w:ascii="Times New Roman" w:hAnsi="Times New Roman" w:cs="Times New Roman"/>
          <w:b/>
          <w:bCs/>
        </w:rPr>
      </w:pPr>
      <w:r w:rsidRPr="008848B7">
        <w:rPr>
          <w:rFonts w:ascii="Times New Roman" w:hAnsi="Times New Roman" w:cs="Times New Roman"/>
          <w:b/>
          <w:bCs/>
        </w:rPr>
        <w:t xml:space="preserve">OWASP Foundation. </w:t>
      </w:r>
      <w:r w:rsidRPr="008848B7">
        <w:rPr>
          <w:rFonts w:ascii="Times New Roman" w:hAnsi="Times New Roman" w:cs="Times New Roman"/>
          <w:b/>
          <w:bCs/>
          <w:i/>
          <w:iCs/>
        </w:rPr>
        <w:t>SQL Injection Prevention Cheat Sheet</w:t>
      </w:r>
      <w:r w:rsidRPr="008848B7">
        <w:rPr>
          <w:rFonts w:ascii="Times New Roman" w:hAnsi="Times New Roman" w:cs="Times New Roman"/>
          <w:b/>
          <w:bCs/>
        </w:rPr>
        <w:t xml:space="preserve">. </w:t>
      </w:r>
      <w:hyperlink r:id="rId9" w:history="1">
        <w:r w:rsidRPr="008848B7">
          <w:rPr>
            <w:rStyle w:val="Hyperlink"/>
            <w:rFonts w:ascii="Times New Roman" w:hAnsi="Times New Roman" w:cs="Times New Roman"/>
            <w:b/>
            <w:bCs/>
          </w:rPr>
          <w:t>https://cheatsheetseries.owasp.org/cheatsheets/SQL_Injection_Prevention_Cheat_Sheet.html</w:t>
        </w:r>
      </w:hyperlink>
    </w:p>
    <w:p w14:paraId="483AC5A9" w14:textId="77777777" w:rsidR="008848B7" w:rsidRPr="008848B7" w:rsidRDefault="008848B7" w:rsidP="00806D3D">
      <w:pPr>
        <w:numPr>
          <w:ilvl w:val="0"/>
          <w:numId w:val="11"/>
        </w:numPr>
        <w:rPr>
          <w:rFonts w:ascii="Times New Roman" w:hAnsi="Times New Roman" w:cs="Times New Roman"/>
          <w:b/>
          <w:bCs/>
        </w:rPr>
      </w:pPr>
      <w:r w:rsidRPr="008848B7">
        <w:rPr>
          <w:rFonts w:ascii="Times New Roman" w:hAnsi="Times New Roman" w:cs="Times New Roman"/>
          <w:b/>
          <w:bCs/>
        </w:rPr>
        <w:t xml:space="preserve">OpenSSH. </w:t>
      </w:r>
      <w:r w:rsidRPr="008848B7">
        <w:rPr>
          <w:rFonts w:ascii="Times New Roman" w:hAnsi="Times New Roman" w:cs="Times New Roman"/>
          <w:b/>
          <w:bCs/>
          <w:i/>
          <w:iCs/>
        </w:rPr>
        <w:t>OpenSSH Manual Pages</w:t>
      </w:r>
      <w:r w:rsidRPr="008848B7">
        <w:rPr>
          <w:rFonts w:ascii="Times New Roman" w:hAnsi="Times New Roman" w:cs="Times New Roman"/>
          <w:b/>
          <w:bCs/>
        </w:rPr>
        <w:t xml:space="preserve">. </w:t>
      </w:r>
      <w:hyperlink r:id="rId10" w:history="1">
        <w:r w:rsidRPr="008848B7">
          <w:rPr>
            <w:rStyle w:val="Hyperlink"/>
            <w:rFonts w:ascii="Times New Roman" w:hAnsi="Times New Roman" w:cs="Times New Roman"/>
            <w:b/>
            <w:bCs/>
          </w:rPr>
          <w:t>https://www.openssh.com/manual.html</w:t>
        </w:r>
      </w:hyperlink>
    </w:p>
    <w:p w14:paraId="11BDD0D2" w14:textId="77777777" w:rsidR="008848B7" w:rsidRPr="008848B7" w:rsidRDefault="008848B7" w:rsidP="00806D3D">
      <w:pPr>
        <w:numPr>
          <w:ilvl w:val="0"/>
          <w:numId w:val="11"/>
        </w:numPr>
        <w:rPr>
          <w:rFonts w:ascii="Times New Roman" w:hAnsi="Times New Roman" w:cs="Times New Roman"/>
          <w:b/>
          <w:bCs/>
        </w:rPr>
      </w:pPr>
      <w:r w:rsidRPr="008848B7">
        <w:rPr>
          <w:rFonts w:ascii="Times New Roman" w:hAnsi="Times New Roman" w:cs="Times New Roman"/>
          <w:b/>
          <w:bCs/>
        </w:rPr>
        <w:t xml:space="preserve">MySQL. </w:t>
      </w:r>
      <w:r w:rsidRPr="008848B7">
        <w:rPr>
          <w:rFonts w:ascii="Times New Roman" w:hAnsi="Times New Roman" w:cs="Times New Roman"/>
          <w:b/>
          <w:bCs/>
          <w:i/>
          <w:iCs/>
        </w:rPr>
        <w:t>MySQL Reference Manual</w:t>
      </w:r>
      <w:r w:rsidRPr="008848B7">
        <w:rPr>
          <w:rFonts w:ascii="Times New Roman" w:hAnsi="Times New Roman" w:cs="Times New Roman"/>
          <w:b/>
          <w:bCs/>
        </w:rPr>
        <w:t xml:space="preserve">. </w:t>
      </w:r>
      <w:hyperlink r:id="rId11" w:history="1">
        <w:r w:rsidRPr="008848B7">
          <w:rPr>
            <w:rStyle w:val="Hyperlink"/>
            <w:rFonts w:ascii="Times New Roman" w:hAnsi="Times New Roman" w:cs="Times New Roman"/>
            <w:b/>
            <w:bCs/>
          </w:rPr>
          <w:t>https://dev.mysql.com/doc/refman/8.0/en/</w:t>
        </w:r>
      </w:hyperlink>
    </w:p>
    <w:p w14:paraId="3A00B566" w14:textId="77777777" w:rsidR="008848B7" w:rsidRPr="008848B7" w:rsidRDefault="008848B7" w:rsidP="00806D3D">
      <w:pPr>
        <w:numPr>
          <w:ilvl w:val="0"/>
          <w:numId w:val="11"/>
        </w:numPr>
        <w:rPr>
          <w:rFonts w:ascii="Times New Roman" w:hAnsi="Times New Roman" w:cs="Times New Roman"/>
          <w:b/>
          <w:bCs/>
        </w:rPr>
      </w:pPr>
      <w:r w:rsidRPr="008848B7">
        <w:rPr>
          <w:rFonts w:ascii="Times New Roman" w:hAnsi="Times New Roman" w:cs="Times New Roman"/>
          <w:b/>
          <w:bCs/>
        </w:rPr>
        <w:t xml:space="preserve">National Institute of Standards and Technology (NIST). </w:t>
      </w:r>
      <w:r w:rsidRPr="008848B7">
        <w:rPr>
          <w:rFonts w:ascii="Times New Roman" w:hAnsi="Times New Roman" w:cs="Times New Roman"/>
          <w:b/>
          <w:bCs/>
          <w:i/>
          <w:iCs/>
        </w:rPr>
        <w:t>Cybersecurity Framework</w:t>
      </w:r>
      <w:r w:rsidRPr="008848B7">
        <w:rPr>
          <w:rFonts w:ascii="Times New Roman" w:hAnsi="Times New Roman" w:cs="Times New Roman"/>
          <w:b/>
          <w:bCs/>
        </w:rPr>
        <w:t xml:space="preserve">. </w:t>
      </w:r>
      <w:hyperlink r:id="rId12" w:history="1">
        <w:r w:rsidRPr="008848B7">
          <w:rPr>
            <w:rStyle w:val="Hyperlink"/>
            <w:rFonts w:ascii="Times New Roman" w:hAnsi="Times New Roman" w:cs="Times New Roman"/>
            <w:b/>
            <w:bCs/>
          </w:rPr>
          <w:t>https://www.nist.gov/cyberframework</w:t>
        </w:r>
      </w:hyperlink>
    </w:p>
    <w:p w14:paraId="022F9655" w14:textId="56DF550F" w:rsidR="008848B7" w:rsidRDefault="008848B7" w:rsidP="008848B7">
      <w:pPr>
        <w:rPr>
          <w:rFonts w:ascii="Times New Roman" w:hAnsi="Times New Roman" w:cs="Times New Roman"/>
          <w:b/>
          <w:bCs/>
        </w:rPr>
      </w:pPr>
    </w:p>
    <w:p w14:paraId="3C3FC84D" w14:textId="77777777" w:rsidR="008848B7" w:rsidRDefault="008848B7" w:rsidP="008848B7">
      <w:pPr>
        <w:rPr>
          <w:rFonts w:ascii="Times New Roman" w:hAnsi="Times New Roman" w:cs="Times New Roman"/>
          <w:b/>
          <w:bCs/>
        </w:rPr>
      </w:pPr>
    </w:p>
    <w:p w14:paraId="1BC6FCAF" w14:textId="77777777" w:rsidR="008848B7" w:rsidRDefault="008848B7" w:rsidP="008848B7">
      <w:pPr>
        <w:rPr>
          <w:rFonts w:ascii="Times New Roman" w:hAnsi="Times New Roman" w:cs="Times New Roman"/>
          <w:b/>
          <w:bCs/>
        </w:rPr>
      </w:pPr>
    </w:p>
    <w:p w14:paraId="28E9D90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QUESTION 2: GOPHISH PHISHING AWARENESS CAMPAIGN ANALYSIS</w:t>
      </w:r>
    </w:p>
    <w:p w14:paraId="27F1D4B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 Introduction</w:t>
      </w:r>
    </w:p>
    <w:p w14:paraId="037B61A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Social engineering is a cybersecurity attack technique in which an attacker manipulates people into revealing confidential information, performing unsafe actions, or providing unauthorized access to computer systems. Instead of attacking only technical vulnerabilities, social engineering exploits human trust, curiosity, fear, urgency, and lack of awareness.</w:t>
      </w:r>
    </w:p>
    <w:p w14:paraId="2F5E1B5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Phishing is one of the most common forms of social engineering. In a phishing attack, an attacker sends a deceptive email or message that appears to come from a trusted organization, employee, or service provider. The message may encourage the recipient to click a link, provide login credentials, download an attachment, or approve an unexpected request.</w:t>
      </w:r>
    </w:p>
    <w:p w14:paraId="484B79A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Organizations depend heavily on email for communication, document sharing, customer service, and business transactions. Therefore, phishing attacks can affect employees, customers, administrators, and management teams.</w:t>
      </w:r>
    </w:p>
    <w:p w14:paraId="1286B31E" w14:textId="77777777" w:rsidR="008848B7" w:rsidRPr="008848B7" w:rsidRDefault="008848B7" w:rsidP="008848B7">
      <w:pPr>
        <w:rPr>
          <w:rFonts w:ascii="Times New Roman" w:hAnsi="Times New Roman" w:cs="Times New Roman"/>
        </w:rPr>
      </w:pP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is an open-source phishing simulation platform used by security professionals to evaluate employee awareness in authorized training environments. It allows administrators to prepare training emails, configure recipient groups, launch campaigns, and examine recorded interactions.</w:t>
      </w:r>
    </w:p>
    <w:p w14:paraId="5492494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In this assessment, ABC Technologies </w:t>
      </w:r>
      <w:proofErr w:type="spellStart"/>
      <w:r w:rsidRPr="008848B7">
        <w:rPr>
          <w:rFonts w:ascii="Times New Roman" w:hAnsi="Times New Roman" w:cs="Times New Roman"/>
        </w:rPr>
        <w:t>Pvt.</w:t>
      </w:r>
      <w:proofErr w:type="spellEnd"/>
      <w:r w:rsidRPr="008848B7">
        <w:rPr>
          <w:rFonts w:ascii="Times New Roman" w:hAnsi="Times New Roman" w:cs="Times New Roman"/>
        </w:rPr>
        <w:t xml:space="preserve"> Ltd. conducts a phishing awareness campaign using </w:t>
      </w:r>
      <w:proofErr w:type="spellStart"/>
      <w:r w:rsidRPr="008848B7">
        <w:rPr>
          <w:rFonts w:ascii="Times New Roman" w:hAnsi="Times New Roman" w:cs="Times New Roman"/>
        </w:rPr>
        <w:t>GoPhish</w:t>
      </w:r>
      <w:proofErr w:type="spellEnd"/>
      <w:r w:rsidRPr="008848B7">
        <w:rPr>
          <w:rFonts w:ascii="Times New Roman" w:hAnsi="Times New Roman" w:cs="Times New Roman"/>
        </w:rPr>
        <w:t>. The report shows that 40% of employees clicked the phishing link, 20% entered their login credentials, and several employees downloaded a malicious attachment.</w:t>
      </w:r>
    </w:p>
    <w:p w14:paraId="0B114E2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These results suggest that the organization needs to improve employee awareness and strengthen its technical security controls. The purpose of this report is to </w:t>
      </w:r>
      <w:proofErr w:type="spellStart"/>
      <w:r w:rsidRPr="008848B7">
        <w:rPr>
          <w:rFonts w:ascii="Times New Roman" w:hAnsi="Times New Roman" w:cs="Times New Roman"/>
        </w:rPr>
        <w:t>analyze</w:t>
      </w:r>
      <w:proofErr w:type="spellEnd"/>
      <w:r w:rsidRPr="008848B7">
        <w:rPr>
          <w:rFonts w:ascii="Times New Roman" w:hAnsi="Times New Roman" w:cs="Times New Roman"/>
        </w:rPr>
        <w:t xml:space="preserve"> the campaign findings, identify weaknesses, explain the possible consequences, and recommend suitable preventive, detective, and corrective measures.</w:t>
      </w:r>
    </w:p>
    <w:p w14:paraId="31EF2A1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2. Objectives of the Assessment</w:t>
      </w:r>
    </w:p>
    <w:p w14:paraId="3F2DC57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main objectives are:</w:t>
      </w:r>
    </w:p>
    <w:p w14:paraId="59FD204C"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To understand the concept of social engineering and phishing.</w:t>
      </w:r>
    </w:p>
    <w:p w14:paraId="5ECCFB0B"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 xml:space="preserve">To understand the purpose of </w:t>
      </w: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in security awareness training.</w:t>
      </w:r>
    </w:p>
    <w:p w14:paraId="78C7C35D"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 xml:space="preserve">To </w:t>
      </w:r>
      <w:proofErr w:type="spellStart"/>
      <w:r w:rsidRPr="008848B7">
        <w:rPr>
          <w:rFonts w:ascii="Times New Roman" w:hAnsi="Times New Roman" w:cs="Times New Roman"/>
        </w:rPr>
        <w:t>analyze</w:t>
      </w:r>
      <w:proofErr w:type="spellEnd"/>
      <w:r w:rsidRPr="008848B7">
        <w:rPr>
          <w:rFonts w:ascii="Times New Roman" w:hAnsi="Times New Roman" w:cs="Times New Roman"/>
        </w:rPr>
        <w:t xml:space="preserve"> the results of the phishing awareness campaign.</w:t>
      </w:r>
    </w:p>
    <w:p w14:paraId="229EB5FB"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To identify weaknesses in employee email-handling practices.</w:t>
      </w:r>
    </w:p>
    <w:p w14:paraId="3DB826F0"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To examine the risks associated with clicking suspicious links.</w:t>
      </w:r>
    </w:p>
    <w:p w14:paraId="5CBAAD56"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To explain the consequences of credential disclosure.</w:t>
      </w:r>
    </w:p>
    <w:p w14:paraId="0098A885"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To identify risks associated with downloading malicious attachments.</w:t>
      </w:r>
    </w:p>
    <w:p w14:paraId="7B85957C"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To recommend employee awareness and training programs.</w:t>
      </w:r>
    </w:p>
    <w:p w14:paraId="4EC4A577"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lastRenderedPageBreak/>
        <w:t>To recommend email security controls and authentication mechanisms.</w:t>
      </w:r>
    </w:p>
    <w:p w14:paraId="690CAF81" w14:textId="77777777" w:rsidR="008848B7" w:rsidRPr="008848B7" w:rsidRDefault="008848B7" w:rsidP="00806D3D">
      <w:pPr>
        <w:numPr>
          <w:ilvl w:val="0"/>
          <w:numId w:val="12"/>
        </w:numPr>
        <w:rPr>
          <w:rFonts w:ascii="Times New Roman" w:hAnsi="Times New Roman" w:cs="Times New Roman"/>
        </w:rPr>
      </w:pPr>
      <w:r w:rsidRPr="008848B7">
        <w:rPr>
          <w:rFonts w:ascii="Times New Roman" w:hAnsi="Times New Roman" w:cs="Times New Roman"/>
        </w:rPr>
        <w:t>To develop organizational policies for preventing and responding to phishing incidents.</w:t>
      </w:r>
    </w:p>
    <w:p w14:paraId="26B5C99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 xml:space="preserve">3. Introduction to </w:t>
      </w:r>
      <w:proofErr w:type="spellStart"/>
      <w:r w:rsidRPr="008848B7">
        <w:rPr>
          <w:rFonts w:ascii="Times New Roman" w:hAnsi="Times New Roman" w:cs="Times New Roman"/>
          <w:b/>
          <w:bCs/>
        </w:rPr>
        <w:t>GoPhish</w:t>
      </w:r>
      <w:proofErr w:type="spellEnd"/>
    </w:p>
    <w:p w14:paraId="2702BA7C" w14:textId="77777777" w:rsidR="008848B7" w:rsidRPr="008848B7" w:rsidRDefault="008848B7" w:rsidP="008848B7">
      <w:pPr>
        <w:rPr>
          <w:rFonts w:ascii="Times New Roman" w:hAnsi="Times New Roman" w:cs="Times New Roman"/>
        </w:rPr>
      </w:pP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is an open-source platform designed to help organizations conduct controlled phishing simulations and security awareness exercises.</w:t>
      </w:r>
    </w:p>
    <w:p w14:paraId="2EB8F5B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It enables authorized security teams to create campaign templates, organize test recipients, configure sending profiles, provide training landing pages, and review campaign events.</w:t>
      </w:r>
    </w:p>
    <w:p w14:paraId="08B78969" w14:textId="77777777" w:rsidR="008848B7" w:rsidRPr="008848B7" w:rsidRDefault="008848B7" w:rsidP="008848B7">
      <w:pPr>
        <w:rPr>
          <w:rFonts w:ascii="Times New Roman" w:hAnsi="Times New Roman" w:cs="Times New Roman"/>
        </w:rPr>
      </w:pP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can help an organization determine whether employees interact with suspicious messages and whether additional training is necessary.</w:t>
      </w:r>
    </w:p>
    <w:p w14:paraId="041F346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 xml:space="preserve">3.1 Major Features of </w:t>
      </w:r>
      <w:proofErr w:type="spellStart"/>
      <w:r w:rsidRPr="008848B7">
        <w:rPr>
          <w:rFonts w:ascii="Times New Roman" w:hAnsi="Times New Roman" w:cs="Times New Roman"/>
          <w:b/>
          <w:bCs/>
        </w:rPr>
        <w:t>GoPhish</w:t>
      </w:r>
      <w:proofErr w:type="spellEnd"/>
    </w:p>
    <w:p w14:paraId="3C29E9D2"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Email templates:</w:t>
      </w:r>
      <w:r w:rsidRPr="008848B7">
        <w:rPr>
          <w:rFonts w:ascii="Times New Roman" w:hAnsi="Times New Roman" w:cs="Times New Roman"/>
        </w:rPr>
        <w:t xml:space="preserve"> Allow administrators to prepare training messages that simulate common email scenarios.</w:t>
      </w:r>
    </w:p>
    <w:p w14:paraId="2EFC030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User groups:</w:t>
      </w:r>
      <w:r w:rsidRPr="008848B7">
        <w:rPr>
          <w:rFonts w:ascii="Times New Roman" w:hAnsi="Times New Roman" w:cs="Times New Roman"/>
        </w:rPr>
        <w:t xml:space="preserve"> Organize approved recipients, such as dummy employee accounts in a training laboratory.</w:t>
      </w:r>
    </w:p>
    <w:p w14:paraId="150D8A1A"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Sending profiles:</w:t>
      </w:r>
      <w:r w:rsidRPr="008848B7">
        <w:rPr>
          <w:rFonts w:ascii="Times New Roman" w:hAnsi="Times New Roman" w:cs="Times New Roman"/>
        </w:rPr>
        <w:t xml:space="preserve"> Configure the approved email delivery system used for the exercise.</w:t>
      </w:r>
    </w:p>
    <w:p w14:paraId="4377B766"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Landing pages:</w:t>
      </w:r>
      <w:r w:rsidRPr="008848B7">
        <w:rPr>
          <w:rFonts w:ascii="Times New Roman" w:hAnsi="Times New Roman" w:cs="Times New Roman"/>
        </w:rPr>
        <w:t xml:space="preserve"> Display a training or educational page after a participant follows a simulated link.</w:t>
      </w:r>
    </w:p>
    <w:p w14:paraId="62C3A77C"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Campaign management:</w:t>
      </w:r>
      <w:r w:rsidRPr="008848B7">
        <w:rPr>
          <w:rFonts w:ascii="Times New Roman" w:hAnsi="Times New Roman" w:cs="Times New Roman"/>
        </w:rPr>
        <w:t xml:space="preserve"> Organize and monitor an authorized phishing simulation.</w:t>
      </w:r>
    </w:p>
    <w:p w14:paraId="06FD1B50"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Event tracking:</w:t>
      </w:r>
      <w:r w:rsidRPr="008848B7">
        <w:rPr>
          <w:rFonts w:ascii="Times New Roman" w:hAnsi="Times New Roman" w:cs="Times New Roman"/>
        </w:rPr>
        <w:t xml:space="preserve"> Record supported interactions, such as email opens, link clicks, and other configured events.</w:t>
      </w:r>
    </w:p>
    <w:p w14:paraId="370D88AE"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Reporting:</w:t>
      </w:r>
      <w:r w:rsidRPr="008848B7">
        <w:rPr>
          <w:rFonts w:ascii="Times New Roman" w:hAnsi="Times New Roman" w:cs="Times New Roman"/>
        </w:rPr>
        <w:t xml:space="preserve"> Summarize campaign activity and help security teams evaluate awareness training.</w:t>
      </w:r>
    </w:p>
    <w:p w14:paraId="1D41530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exact events available depend on the configuration and </w:t>
      </w: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version. Recorded interactions should be interpreted carefully because automated email systems may affect tracking.</w:t>
      </w:r>
    </w:p>
    <w:p w14:paraId="6E1B08E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3.2 Importance of Phishing Simulations</w:t>
      </w:r>
    </w:p>
    <w:p w14:paraId="1E30C20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Phishing simulations help organizations identify areas where employees need additional training.</w:t>
      </w:r>
    </w:p>
    <w:p w14:paraId="4F90978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if many participants click a suspicious link, the security team may improve training on URL verification. If employees download unexpected attachments, the organization may need better attachment-handling procedures and technical controls.</w:t>
      </w:r>
    </w:p>
    <w:p w14:paraId="7912021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purpose of an awareness simulation should be to improve security </w:t>
      </w:r>
      <w:proofErr w:type="spellStart"/>
      <w:r w:rsidRPr="008848B7">
        <w:rPr>
          <w:rFonts w:ascii="Times New Roman" w:hAnsi="Times New Roman" w:cs="Times New Roman"/>
        </w:rPr>
        <w:t>behavior</w:t>
      </w:r>
      <w:proofErr w:type="spellEnd"/>
      <w:r w:rsidRPr="008848B7">
        <w:rPr>
          <w:rFonts w:ascii="Times New Roman" w:hAnsi="Times New Roman" w:cs="Times New Roman"/>
        </w:rPr>
        <w:t xml:space="preserve"> rather than embarrass employees.</w:t>
      </w:r>
    </w:p>
    <w:p w14:paraId="42E70359"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4. Description of the Given Campaign Report</w:t>
      </w:r>
    </w:p>
    <w:p w14:paraId="337842D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ABC Technologies </w:t>
      </w:r>
      <w:proofErr w:type="spellStart"/>
      <w:r w:rsidRPr="008848B7">
        <w:rPr>
          <w:rFonts w:ascii="Times New Roman" w:hAnsi="Times New Roman" w:cs="Times New Roman"/>
        </w:rPr>
        <w:t>Pvt.</w:t>
      </w:r>
      <w:proofErr w:type="spellEnd"/>
      <w:r w:rsidRPr="008848B7">
        <w:rPr>
          <w:rFonts w:ascii="Times New Roman" w:hAnsi="Times New Roman" w:cs="Times New Roman"/>
        </w:rPr>
        <w:t xml:space="preserve"> Ltd. conducted a phishing awareness campaign using </w:t>
      </w:r>
      <w:proofErr w:type="spellStart"/>
      <w:r w:rsidRPr="008848B7">
        <w:rPr>
          <w:rFonts w:ascii="Times New Roman" w:hAnsi="Times New Roman" w:cs="Times New Roman"/>
        </w:rPr>
        <w:t>GoPhish</w:t>
      </w:r>
      <w:proofErr w:type="spellEnd"/>
      <w:r w:rsidRPr="008848B7">
        <w:rPr>
          <w:rFonts w:ascii="Times New Roman" w:hAnsi="Times New Roman" w:cs="Times New Roman"/>
        </w:rPr>
        <w:t>. The reported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362"/>
        <w:gridCol w:w="4328"/>
      </w:tblGrid>
      <w:tr w:rsidR="008848B7" w:rsidRPr="008848B7" w14:paraId="25385238" w14:textId="77777777">
        <w:trPr>
          <w:tblCellSpacing w:w="15" w:type="dxa"/>
        </w:trPr>
        <w:tc>
          <w:tcPr>
            <w:tcW w:w="0" w:type="auto"/>
            <w:vAlign w:val="center"/>
            <w:hideMark/>
          </w:tcPr>
          <w:p w14:paraId="27A87C29"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Campaign Finding</w:t>
            </w:r>
          </w:p>
        </w:tc>
        <w:tc>
          <w:tcPr>
            <w:tcW w:w="0" w:type="auto"/>
            <w:vAlign w:val="center"/>
            <w:hideMark/>
          </w:tcPr>
          <w:p w14:paraId="05AFECC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Reported Value</w:t>
            </w:r>
          </w:p>
        </w:tc>
        <w:tc>
          <w:tcPr>
            <w:tcW w:w="0" w:type="auto"/>
            <w:vAlign w:val="center"/>
            <w:hideMark/>
          </w:tcPr>
          <w:p w14:paraId="491AD3B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Interpretation</w:t>
            </w:r>
          </w:p>
        </w:tc>
      </w:tr>
      <w:tr w:rsidR="008848B7" w:rsidRPr="008848B7" w14:paraId="55FF76B1" w14:textId="77777777">
        <w:trPr>
          <w:tblCellSpacing w:w="15" w:type="dxa"/>
        </w:trPr>
        <w:tc>
          <w:tcPr>
            <w:tcW w:w="0" w:type="auto"/>
            <w:vAlign w:val="center"/>
            <w:hideMark/>
          </w:tcPr>
          <w:p w14:paraId="7CB7002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Employees who clicked the phishing link</w:t>
            </w:r>
          </w:p>
        </w:tc>
        <w:tc>
          <w:tcPr>
            <w:tcW w:w="0" w:type="auto"/>
            <w:vAlign w:val="center"/>
            <w:hideMark/>
          </w:tcPr>
          <w:p w14:paraId="138E329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40%</w:t>
            </w:r>
          </w:p>
        </w:tc>
        <w:tc>
          <w:tcPr>
            <w:tcW w:w="0" w:type="auto"/>
            <w:vAlign w:val="center"/>
            <w:hideMark/>
          </w:tcPr>
          <w:p w14:paraId="51376A8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significant proportion interacted with the link</w:t>
            </w:r>
          </w:p>
        </w:tc>
      </w:tr>
      <w:tr w:rsidR="008848B7" w:rsidRPr="008848B7" w14:paraId="17D35679" w14:textId="77777777">
        <w:trPr>
          <w:tblCellSpacing w:w="15" w:type="dxa"/>
        </w:trPr>
        <w:tc>
          <w:tcPr>
            <w:tcW w:w="0" w:type="auto"/>
            <w:vAlign w:val="center"/>
            <w:hideMark/>
          </w:tcPr>
          <w:p w14:paraId="44794B7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Employees who entered login credentials</w:t>
            </w:r>
          </w:p>
        </w:tc>
        <w:tc>
          <w:tcPr>
            <w:tcW w:w="0" w:type="auto"/>
            <w:vAlign w:val="center"/>
            <w:hideMark/>
          </w:tcPr>
          <w:p w14:paraId="7C5165B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20%</w:t>
            </w:r>
          </w:p>
        </w:tc>
        <w:tc>
          <w:tcPr>
            <w:tcW w:w="0" w:type="auto"/>
            <w:vAlign w:val="center"/>
            <w:hideMark/>
          </w:tcPr>
          <w:p w14:paraId="59B88BA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Some employees submitted information to a simulated phishing page</w:t>
            </w:r>
          </w:p>
        </w:tc>
      </w:tr>
      <w:tr w:rsidR="008848B7" w:rsidRPr="008848B7" w14:paraId="6F96760A" w14:textId="77777777">
        <w:trPr>
          <w:tblCellSpacing w:w="15" w:type="dxa"/>
        </w:trPr>
        <w:tc>
          <w:tcPr>
            <w:tcW w:w="0" w:type="auto"/>
            <w:vAlign w:val="center"/>
            <w:hideMark/>
          </w:tcPr>
          <w:p w14:paraId="21A925A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Employees who downloaded a malicious attachment</w:t>
            </w:r>
          </w:p>
        </w:tc>
        <w:tc>
          <w:tcPr>
            <w:tcW w:w="0" w:type="auto"/>
            <w:vAlign w:val="center"/>
            <w:hideMark/>
          </w:tcPr>
          <w:p w14:paraId="7115DB9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Several users</w:t>
            </w:r>
          </w:p>
        </w:tc>
        <w:tc>
          <w:tcPr>
            <w:tcW w:w="0" w:type="auto"/>
            <w:vAlign w:val="center"/>
            <w:hideMark/>
          </w:tcPr>
          <w:p w14:paraId="6E95457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Attachment-handling practices require review</w:t>
            </w:r>
          </w:p>
        </w:tc>
      </w:tr>
    </w:tbl>
    <w:p w14:paraId="7A3B440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report indicates that employees may not consistently recognize suspicious emails or verify unexpected requests.</w:t>
      </w:r>
    </w:p>
    <w:p w14:paraId="4EAED8F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However, the click rate and credential-submission rate should not automatically be added together. These groups may overlap because an employee who submitted credentials may also have clicked the link.</w:t>
      </w:r>
    </w:p>
    <w:p w14:paraId="24C6CD7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report also does not specify the total number of employees or the number of messages delivered. Therefore, additional raw counts are needed to calculate exact numbers of affected participants.</w:t>
      </w:r>
    </w:p>
    <w:p w14:paraId="79C4C4C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results should be treated as evidence of potential awareness weaknesses rather than proof that every employee is vulnerable.</w:t>
      </w:r>
    </w:p>
    <w:p w14:paraId="0CBE579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 Analysis of the 40% Link Click Rate</w:t>
      </w:r>
    </w:p>
    <w:p w14:paraId="7D323BF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5.1 Meaning of Link Clicking</w:t>
      </w:r>
    </w:p>
    <w:p w14:paraId="0B32D72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phishing email often contains a link that directs the recipient to a fraudulent or misleading webpage. The page may imitate a login portal, display a fake notification, or request an action that benefits the attacker.</w:t>
      </w:r>
    </w:p>
    <w:p w14:paraId="3874F95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Clicking a link does not always mean that the user has been compromised. The consequences depend on the destination, the browser's protections, and whether the user performs additional actions.</w:t>
      </w:r>
    </w:p>
    <w:p w14:paraId="7A8F4AD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However, a high click rate in an awareness simulation indicates that many participants interacted with the message without first verifying it.</w:t>
      </w:r>
    </w:p>
    <w:p w14:paraId="6636DCB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5.2 Possible Reasons for Clicking</w:t>
      </w:r>
    </w:p>
    <w:p w14:paraId="61BE44C0"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Lack of awareness:</w:t>
      </w:r>
      <w:r w:rsidRPr="008848B7">
        <w:rPr>
          <w:rFonts w:ascii="Times New Roman" w:hAnsi="Times New Roman" w:cs="Times New Roman"/>
        </w:rPr>
        <w:t xml:space="preserve"> Employees may not know how to recognize suspicious URLs or misleading messages.</w:t>
      </w:r>
    </w:p>
    <w:p w14:paraId="5B6065A5"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lastRenderedPageBreak/>
        <w:t>Urgency:</w:t>
      </w:r>
      <w:r w:rsidRPr="008848B7">
        <w:rPr>
          <w:rFonts w:ascii="Times New Roman" w:hAnsi="Times New Roman" w:cs="Times New Roman"/>
        </w:rPr>
        <w:t xml:space="preserve"> Messages may claim that an account will be disabled or an important task must be completed immediately.</w:t>
      </w:r>
    </w:p>
    <w:p w14:paraId="1C285A5D"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Trust in the sender:</w:t>
      </w:r>
      <w:r w:rsidRPr="008848B7">
        <w:rPr>
          <w:rFonts w:ascii="Times New Roman" w:hAnsi="Times New Roman" w:cs="Times New Roman"/>
        </w:rPr>
        <w:t xml:space="preserve"> Employees may trust a message because it appears to come from a manager, colleague, or known service.</w:t>
      </w:r>
    </w:p>
    <w:p w14:paraId="531F5915"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Curiosity:</w:t>
      </w:r>
      <w:r w:rsidRPr="008848B7">
        <w:rPr>
          <w:rFonts w:ascii="Times New Roman" w:hAnsi="Times New Roman" w:cs="Times New Roman"/>
        </w:rPr>
        <w:t xml:space="preserve"> Unexpected notifications, rewards, or attachments may encourage users to click.</w:t>
      </w:r>
    </w:p>
    <w:p w14:paraId="74A9566A"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Work pressure:</w:t>
      </w:r>
      <w:r w:rsidRPr="008848B7">
        <w:rPr>
          <w:rFonts w:ascii="Times New Roman" w:hAnsi="Times New Roman" w:cs="Times New Roman"/>
        </w:rPr>
        <w:t xml:space="preserve"> Employees handling many messages may act quickly without checking them carefully.</w:t>
      </w:r>
    </w:p>
    <w:p w14:paraId="1F650DE8"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Limited technical knowledge:</w:t>
      </w:r>
      <w:r w:rsidRPr="008848B7">
        <w:rPr>
          <w:rFonts w:ascii="Times New Roman" w:hAnsi="Times New Roman" w:cs="Times New Roman"/>
        </w:rPr>
        <w:t xml:space="preserve"> Some users may not understand how to inspect a link's destination or recognize an unfamiliar domain.</w:t>
      </w:r>
    </w:p>
    <w:p w14:paraId="02D3384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5.3 Security Risks</w:t>
      </w:r>
    </w:p>
    <w:p w14:paraId="7C21C73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suspicious link may direct the user to a credential-harvesting page, a fraudulent download, or a website containing harmful content.</w:t>
      </w:r>
    </w:p>
    <w:p w14:paraId="36E46C4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the employee continues interacting with the page, the risk may increase. In some cases, the attack may attempt to steal session information, deliver malware, or persuade the user to approve an unauthorized request.</w:t>
      </w:r>
    </w:p>
    <w:p w14:paraId="741A2AA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Possible consequences include unauthorized account access, exposure of business information, and further attacks against other employees.</w:t>
      </w:r>
    </w:p>
    <w:p w14:paraId="2AE3C44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5.4 Recommendations</w:t>
      </w:r>
    </w:p>
    <w:p w14:paraId="7EEDAFD5" w14:textId="77777777" w:rsidR="008848B7" w:rsidRPr="008848B7" w:rsidRDefault="008848B7" w:rsidP="00806D3D">
      <w:pPr>
        <w:numPr>
          <w:ilvl w:val="0"/>
          <w:numId w:val="13"/>
        </w:numPr>
        <w:rPr>
          <w:rFonts w:ascii="Times New Roman" w:hAnsi="Times New Roman" w:cs="Times New Roman"/>
        </w:rPr>
      </w:pPr>
      <w:r w:rsidRPr="008848B7">
        <w:rPr>
          <w:rFonts w:ascii="Times New Roman" w:hAnsi="Times New Roman" w:cs="Times New Roman"/>
        </w:rPr>
        <w:t>Train employees to verify the sender and destination of unexpected links.</w:t>
      </w:r>
    </w:p>
    <w:p w14:paraId="7F7F68A0" w14:textId="77777777" w:rsidR="008848B7" w:rsidRPr="008848B7" w:rsidRDefault="008848B7" w:rsidP="00806D3D">
      <w:pPr>
        <w:numPr>
          <w:ilvl w:val="0"/>
          <w:numId w:val="13"/>
        </w:numPr>
        <w:rPr>
          <w:rFonts w:ascii="Times New Roman" w:hAnsi="Times New Roman" w:cs="Times New Roman"/>
        </w:rPr>
      </w:pPr>
      <w:r w:rsidRPr="008848B7">
        <w:rPr>
          <w:rFonts w:ascii="Times New Roman" w:hAnsi="Times New Roman" w:cs="Times New Roman"/>
        </w:rPr>
        <w:t>Encourage employees to access important services through known bookmarks or official websites.</w:t>
      </w:r>
    </w:p>
    <w:p w14:paraId="55DDB1D8" w14:textId="77777777" w:rsidR="008848B7" w:rsidRPr="008848B7" w:rsidRDefault="008848B7" w:rsidP="00806D3D">
      <w:pPr>
        <w:numPr>
          <w:ilvl w:val="0"/>
          <w:numId w:val="13"/>
        </w:numPr>
        <w:rPr>
          <w:rFonts w:ascii="Times New Roman" w:hAnsi="Times New Roman" w:cs="Times New Roman"/>
        </w:rPr>
      </w:pPr>
      <w:r w:rsidRPr="008848B7">
        <w:rPr>
          <w:rFonts w:ascii="Times New Roman" w:hAnsi="Times New Roman" w:cs="Times New Roman"/>
        </w:rPr>
        <w:t>Deploy email filtering and URL protection.</w:t>
      </w:r>
    </w:p>
    <w:p w14:paraId="34FC7EB7" w14:textId="77777777" w:rsidR="008848B7" w:rsidRPr="008848B7" w:rsidRDefault="008848B7" w:rsidP="00806D3D">
      <w:pPr>
        <w:numPr>
          <w:ilvl w:val="0"/>
          <w:numId w:val="13"/>
        </w:numPr>
        <w:rPr>
          <w:rFonts w:ascii="Times New Roman" w:hAnsi="Times New Roman" w:cs="Times New Roman"/>
        </w:rPr>
      </w:pPr>
      <w:r w:rsidRPr="008848B7">
        <w:rPr>
          <w:rFonts w:ascii="Times New Roman" w:hAnsi="Times New Roman" w:cs="Times New Roman"/>
        </w:rPr>
        <w:t>Use browser and endpoint security controls.</w:t>
      </w:r>
    </w:p>
    <w:p w14:paraId="559604C0" w14:textId="77777777" w:rsidR="008848B7" w:rsidRPr="008848B7" w:rsidRDefault="008848B7" w:rsidP="00806D3D">
      <w:pPr>
        <w:numPr>
          <w:ilvl w:val="0"/>
          <w:numId w:val="13"/>
        </w:numPr>
        <w:rPr>
          <w:rFonts w:ascii="Times New Roman" w:hAnsi="Times New Roman" w:cs="Times New Roman"/>
        </w:rPr>
      </w:pPr>
      <w:r w:rsidRPr="008848B7">
        <w:rPr>
          <w:rFonts w:ascii="Times New Roman" w:hAnsi="Times New Roman" w:cs="Times New Roman"/>
        </w:rPr>
        <w:t>Provide a clear method for reporting suspicious emails.</w:t>
      </w:r>
    </w:p>
    <w:p w14:paraId="77412485" w14:textId="77777777" w:rsidR="008848B7" w:rsidRPr="008848B7" w:rsidRDefault="008848B7" w:rsidP="00806D3D">
      <w:pPr>
        <w:numPr>
          <w:ilvl w:val="0"/>
          <w:numId w:val="13"/>
        </w:numPr>
        <w:rPr>
          <w:rFonts w:ascii="Times New Roman" w:hAnsi="Times New Roman" w:cs="Times New Roman"/>
        </w:rPr>
      </w:pPr>
      <w:r w:rsidRPr="008848B7">
        <w:rPr>
          <w:rFonts w:ascii="Times New Roman" w:hAnsi="Times New Roman" w:cs="Times New Roman"/>
        </w:rPr>
        <w:t>Conduct periodic awareness exercises and provide immediate feedback.</w:t>
      </w:r>
    </w:p>
    <w:p w14:paraId="1922FC4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 Analysis of the 20% Credential Submission Rate</w:t>
      </w:r>
    </w:p>
    <w:p w14:paraId="6E35E4B8"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6.1 Meaning of Credential Harvesting</w:t>
      </w:r>
    </w:p>
    <w:p w14:paraId="2494636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Credential harvesting is the collection of usernames, passwords, or other authentication information through deceptive methods.</w:t>
      </w:r>
    </w:p>
    <w:p w14:paraId="6BB52F8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 phishing attacks, a fraudulent page may imitate a legitimate login portal. The victim may believe that the page belongs to the organization and enter account information.</w:t>
      </w:r>
    </w:p>
    <w:p w14:paraId="20ECCC6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 the given campaign, 20% of employees reportedly entered their login credentials. This indicates a serious weakness in the recognition of suspicious login requests.</w:t>
      </w:r>
    </w:p>
    <w:p w14:paraId="376A18D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If the campaign was a real attack rather than a simulation, exposed credentials would require immediate investigation and remediation.</w:t>
      </w:r>
    </w:p>
    <w:p w14:paraId="7C476A8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6.2 Risks of Credential Disclosure</w:t>
      </w:r>
    </w:p>
    <w:p w14:paraId="5ACFDF37"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Account takeover:</w:t>
      </w:r>
      <w:r w:rsidRPr="008848B7">
        <w:rPr>
          <w:rFonts w:ascii="Times New Roman" w:hAnsi="Times New Roman" w:cs="Times New Roman"/>
        </w:rPr>
        <w:t xml:space="preserve"> An attacker may attempt to log in using the exposed credentials.</w:t>
      </w:r>
    </w:p>
    <w:p w14:paraId="73B33724"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Unauthorized access:</w:t>
      </w:r>
      <w:r w:rsidRPr="008848B7">
        <w:rPr>
          <w:rFonts w:ascii="Times New Roman" w:hAnsi="Times New Roman" w:cs="Times New Roman"/>
        </w:rPr>
        <w:t xml:space="preserve"> A compromised account may provide access to email, documents, or internal systems.</w:t>
      </w:r>
    </w:p>
    <w:p w14:paraId="3D574B14"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Business email compromise:</w:t>
      </w:r>
      <w:r w:rsidRPr="008848B7">
        <w:rPr>
          <w:rFonts w:ascii="Times New Roman" w:hAnsi="Times New Roman" w:cs="Times New Roman"/>
        </w:rPr>
        <w:t xml:space="preserve"> An attacker who controls a business email account may impersonate an employee or request fraudulent payments.</w:t>
      </w:r>
    </w:p>
    <w:p w14:paraId="58E8006D"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Password reuse:</w:t>
      </w:r>
      <w:r w:rsidRPr="008848B7">
        <w:rPr>
          <w:rFonts w:ascii="Times New Roman" w:hAnsi="Times New Roman" w:cs="Times New Roman"/>
        </w:rPr>
        <w:t xml:space="preserve"> If the same password is used on multiple services, the exposure may put additional accounts at risk.</w:t>
      </w:r>
    </w:p>
    <w:p w14:paraId="57653E59"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Privilege escalation:</w:t>
      </w:r>
      <w:r w:rsidRPr="008848B7">
        <w:rPr>
          <w:rFonts w:ascii="Times New Roman" w:hAnsi="Times New Roman" w:cs="Times New Roman"/>
        </w:rPr>
        <w:t xml:space="preserve"> If a compromised account has excessive permissions, the attacker may attempt to reach more sensitive resources.</w:t>
      </w:r>
    </w:p>
    <w:p w14:paraId="6215B39F"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Further phishing:</w:t>
      </w:r>
      <w:r w:rsidRPr="008848B7">
        <w:rPr>
          <w:rFonts w:ascii="Times New Roman" w:hAnsi="Times New Roman" w:cs="Times New Roman"/>
        </w:rPr>
        <w:t xml:space="preserve"> A compromised account may be used to send convincing messages to other employees.</w:t>
      </w:r>
    </w:p>
    <w:p w14:paraId="7598CC0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6.3 Preventive Measures</w:t>
      </w:r>
    </w:p>
    <w:p w14:paraId="01D90124"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Multifactor authentication (MFA):</w:t>
      </w:r>
      <w:r w:rsidRPr="008848B7">
        <w:rPr>
          <w:rFonts w:ascii="Times New Roman" w:hAnsi="Times New Roman" w:cs="Times New Roman"/>
        </w:rPr>
        <w:t xml:space="preserve"> Require an additional authentication factor beyond a password.</w:t>
      </w:r>
    </w:p>
    <w:p w14:paraId="7D0D83A3"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Phishing-resistant authentication:</w:t>
      </w:r>
      <w:r w:rsidRPr="008848B7">
        <w:rPr>
          <w:rFonts w:ascii="Times New Roman" w:hAnsi="Times New Roman" w:cs="Times New Roman"/>
        </w:rPr>
        <w:t xml:space="preserve"> Prefer passkeys or FIDO2 security keys for high-risk accounts where feasible.</w:t>
      </w:r>
    </w:p>
    <w:p w14:paraId="0A8001F3"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Unique passwords:</w:t>
      </w:r>
      <w:r w:rsidRPr="008848B7">
        <w:rPr>
          <w:rFonts w:ascii="Times New Roman" w:hAnsi="Times New Roman" w:cs="Times New Roman"/>
        </w:rPr>
        <w:t xml:space="preserve"> Encourage the use of strong, unique passwords and approved password managers.</w:t>
      </w:r>
    </w:p>
    <w:p w14:paraId="6BD789E3"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Secure login procedures:</w:t>
      </w:r>
      <w:r w:rsidRPr="008848B7">
        <w:rPr>
          <w:rFonts w:ascii="Times New Roman" w:hAnsi="Times New Roman" w:cs="Times New Roman"/>
        </w:rPr>
        <w:t xml:space="preserve"> Train employees to navigate directly to official login pages rather than following unexpected authentication links.</w:t>
      </w:r>
    </w:p>
    <w:p w14:paraId="46D1B5A9"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Least privilege:</w:t>
      </w:r>
      <w:r w:rsidRPr="008848B7">
        <w:rPr>
          <w:rFonts w:ascii="Times New Roman" w:hAnsi="Times New Roman" w:cs="Times New Roman"/>
        </w:rPr>
        <w:t xml:space="preserve"> Restrict account permissions to the minimum necessary.</w:t>
      </w:r>
    </w:p>
    <w:p w14:paraId="7632F952"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Conditional access:</w:t>
      </w:r>
      <w:r w:rsidRPr="008848B7">
        <w:rPr>
          <w:rFonts w:ascii="Times New Roman" w:hAnsi="Times New Roman" w:cs="Times New Roman"/>
        </w:rPr>
        <w:t xml:space="preserve"> Where supported, use risk-based access rules and device requirements.</w:t>
      </w:r>
    </w:p>
    <w:p w14:paraId="1C93B25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MFA reduces the risk associated with stolen passwords, but not every MFA method is equally resistant to phishing. Phishing-resistant authentication provides stronger protection against fraudulent login pages.</w:t>
      </w:r>
    </w:p>
    <w:p w14:paraId="692D1DF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6.4 Response to Exposed Credentials</w:t>
      </w:r>
    </w:p>
    <w:p w14:paraId="02E2E08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credentials have been exposed during a real incident, the organization should:</w:t>
      </w:r>
    </w:p>
    <w:p w14:paraId="54CC4813" w14:textId="77777777" w:rsidR="008848B7" w:rsidRPr="008848B7" w:rsidRDefault="008848B7" w:rsidP="00806D3D">
      <w:pPr>
        <w:numPr>
          <w:ilvl w:val="0"/>
          <w:numId w:val="14"/>
        </w:numPr>
        <w:rPr>
          <w:rFonts w:ascii="Times New Roman" w:hAnsi="Times New Roman" w:cs="Times New Roman"/>
        </w:rPr>
      </w:pPr>
      <w:r w:rsidRPr="008848B7">
        <w:rPr>
          <w:rFonts w:ascii="Times New Roman" w:hAnsi="Times New Roman" w:cs="Times New Roman"/>
        </w:rPr>
        <w:t>Identify the affected accounts.</w:t>
      </w:r>
    </w:p>
    <w:p w14:paraId="3BF5E11D" w14:textId="77777777" w:rsidR="008848B7" w:rsidRPr="008848B7" w:rsidRDefault="008848B7" w:rsidP="00806D3D">
      <w:pPr>
        <w:numPr>
          <w:ilvl w:val="0"/>
          <w:numId w:val="14"/>
        </w:numPr>
        <w:rPr>
          <w:rFonts w:ascii="Times New Roman" w:hAnsi="Times New Roman" w:cs="Times New Roman"/>
        </w:rPr>
      </w:pPr>
      <w:r w:rsidRPr="008848B7">
        <w:rPr>
          <w:rFonts w:ascii="Times New Roman" w:hAnsi="Times New Roman" w:cs="Times New Roman"/>
        </w:rPr>
        <w:t>Reset the exposed passwords through an approved process.</w:t>
      </w:r>
    </w:p>
    <w:p w14:paraId="62C9E8B4" w14:textId="77777777" w:rsidR="008848B7" w:rsidRPr="008848B7" w:rsidRDefault="008848B7" w:rsidP="00806D3D">
      <w:pPr>
        <w:numPr>
          <w:ilvl w:val="0"/>
          <w:numId w:val="14"/>
        </w:numPr>
        <w:rPr>
          <w:rFonts w:ascii="Times New Roman" w:hAnsi="Times New Roman" w:cs="Times New Roman"/>
        </w:rPr>
      </w:pPr>
      <w:r w:rsidRPr="008848B7">
        <w:rPr>
          <w:rFonts w:ascii="Times New Roman" w:hAnsi="Times New Roman" w:cs="Times New Roman"/>
        </w:rPr>
        <w:t>Revoke suspicious sessions and refresh tokens where appropriate.</w:t>
      </w:r>
    </w:p>
    <w:p w14:paraId="76F1330E" w14:textId="77777777" w:rsidR="008848B7" w:rsidRPr="008848B7" w:rsidRDefault="008848B7" w:rsidP="00806D3D">
      <w:pPr>
        <w:numPr>
          <w:ilvl w:val="0"/>
          <w:numId w:val="14"/>
        </w:numPr>
        <w:rPr>
          <w:rFonts w:ascii="Times New Roman" w:hAnsi="Times New Roman" w:cs="Times New Roman"/>
        </w:rPr>
      </w:pPr>
      <w:r w:rsidRPr="008848B7">
        <w:rPr>
          <w:rFonts w:ascii="Times New Roman" w:hAnsi="Times New Roman" w:cs="Times New Roman"/>
        </w:rPr>
        <w:lastRenderedPageBreak/>
        <w:t>Review authentication logs for unauthorized access.</w:t>
      </w:r>
    </w:p>
    <w:p w14:paraId="1E408EFB" w14:textId="77777777" w:rsidR="008848B7" w:rsidRPr="008848B7" w:rsidRDefault="008848B7" w:rsidP="00806D3D">
      <w:pPr>
        <w:numPr>
          <w:ilvl w:val="0"/>
          <w:numId w:val="14"/>
        </w:numPr>
        <w:rPr>
          <w:rFonts w:ascii="Times New Roman" w:hAnsi="Times New Roman" w:cs="Times New Roman"/>
        </w:rPr>
      </w:pPr>
      <w:r w:rsidRPr="008848B7">
        <w:rPr>
          <w:rFonts w:ascii="Times New Roman" w:hAnsi="Times New Roman" w:cs="Times New Roman"/>
        </w:rPr>
        <w:t>Check for unexpected mailbox rules, forwarding settings, or account changes.</w:t>
      </w:r>
    </w:p>
    <w:p w14:paraId="2DBA066E" w14:textId="77777777" w:rsidR="008848B7" w:rsidRPr="008848B7" w:rsidRDefault="008848B7" w:rsidP="00806D3D">
      <w:pPr>
        <w:numPr>
          <w:ilvl w:val="0"/>
          <w:numId w:val="14"/>
        </w:numPr>
        <w:rPr>
          <w:rFonts w:ascii="Times New Roman" w:hAnsi="Times New Roman" w:cs="Times New Roman"/>
        </w:rPr>
      </w:pPr>
      <w:r w:rsidRPr="008848B7">
        <w:rPr>
          <w:rFonts w:ascii="Times New Roman" w:hAnsi="Times New Roman" w:cs="Times New Roman"/>
        </w:rPr>
        <w:t>Verify that reused passwords are not left exposed on other systems.</w:t>
      </w:r>
    </w:p>
    <w:p w14:paraId="54957C3B" w14:textId="77777777" w:rsidR="008848B7" w:rsidRPr="008848B7" w:rsidRDefault="008848B7" w:rsidP="00806D3D">
      <w:pPr>
        <w:numPr>
          <w:ilvl w:val="0"/>
          <w:numId w:val="14"/>
        </w:numPr>
        <w:rPr>
          <w:rFonts w:ascii="Times New Roman" w:hAnsi="Times New Roman" w:cs="Times New Roman"/>
        </w:rPr>
      </w:pPr>
      <w:r w:rsidRPr="008848B7">
        <w:rPr>
          <w:rFonts w:ascii="Times New Roman" w:hAnsi="Times New Roman" w:cs="Times New Roman"/>
        </w:rPr>
        <w:t>Inform affected users and document the incident.</w:t>
      </w:r>
    </w:p>
    <w:p w14:paraId="05CBCE3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 a training simulation, actual passwords should not be collected. The exercise should record only the intended event, such as a simulated form interaction.</w:t>
      </w:r>
    </w:p>
    <w:p w14:paraId="76B29AD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 Analysis of Malicious Attachment Downloads</w:t>
      </w:r>
    </w:p>
    <w:p w14:paraId="3CEC522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7.1 Introduction to Email Attachments</w:t>
      </w:r>
    </w:p>
    <w:p w14:paraId="51176BD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Email attachments are commonly used to share invoices, reports, spreadsheets, presentations, and other documents.</w:t>
      </w:r>
    </w:p>
    <w:p w14:paraId="0A92001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Attackers may misuse this familiar practice by sending unexpected files that appear to come from trusted sources. Such files may contain malicious code, exploit software weaknesses, or encourage users to enable unsafe features.</w:t>
      </w:r>
    </w:p>
    <w:p w14:paraId="1E1B118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campaign report states that several employees downloaded a malicious attachment. This suggests that the organization should review both employee </w:t>
      </w:r>
      <w:proofErr w:type="spellStart"/>
      <w:r w:rsidRPr="008848B7">
        <w:rPr>
          <w:rFonts w:ascii="Times New Roman" w:hAnsi="Times New Roman" w:cs="Times New Roman"/>
        </w:rPr>
        <w:t>behavior</w:t>
      </w:r>
      <w:proofErr w:type="spellEnd"/>
      <w:r w:rsidRPr="008848B7">
        <w:rPr>
          <w:rFonts w:ascii="Times New Roman" w:hAnsi="Times New Roman" w:cs="Times New Roman"/>
        </w:rPr>
        <w:t xml:space="preserve"> and technical attachment protection.</w:t>
      </w:r>
    </w:p>
    <w:p w14:paraId="0F7D573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7.2 Possible Risks</w:t>
      </w:r>
    </w:p>
    <w:p w14:paraId="5686CE23"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Malware infection:</w:t>
      </w:r>
      <w:r w:rsidRPr="008848B7">
        <w:rPr>
          <w:rFonts w:ascii="Times New Roman" w:hAnsi="Times New Roman" w:cs="Times New Roman"/>
        </w:rPr>
        <w:t xml:space="preserve"> A harmful file may execute malicious code or deliver additional malware.</w:t>
      </w:r>
    </w:p>
    <w:p w14:paraId="0C9EFEA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Ransomware:</w:t>
      </w:r>
      <w:r w:rsidRPr="008848B7">
        <w:rPr>
          <w:rFonts w:ascii="Times New Roman" w:hAnsi="Times New Roman" w:cs="Times New Roman"/>
        </w:rPr>
        <w:t xml:space="preserve"> Malware may encrypt business files and disrupt operations.</w:t>
      </w:r>
    </w:p>
    <w:p w14:paraId="4A9C9374"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Information theft:</w:t>
      </w:r>
      <w:r w:rsidRPr="008848B7">
        <w:rPr>
          <w:rFonts w:ascii="Times New Roman" w:hAnsi="Times New Roman" w:cs="Times New Roman"/>
        </w:rPr>
        <w:t xml:space="preserve"> Some malware attempts to collect sensitive information from affected devices.</w:t>
      </w:r>
    </w:p>
    <w:p w14:paraId="73D19ED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Unauthorized remote access:</w:t>
      </w:r>
      <w:r w:rsidRPr="008848B7">
        <w:rPr>
          <w:rFonts w:ascii="Times New Roman" w:hAnsi="Times New Roman" w:cs="Times New Roman"/>
        </w:rPr>
        <w:t xml:space="preserve"> Certain malicious programs may allow an attacker to control an infected system.</w:t>
      </w:r>
    </w:p>
    <w:p w14:paraId="4BC82FF8"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Lateral movement:</w:t>
      </w:r>
      <w:r w:rsidRPr="008848B7">
        <w:rPr>
          <w:rFonts w:ascii="Times New Roman" w:hAnsi="Times New Roman" w:cs="Times New Roman"/>
        </w:rPr>
        <w:t xml:space="preserve"> If a compromised device has access to internal resources, the attacker may attempt to reach other systems.</w:t>
      </w:r>
    </w:p>
    <w:p w14:paraId="59E5130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Downloading a file does not necessarily mean that malware executed. The actual impact depends on the file type, whether it was opened, the security controls in place, and the </w:t>
      </w:r>
      <w:proofErr w:type="spellStart"/>
      <w:r w:rsidRPr="008848B7">
        <w:rPr>
          <w:rFonts w:ascii="Times New Roman" w:hAnsi="Times New Roman" w:cs="Times New Roman"/>
        </w:rPr>
        <w:t>behavior</w:t>
      </w:r>
      <w:proofErr w:type="spellEnd"/>
      <w:r w:rsidRPr="008848B7">
        <w:rPr>
          <w:rFonts w:ascii="Times New Roman" w:hAnsi="Times New Roman" w:cs="Times New Roman"/>
        </w:rPr>
        <w:t xml:space="preserve"> of the file.</w:t>
      </w:r>
    </w:p>
    <w:p w14:paraId="44182739"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7.3 Preventive Measures</w:t>
      </w:r>
    </w:p>
    <w:p w14:paraId="6DA57F36"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Use email gateways that scan attachments for known malware.</w:t>
      </w:r>
    </w:p>
    <w:p w14:paraId="010E1BBA"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Apply sandbox analysis to suspicious files where available.</w:t>
      </w:r>
    </w:p>
    <w:p w14:paraId="154A71A2"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Block dangerous file types when justified by business requirements.</w:t>
      </w:r>
    </w:p>
    <w:p w14:paraId="63F61D21"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lastRenderedPageBreak/>
        <w:t>Keep operating systems and applications updated.</w:t>
      </w:r>
    </w:p>
    <w:p w14:paraId="73C8790D"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Restrict unnecessary macros and script execution.</w:t>
      </w:r>
    </w:p>
    <w:p w14:paraId="6CD8EC32"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Use endpoint protection or endpoint detection and response tools.</w:t>
      </w:r>
    </w:p>
    <w:p w14:paraId="58EA1966"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Apply least privilege to prevent ordinary users from making unnecessary system changes.</w:t>
      </w:r>
    </w:p>
    <w:p w14:paraId="27DD32CD"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Train employees to verify unexpected attachments with the sender through a trusted channel.</w:t>
      </w:r>
    </w:p>
    <w:p w14:paraId="6BF2A6A8"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Maintain protected backups and test recovery procedures.</w:t>
      </w:r>
    </w:p>
    <w:p w14:paraId="56F0601C" w14:textId="77777777" w:rsidR="008848B7" w:rsidRPr="008848B7" w:rsidRDefault="008848B7" w:rsidP="00806D3D">
      <w:pPr>
        <w:numPr>
          <w:ilvl w:val="0"/>
          <w:numId w:val="15"/>
        </w:numPr>
        <w:rPr>
          <w:rFonts w:ascii="Times New Roman" w:hAnsi="Times New Roman" w:cs="Times New Roman"/>
        </w:rPr>
      </w:pPr>
      <w:r w:rsidRPr="008848B7">
        <w:rPr>
          <w:rFonts w:ascii="Times New Roman" w:hAnsi="Times New Roman" w:cs="Times New Roman"/>
        </w:rPr>
        <w:t>Monitor endpoint alerts and investigate suspicious file activity.</w:t>
      </w:r>
    </w:p>
    <w:p w14:paraId="5EA3ED5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 Employee Awareness and Training Programs</w:t>
      </w:r>
    </w:p>
    <w:p w14:paraId="51D5BE6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Technical security controls are important, but employees also need to understand their role in protecting organizational information.</w:t>
      </w:r>
    </w:p>
    <w:p w14:paraId="0FF7844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ABC Technologies </w:t>
      </w:r>
      <w:proofErr w:type="spellStart"/>
      <w:r w:rsidRPr="008848B7">
        <w:rPr>
          <w:rFonts w:ascii="Times New Roman" w:hAnsi="Times New Roman" w:cs="Times New Roman"/>
        </w:rPr>
        <w:t>Pvt.</w:t>
      </w:r>
      <w:proofErr w:type="spellEnd"/>
      <w:r w:rsidRPr="008848B7">
        <w:rPr>
          <w:rFonts w:ascii="Times New Roman" w:hAnsi="Times New Roman" w:cs="Times New Roman"/>
        </w:rPr>
        <w:t xml:space="preserve"> Ltd. should introduce a continuous awareness program instead of relying on a single annual training session.</w:t>
      </w:r>
    </w:p>
    <w:p w14:paraId="2599D34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8.1 Basic Phishing Awareness Training</w:t>
      </w:r>
    </w:p>
    <w:p w14:paraId="194C56C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Training should explain:</w:t>
      </w:r>
    </w:p>
    <w:p w14:paraId="20AA5C1A" w14:textId="77777777" w:rsidR="008848B7" w:rsidRPr="008848B7" w:rsidRDefault="008848B7" w:rsidP="00806D3D">
      <w:pPr>
        <w:numPr>
          <w:ilvl w:val="0"/>
          <w:numId w:val="16"/>
        </w:numPr>
        <w:rPr>
          <w:rFonts w:ascii="Times New Roman" w:hAnsi="Times New Roman" w:cs="Times New Roman"/>
        </w:rPr>
      </w:pPr>
      <w:r w:rsidRPr="008848B7">
        <w:rPr>
          <w:rFonts w:ascii="Times New Roman" w:hAnsi="Times New Roman" w:cs="Times New Roman"/>
        </w:rPr>
        <w:t>How to recognize suspicious sender addresses.</w:t>
      </w:r>
    </w:p>
    <w:p w14:paraId="429C0752" w14:textId="77777777" w:rsidR="008848B7" w:rsidRPr="008848B7" w:rsidRDefault="008848B7" w:rsidP="00806D3D">
      <w:pPr>
        <w:numPr>
          <w:ilvl w:val="0"/>
          <w:numId w:val="16"/>
        </w:numPr>
        <w:rPr>
          <w:rFonts w:ascii="Times New Roman" w:hAnsi="Times New Roman" w:cs="Times New Roman"/>
        </w:rPr>
      </w:pPr>
      <w:r w:rsidRPr="008848B7">
        <w:rPr>
          <w:rFonts w:ascii="Times New Roman" w:hAnsi="Times New Roman" w:cs="Times New Roman"/>
        </w:rPr>
        <w:t>How to verify unexpected links.</w:t>
      </w:r>
    </w:p>
    <w:p w14:paraId="76D19F44" w14:textId="77777777" w:rsidR="008848B7" w:rsidRPr="008848B7" w:rsidRDefault="008848B7" w:rsidP="00806D3D">
      <w:pPr>
        <w:numPr>
          <w:ilvl w:val="0"/>
          <w:numId w:val="16"/>
        </w:numPr>
        <w:rPr>
          <w:rFonts w:ascii="Times New Roman" w:hAnsi="Times New Roman" w:cs="Times New Roman"/>
        </w:rPr>
      </w:pPr>
      <w:r w:rsidRPr="008848B7">
        <w:rPr>
          <w:rFonts w:ascii="Times New Roman" w:hAnsi="Times New Roman" w:cs="Times New Roman"/>
        </w:rPr>
        <w:t>Why urgent requests require additional checking.</w:t>
      </w:r>
    </w:p>
    <w:p w14:paraId="62D7E2AC" w14:textId="77777777" w:rsidR="008848B7" w:rsidRPr="008848B7" w:rsidRDefault="008848B7" w:rsidP="00806D3D">
      <w:pPr>
        <w:numPr>
          <w:ilvl w:val="0"/>
          <w:numId w:val="16"/>
        </w:numPr>
        <w:rPr>
          <w:rFonts w:ascii="Times New Roman" w:hAnsi="Times New Roman" w:cs="Times New Roman"/>
        </w:rPr>
      </w:pPr>
      <w:r w:rsidRPr="008848B7">
        <w:rPr>
          <w:rFonts w:ascii="Times New Roman" w:hAnsi="Times New Roman" w:cs="Times New Roman"/>
        </w:rPr>
        <w:t>Why passwords and MFA codes should not be disclosed.</w:t>
      </w:r>
    </w:p>
    <w:p w14:paraId="0F1FBAC7" w14:textId="77777777" w:rsidR="008848B7" w:rsidRPr="008848B7" w:rsidRDefault="008848B7" w:rsidP="00806D3D">
      <w:pPr>
        <w:numPr>
          <w:ilvl w:val="0"/>
          <w:numId w:val="16"/>
        </w:numPr>
        <w:rPr>
          <w:rFonts w:ascii="Times New Roman" w:hAnsi="Times New Roman" w:cs="Times New Roman"/>
        </w:rPr>
      </w:pPr>
      <w:r w:rsidRPr="008848B7">
        <w:rPr>
          <w:rFonts w:ascii="Times New Roman" w:hAnsi="Times New Roman" w:cs="Times New Roman"/>
        </w:rPr>
        <w:t>How to handle unexpected attachments.</w:t>
      </w:r>
    </w:p>
    <w:p w14:paraId="4F4D130C" w14:textId="77777777" w:rsidR="008848B7" w:rsidRPr="008848B7" w:rsidRDefault="008848B7" w:rsidP="00806D3D">
      <w:pPr>
        <w:numPr>
          <w:ilvl w:val="0"/>
          <w:numId w:val="16"/>
        </w:numPr>
        <w:rPr>
          <w:rFonts w:ascii="Times New Roman" w:hAnsi="Times New Roman" w:cs="Times New Roman"/>
        </w:rPr>
      </w:pPr>
      <w:r w:rsidRPr="008848B7">
        <w:rPr>
          <w:rFonts w:ascii="Times New Roman" w:hAnsi="Times New Roman" w:cs="Times New Roman"/>
        </w:rPr>
        <w:t>How to report suspicious messages.</w:t>
      </w:r>
    </w:p>
    <w:p w14:paraId="5AE09A6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Training should use clear language and realistic examples relevant to the employees' work.</w:t>
      </w:r>
    </w:p>
    <w:p w14:paraId="758F986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8.2 Regular Simulation Exercises</w:t>
      </w:r>
    </w:p>
    <w:p w14:paraId="20D7DDA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Authorized phishing simulations can help employees practice safe responses.</w:t>
      </w:r>
    </w:p>
    <w:p w14:paraId="145FF95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organization should use approved dummy accounts and non-sensitive training pages. Exercises should be designed to measure </w:t>
      </w:r>
      <w:proofErr w:type="spellStart"/>
      <w:r w:rsidRPr="008848B7">
        <w:rPr>
          <w:rFonts w:ascii="Times New Roman" w:hAnsi="Times New Roman" w:cs="Times New Roman"/>
        </w:rPr>
        <w:t>behavior</w:t>
      </w:r>
      <w:proofErr w:type="spellEnd"/>
      <w:r w:rsidRPr="008848B7">
        <w:rPr>
          <w:rFonts w:ascii="Times New Roman" w:hAnsi="Times New Roman" w:cs="Times New Roman"/>
        </w:rPr>
        <w:t xml:space="preserve"> and provide learning opportunities.</w:t>
      </w:r>
    </w:p>
    <w:p w14:paraId="40EE0B2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Repeated simulations should vary the scenarios while avoiding unnecessary collection of personal information.</w:t>
      </w:r>
    </w:p>
    <w:p w14:paraId="072E8AA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8.3 Immediate Educational Feedback</w:t>
      </w:r>
    </w:p>
    <w:p w14:paraId="1F89AD9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When an employee interacts with a simulated message, the training page can explain the warning signs.</w:t>
      </w:r>
    </w:p>
    <w:p w14:paraId="7FD6396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the page may explain that the sender was unfamiliar, the request was unexpected, or the link destination differed from the official domain.</w:t>
      </w:r>
    </w:p>
    <w:p w14:paraId="5865D8D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Immediate feedback helps employees connect the action with the relevant security lesson.</w:t>
      </w:r>
    </w:p>
    <w:p w14:paraId="563BE26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8.4 Role-Based Training</w:t>
      </w:r>
    </w:p>
    <w:p w14:paraId="52697BC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Different employees may face different risks.</w:t>
      </w:r>
    </w:p>
    <w:p w14:paraId="33BDA25C" w14:textId="77777777" w:rsidR="008848B7" w:rsidRPr="008848B7" w:rsidRDefault="008848B7" w:rsidP="00806D3D">
      <w:pPr>
        <w:numPr>
          <w:ilvl w:val="0"/>
          <w:numId w:val="17"/>
        </w:numPr>
        <w:rPr>
          <w:rFonts w:ascii="Times New Roman" w:hAnsi="Times New Roman" w:cs="Times New Roman"/>
        </w:rPr>
      </w:pPr>
      <w:r w:rsidRPr="008848B7">
        <w:rPr>
          <w:rFonts w:ascii="Times New Roman" w:hAnsi="Times New Roman" w:cs="Times New Roman"/>
          <w:b/>
          <w:bCs/>
        </w:rPr>
        <w:t>Human Resources:</w:t>
      </w:r>
      <w:r w:rsidRPr="008848B7">
        <w:rPr>
          <w:rFonts w:ascii="Times New Roman" w:hAnsi="Times New Roman" w:cs="Times New Roman"/>
        </w:rPr>
        <w:t xml:space="preserve"> Fake job applications, resumes, and recruitment documents.</w:t>
      </w:r>
    </w:p>
    <w:p w14:paraId="0D0A77F2" w14:textId="77777777" w:rsidR="008848B7" w:rsidRPr="008848B7" w:rsidRDefault="008848B7" w:rsidP="00806D3D">
      <w:pPr>
        <w:numPr>
          <w:ilvl w:val="0"/>
          <w:numId w:val="17"/>
        </w:numPr>
        <w:rPr>
          <w:rFonts w:ascii="Times New Roman" w:hAnsi="Times New Roman" w:cs="Times New Roman"/>
        </w:rPr>
      </w:pPr>
      <w:r w:rsidRPr="008848B7">
        <w:rPr>
          <w:rFonts w:ascii="Times New Roman" w:hAnsi="Times New Roman" w:cs="Times New Roman"/>
          <w:b/>
          <w:bCs/>
        </w:rPr>
        <w:t>Finance:</w:t>
      </w:r>
      <w:r w:rsidRPr="008848B7">
        <w:rPr>
          <w:rFonts w:ascii="Times New Roman" w:hAnsi="Times New Roman" w:cs="Times New Roman"/>
        </w:rPr>
        <w:t xml:space="preserve"> Fraudulent invoices and payment-change requests.</w:t>
      </w:r>
    </w:p>
    <w:p w14:paraId="65A82E31" w14:textId="77777777" w:rsidR="008848B7" w:rsidRPr="008848B7" w:rsidRDefault="008848B7" w:rsidP="00806D3D">
      <w:pPr>
        <w:numPr>
          <w:ilvl w:val="0"/>
          <w:numId w:val="17"/>
        </w:numPr>
        <w:rPr>
          <w:rFonts w:ascii="Times New Roman" w:hAnsi="Times New Roman" w:cs="Times New Roman"/>
        </w:rPr>
      </w:pPr>
      <w:r w:rsidRPr="008848B7">
        <w:rPr>
          <w:rFonts w:ascii="Times New Roman" w:hAnsi="Times New Roman" w:cs="Times New Roman"/>
          <w:b/>
          <w:bCs/>
        </w:rPr>
        <w:t>IT Support:</w:t>
      </w:r>
      <w:r w:rsidRPr="008848B7">
        <w:rPr>
          <w:rFonts w:ascii="Times New Roman" w:hAnsi="Times New Roman" w:cs="Times New Roman"/>
        </w:rPr>
        <w:t xml:space="preserve"> Fake password-reset requests and impersonation.</w:t>
      </w:r>
    </w:p>
    <w:p w14:paraId="0000FF3F" w14:textId="77777777" w:rsidR="008848B7" w:rsidRPr="008848B7" w:rsidRDefault="008848B7" w:rsidP="00806D3D">
      <w:pPr>
        <w:numPr>
          <w:ilvl w:val="0"/>
          <w:numId w:val="17"/>
        </w:numPr>
        <w:rPr>
          <w:rFonts w:ascii="Times New Roman" w:hAnsi="Times New Roman" w:cs="Times New Roman"/>
        </w:rPr>
      </w:pPr>
      <w:r w:rsidRPr="008848B7">
        <w:rPr>
          <w:rFonts w:ascii="Times New Roman" w:hAnsi="Times New Roman" w:cs="Times New Roman"/>
          <w:b/>
          <w:bCs/>
        </w:rPr>
        <w:t>Management:</w:t>
      </w:r>
      <w:r w:rsidRPr="008848B7">
        <w:rPr>
          <w:rFonts w:ascii="Times New Roman" w:hAnsi="Times New Roman" w:cs="Times New Roman"/>
        </w:rPr>
        <w:t xml:space="preserve"> Targeted business email compromise and confidential-document requests.</w:t>
      </w:r>
    </w:p>
    <w:p w14:paraId="414CC783" w14:textId="77777777" w:rsidR="008848B7" w:rsidRPr="008848B7" w:rsidRDefault="008848B7" w:rsidP="00806D3D">
      <w:pPr>
        <w:numPr>
          <w:ilvl w:val="0"/>
          <w:numId w:val="17"/>
        </w:numPr>
        <w:rPr>
          <w:rFonts w:ascii="Times New Roman" w:hAnsi="Times New Roman" w:cs="Times New Roman"/>
        </w:rPr>
      </w:pPr>
      <w:r w:rsidRPr="008848B7">
        <w:rPr>
          <w:rFonts w:ascii="Times New Roman" w:hAnsi="Times New Roman" w:cs="Times New Roman"/>
          <w:b/>
          <w:bCs/>
        </w:rPr>
        <w:t>General employees:</w:t>
      </w:r>
      <w:r w:rsidRPr="008848B7">
        <w:rPr>
          <w:rFonts w:ascii="Times New Roman" w:hAnsi="Times New Roman" w:cs="Times New Roman"/>
        </w:rPr>
        <w:t xml:space="preserve"> Suspicious links, attachments, and account notifications.</w:t>
      </w:r>
    </w:p>
    <w:p w14:paraId="398ECC3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Role-based training helps employees understand the threats most relevant to their responsibilities.</w:t>
      </w:r>
    </w:p>
    <w:p w14:paraId="363C9F8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8.5 Positive Reporting Culture</w:t>
      </w:r>
    </w:p>
    <w:p w14:paraId="4EC130E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Employees should be encouraged to report mistakes quickly. Fear of punishment may discourage reporting and delay incident response.</w:t>
      </w:r>
    </w:p>
    <w:p w14:paraId="647DB12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organization should treat simulations as learning exercises and focus on improving security </w:t>
      </w:r>
      <w:proofErr w:type="spellStart"/>
      <w:r w:rsidRPr="008848B7">
        <w:rPr>
          <w:rFonts w:ascii="Times New Roman" w:hAnsi="Times New Roman" w:cs="Times New Roman"/>
        </w:rPr>
        <w:t>behavior</w:t>
      </w:r>
      <w:proofErr w:type="spellEnd"/>
      <w:r w:rsidRPr="008848B7">
        <w:rPr>
          <w:rFonts w:ascii="Times New Roman" w:hAnsi="Times New Roman" w:cs="Times New Roman"/>
        </w:rPr>
        <w:t>.</w:t>
      </w:r>
    </w:p>
    <w:p w14:paraId="45014D6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 Recommended Email Security Controls</w:t>
      </w:r>
    </w:p>
    <w:p w14:paraId="5E0433E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9.1 Secure Email Gateway</w:t>
      </w:r>
    </w:p>
    <w:p w14:paraId="6247EE9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secure email gateway helps filter spam, phishing messages, suspicious links, and malicious attachments before they reach users.</w:t>
      </w:r>
    </w:p>
    <w:p w14:paraId="7C98461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It can use reputation checks, content analysis, and threat intelligence to identify potentially harmful messages.</w:t>
      </w:r>
    </w:p>
    <w:p w14:paraId="78C574C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9.2 SPF – Sender Policy Framework</w:t>
      </w:r>
    </w:p>
    <w:p w14:paraId="4A1F19A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SPF allows a domain owner to specify which mail servers are authorized to send email using that domain.</w:t>
      </w:r>
    </w:p>
    <w:p w14:paraId="2628815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Receiving mail systems can check whether the sending server is permitted by the domain's SPF policy.</w:t>
      </w:r>
    </w:p>
    <w:p w14:paraId="7AF61C9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SPF can help reduce certain forms of sender-domain abuse, but it does not prevent every phishing attack.</w:t>
      </w:r>
    </w:p>
    <w:p w14:paraId="4EB321E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9.3 DKIM – DomainKeys Identified Mail</w:t>
      </w:r>
    </w:p>
    <w:p w14:paraId="4929319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DKIM uses a digital signature to help receiving systems verify that an email is associated with a signing domain and that signed message content has not been improperly modified.</w:t>
      </w:r>
    </w:p>
    <w:p w14:paraId="4C5FC23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It supports email authenticity checks but does not guarantee that a message is harmless.</w:t>
      </w:r>
    </w:p>
    <w:p w14:paraId="10ABCFAB"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9.4 DMARC – Domain-based Message Authentication, Reporting, and Conformance</w:t>
      </w:r>
    </w:p>
    <w:p w14:paraId="2A4A925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DMARC builds on SPF and DKIM. It allows a domain owner to specify how receiving systems should handle messages that fail the required authentication and alignment checks.</w:t>
      </w:r>
    </w:p>
    <w:p w14:paraId="09DDB8F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It also supports reporting that can help domain owners understand how their domains are being used.</w:t>
      </w:r>
    </w:p>
    <w:p w14:paraId="1A0D20D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Properly configured SPF, DKIM, and DMARC can reduce domain spoofing, but attackers may still use lookalike domains or compromised legitimate accounts.</w:t>
      </w:r>
    </w:p>
    <w:p w14:paraId="04B1946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9.5 URL Protection</w:t>
      </w:r>
    </w:p>
    <w:p w14:paraId="2B97D58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Email security systems can inspect links, check domain reputation, and warn users about known malicious destinations.</w:t>
      </w:r>
    </w:p>
    <w:p w14:paraId="7AE7F4F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Some systems also check links when users click them, helping protect against threats that were not identified when the message first arrived.</w:t>
      </w:r>
    </w:p>
    <w:p w14:paraId="2FAD557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9.6 Attachment Protection</w:t>
      </w:r>
    </w:p>
    <w:p w14:paraId="27B37C0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Attachment controls may include antivirus scanning, file-type restrictions, sandboxing, and blocking of unsafe content.</w:t>
      </w:r>
    </w:p>
    <w:p w14:paraId="2BAA30A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controls should be configured according to the organization's business needs and threat model.</w:t>
      </w:r>
    </w:p>
    <w:p w14:paraId="3B191FC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9.7 Multifactor Authentication</w:t>
      </w:r>
    </w:p>
    <w:p w14:paraId="4DE5F0F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MFA adds an authentication requirement beyond the password. It reduces the risk of account compromise when passwords are stolen.</w:t>
      </w:r>
    </w:p>
    <w:p w14:paraId="0959E00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Phishing-resistant authentication methods should be prioritized for sensitive accounts and administrative access.</w:t>
      </w:r>
    </w:p>
    <w:p w14:paraId="57F3BA5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 Organizational Policies</w:t>
      </w:r>
    </w:p>
    <w:p w14:paraId="3C4080F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ABC Technologies </w:t>
      </w:r>
      <w:proofErr w:type="spellStart"/>
      <w:r w:rsidRPr="008848B7">
        <w:rPr>
          <w:rFonts w:ascii="Times New Roman" w:hAnsi="Times New Roman" w:cs="Times New Roman"/>
        </w:rPr>
        <w:t>Pvt.</w:t>
      </w:r>
      <w:proofErr w:type="spellEnd"/>
      <w:r w:rsidRPr="008848B7">
        <w:rPr>
          <w:rFonts w:ascii="Times New Roman" w:hAnsi="Times New Roman" w:cs="Times New Roman"/>
        </w:rPr>
        <w:t xml:space="preserve"> Ltd. should develop and enforce clear security policies.</w:t>
      </w:r>
    </w:p>
    <w:p w14:paraId="11A1142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10.1 Email Security Policy</w:t>
      </w:r>
    </w:p>
    <w:p w14:paraId="6B8FA08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policy should define how employees must handle suspicious messages, links, attachments, and unexpected requests for confidential information.</w:t>
      </w:r>
    </w:p>
    <w:p w14:paraId="000ED60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10.2 Password and Authentication Policy</w:t>
      </w:r>
    </w:p>
    <w:p w14:paraId="54369DB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The policy should require unique passwords, appropriate MFA, secure account recovery, and protection of authentication credentials.</w:t>
      </w:r>
    </w:p>
    <w:p w14:paraId="4E4E66E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10.3 Acceptable Use Policy</w:t>
      </w:r>
    </w:p>
    <w:p w14:paraId="30CD999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This policy should explain the safe use of company devices, email, applications, internet access, and file-sharing services.</w:t>
      </w:r>
    </w:p>
    <w:p w14:paraId="5A89CCC8"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10.4 Incident Response Policy</w:t>
      </w:r>
    </w:p>
    <w:p w14:paraId="738204D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policy should define how employees report incidents and how security staff investigate suspicious emails, compromised accounts, and possible malware infections.</w:t>
      </w:r>
    </w:p>
    <w:p w14:paraId="5DFFE945"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10.5 Access Control Policy</w:t>
      </w:r>
    </w:p>
    <w:p w14:paraId="3DA4D50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Access should be based on job responsibilities. Unnecessary permissions should be removed, and privileged accounts should receive stronger protection.</w:t>
      </w:r>
    </w:p>
    <w:p w14:paraId="778C788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10.6 Data Protection Policy</w:t>
      </w:r>
    </w:p>
    <w:p w14:paraId="62F7D15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Employees should understand how to store, access, transmit, and share confidential information securely.</w:t>
      </w:r>
    </w:p>
    <w:p w14:paraId="5826E6C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10.7 Security Awareness Policy</w:t>
      </w:r>
    </w:p>
    <w:p w14:paraId="6770108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require regular training, approved simulations, and periodic reviews of employee awareness.</w:t>
      </w:r>
    </w:p>
    <w:p w14:paraId="5137A3C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11. Incident Response Procedure</w:t>
      </w:r>
    </w:p>
    <w:p w14:paraId="5E93BA4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a real phishing incident occurs, the organization should respond promptly.</w:t>
      </w:r>
    </w:p>
    <w:p w14:paraId="645D0DB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Step 1: Identification</w:t>
      </w:r>
    </w:p>
    <w:p w14:paraId="60E488A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Employees should report suspicious emails, unexpected login notifications, or unusual device </w:t>
      </w:r>
      <w:proofErr w:type="spellStart"/>
      <w:r w:rsidRPr="008848B7">
        <w:rPr>
          <w:rFonts w:ascii="Times New Roman" w:hAnsi="Times New Roman" w:cs="Times New Roman"/>
        </w:rPr>
        <w:t>behavior</w:t>
      </w:r>
      <w:proofErr w:type="spellEnd"/>
      <w:r w:rsidRPr="008848B7">
        <w:rPr>
          <w:rFonts w:ascii="Times New Roman" w:hAnsi="Times New Roman" w:cs="Times New Roman"/>
        </w:rPr>
        <w:t>.</w:t>
      </w:r>
    </w:p>
    <w:p w14:paraId="3A5BB168"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Step 2: Containment</w:t>
      </w:r>
    </w:p>
    <w:p w14:paraId="6AB1BFD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security team should remove confirmed malicious emails where possible, block known malicious indicators, and isolate affected devices when necessary.</w:t>
      </w:r>
    </w:p>
    <w:p w14:paraId="40198BD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Step 3: Credential Protection</w:t>
      </w:r>
    </w:p>
    <w:p w14:paraId="2F17D20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credentials are suspected to be exposed, reset them and revoke suspicious sessions or tokens as appropriate.</w:t>
      </w:r>
    </w:p>
    <w:p w14:paraId="3FE09B6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Step 4: Investigation</w:t>
      </w:r>
    </w:p>
    <w:p w14:paraId="26B7726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Review email logs, authentication records, endpoint alerts, and relevant system activity to determine whether unauthorized access occurred.</w:t>
      </w:r>
    </w:p>
    <w:p w14:paraId="66AB952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Step 5: Eradication</w:t>
      </w:r>
    </w:p>
    <w:p w14:paraId="5F86EA6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Remove confirmed malware, correct insecure configurations, and eliminate unauthorized access mechanisms identified during the investigation.</w:t>
      </w:r>
    </w:p>
    <w:p w14:paraId="55DBC32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Step 6: Recovery</w:t>
      </w:r>
    </w:p>
    <w:p w14:paraId="6ADA25B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Restore affected devices and services through approved procedures. Confirm that systems are functioning securely before returning them to normal operation.</w:t>
      </w:r>
    </w:p>
    <w:p w14:paraId="4DE62EC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Step 7: Lessons Learned</w:t>
      </w:r>
    </w:p>
    <w:p w14:paraId="129C886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Document the incident, identify the causes, and improve training and security controls to reduce the chance of recurrence.</w:t>
      </w:r>
    </w:p>
    <w:p w14:paraId="1A293BD9"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 Campaign Metrics and Performance Evaluation</w:t>
      </w:r>
    </w:p>
    <w:p w14:paraId="3AE9AD4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Campaign metrics help measure employee interactions and identify areas for improvement.</w:t>
      </w:r>
    </w:p>
    <w:p w14:paraId="31AA490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12.1 Delivery Rate</w:t>
      </w:r>
    </w:p>
    <w:p w14:paraId="6CC0542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Delivery rate measures the percentage of sent emails that were successfully delivered.</w:t>
      </w:r>
    </w:p>
    <w:p w14:paraId="2969485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Delivery Rate = (Emails Delivered / Emails Sent) × 100</w:t>
      </w:r>
    </w:p>
    <w:p w14:paraId="4709FCB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if 100 messages are sent and 95 are delivered:</w:t>
      </w:r>
    </w:p>
    <w:p w14:paraId="6530C5A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Delivery Rate = (95 / 100) × 100 = 95%</w:t>
      </w:r>
    </w:p>
    <w:p w14:paraId="1B1B9B5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This example is illustrative and is not a reported result from the ABC Technologies campaign.</w:t>
      </w:r>
    </w:p>
    <w:p w14:paraId="0D2251B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12.2 Open Rate</w:t>
      </w:r>
    </w:p>
    <w:p w14:paraId="78A674E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Open rate measures recorded unique opens relative to a defined email population, commonly delivered messages.</w:t>
      </w:r>
    </w:p>
    <w:p w14:paraId="24E0D44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Open Rate = (Unique Opens / Emails Delivered) × 100</w:t>
      </w:r>
    </w:p>
    <w:p w14:paraId="603CB7E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Open tracking may be affected by privacy features, image blocking, and automated scanners. It should not be treated as a perfect measure of human attention.</w:t>
      </w:r>
    </w:p>
    <w:p w14:paraId="146717E5"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12.3 Click Rate</w:t>
      </w:r>
    </w:p>
    <w:p w14:paraId="520C67E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Click rate measures unique recipients who clicked the simulated link relative to a defined email population.</w:t>
      </w:r>
    </w:p>
    <w:p w14:paraId="40FB269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Click Rate = (Unique Clickers / Emails Delivered) × 100</w:t>
      </w:r>
    </w:p>
    <w:p w14:paraId="7E03691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Some organizations instead use emails sent as the denominator. The report should specify the formula used.</w:t>
      </w:r>
    </w:p>
    <w:p w14:paraId="63E4283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12.4 Credential Submission Rate</w:t>
      </w:r>
    </w:p>
    <w:p w14:paraId="42E8C10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Credential submission rate measures the percentage of recipients who submitted information to the simulated credential form.</w:t>
      </w:r>
    </w:p>
    <w:p w14:paraId="764299C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For a safe awareness exercise, actual passwords should not be collected. The simulation should record the form interaction without storing sensitive credentials.</w:t>
      </w:r>
    </w:p>
    <w:p w14:paraId="7411B4B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12.5 Reporting Rate</w:t>
      </w:r>
    </w:p>
    <w:p w14:paraId="664EB97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Reporting rate measures the proportion of recipients who reported the simulated phishing email through the approved reporting channel.</w:t>
      </w:r>
    </w:p>
    <w:p w14:paraId="752D836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An increased reporting rate may indicate improved awareness, especially when considered alongside click rate and other measures.</w:t>
      </w:r>
    </w:p>
    <w:p w14:paraId="6E173F0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12.6 Evaluation of the Given Results</w:t>
      </w:r>
    </w:p>
    <w:p w14:paraId="0CDA520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reported 40% click rate indicates that link interaction deserves attention. The reported 20% credential submission rate suggests a need for stronger training and authentication controls. The attachment findings indicate that the organization should review both employee practices and technical file protections.</w:t>
      </w:r>
    </w:p>
    <w:p w14:paraId="2E8A9A7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compare future campaigns using consistent formulas, recipient populations, and measurement periods.</w:t>
      </w:r>
    </w:p>
    <w:p w14:paraId="16545D4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928"/>
        <w:gridCol w:w="3042"/>
        <w:gridCol w:w="2039"/>
      </w:tblGrid>
      <w:tr w:rsidR="008848B7" w:rsidRPr="008848B7" w14:paraId="4AB7C457" w14:textId="77777777">
        <w:trPr>
          <w:tblCellSpacing w:w="15" w:type="dxa"/>
        </w:trPr>
        <w:tc>
          <w:tcPr>
            <w:tcW w:w="0" w:type="auto"/>
            <w:vAlign w:val="center"/>
            <w:hideMark/>
          </w:tcPr>
          <w:p w14:paraId="3D8A964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Finding</w:t>
            </w:r>
          </w:p>
        </w:tc>
        <w:tc>
          <w:tcPr>
            <w:tcW w:w="0" w:type="auto"/>
            <w:vAlign w:val="center"/>
            <w:hideMark/>
          </w:tcPr>
          <w:p w14:paraId="08B2F6F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Likelihood</w:t>
            </w:r>
          </w:p>
        </w:tc>
        <w:tc>
          <w:tcPr>
            <w:tcW w:w="0" w:type="auto"/>
            <w:vAlign w:val="center"/>
            <w:hideMark/>
          </w:tcPr>
          <w:p w14:paraId="54B8E97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Potential Impact</w:t>
            </w:r>
          </w:p>
        </w:tc>
        <w:tc>
          <w:tcPr>
            <w:tcW w:w="0" w:type="auto"/>
            <w:vAlign w:val="center"/>
            <w:hideMark/>
          </w:tcPr>
          <w:p w14:paraId="54E0AF7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Recommended Priority</w:t>
            </w:r>
          </w:p>
        </w:tc>
      </w:tr>
      <w:tr w:rsidR="008848B7" w:rsidRPr="008848B7" w14:paraId="4667CABC" w14:textId="77777777">
        <w:trPr>
          <w:tblCellSpacing w:w="15" w:type="dxa"/>
        </w:trPr>
        <w:tc>
          <w:tcPr>
            <w:tcW w:w="0" w:type="auto"/>
            <w:vAlign w:val="center"/>
            <w:hideMark/>
          </w:tcPr>
          <w:p w14:paraId="06F4173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link interaction</w:t>
            </w:r>
          </w:p>
        </w:tc>
        <w:tc>
          <w:tcPr>
            <w:tcW w:w="0" w:type="auto"/>
            <w:vAlign w:val="center"/>
            <w:hideMark/>
          </w:tcPr>
          <w:p w14:paraId="5D2BA27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Medium to high</w:t>
            </w:r>
          </w:p>
        </w:tc>
        <w:tc>
          <w:tcPr>
            <w:tcW w:w="0" w:type="auto"/>
            <w:vAlign w:val="center"/>
            <w:hideMark/>
          </w:tcPr>
          <w:p w14:paraId="6E04E1B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Exposure to fraudulent websites or harmful content</w:t>
            </w:r>
          </w:p>
        </w:tc>
        <w:tc>
          <w:tcPr>
            <w:tcW w:w="0" w:type="auto"/>
            <w:vAlign w:val="center"/>
            <w:hideMark/>
          </w:tcPr>
          <w:p w14:paraId="4C53D03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w:t>
            </w:r>
          </w:p>
        </w:tc>
      </w:tr>
      <w:tr w:rsidR="008848B7" w:rsidRPr="008848B7" w14:paraId="577254D2" w14:textId="77777777">
        <w:trPr>
          <w:tblCellSpacing w:w="15" w:type="dxa"/>
        </w:trPr>
        <w:tc>
          <w:tcPr>
            <w:tcW w:w="0" w:type="auto"/>
            <w:vAlign w:val="center"/>
            <w:hideMark/>
          </w:tcPr>
          <w:p w14:paraId="16D978B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Credential submission</w:t>
            </w:r>
          </w:p>
        </w:tc>
        <w:tc>
          <w:tcPr>
            <w:tcW w:w="0" w:type="auto"/>
            <w:vAlign w:val="center"/>
            <w:hideMark/>
          </w:tcPr>
          <w:p w14:paraId="2FF81BC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Medium to high</w:t>
            </w:r>
          </w:p>
        </w:tc>
        <w:tc>
          <w:tcPr>
            <w:tcW w:w="0" w:type="auto"/>
            <w:vAlign w:val="center"/>
            <w:hideMark/>
          </w:tcPr>
          <w:p w14:paraId="5C4F913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Account takeover and data exposure</w:t>
            </w:r>
          </w:p>
        </w:tc>
        <w:tc>
          <w:tcPr>
            <w:tcW w:w="0" w:type="auto"/>
            <w:vAlign w:val="center"/>
            <w:hideMark/>
          </w:tcPr>
          <w:p w14:paraId="7381D91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w:t>
            </w:r>
          </w:p>
        </w:tc>
      </w:tr>
      <w:tr w:rsidR="008848B7" w:rsidRPr="008848B7" w14:paraId="3F9B7AD5" w14:textId="77777777">
        <w:trPr>
          <w:tblCellSpacing w:w="15" w:type="dxa"/>
        </w:trPr>
        <w:tc>
          <w:tcPr>
            <w:tcW w:w="0" w:type="auto"/>
            <w:vAlign w:val="center"/>
            <w:hideMark/>
          </w:tcPr>
          <w:p w14:paraId="582CD3B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Unsafe attachment interaction</w:t>
            </w:r>
          </w:p>
        </w:tc>
        <w:tc>
          <w:tcPr>
            <w:tcW w:w="0" w:type="auto"/>
            <w:vAlign w:val="center"/>
            <w:hideMark/>
          </w:tcPr>
          <w:p w14:paraId="4AC385C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Medium to high</w:t>
            </w:r>
          </w:p>
        </w:tc>
        <w:tc>
          <w:tcPr>
            <w:tcW w:w="0" w:type="auto"/>
            <w:vAlign w:val="center"/>
            <w:hideMark/>
          </w:tcPr>
          <w:p w14:paraId="49F0CD4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Malware infection or service disruption</w:t>
            </w:r>
          </w:p>
        </w:tc>
        <w:tc>
          <w:tcPr>
            <w:tcW w:w="0" w:type="auto"/>
            <w:vAlign w:val="center"/>
            <w:hideMark/>
          </w:tcPr>
          <w:p w14:paraId="36002BC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w:t>
            </w:r>
          </w:p>
        </w:tc>
      </w:tr>
      <w:tr w:rsidR="008848B7" w:rsidRPr="008848B7" w14:paraId="04D7EB94" w14:textId="77777777">
        <w:trPr>
          <w:tblCellSpacing w:w="15" w:type="dxa"/>
        </w:trPr>
        <w:tc>
          <w:tcPr>
            <w:tcW w:w="0" w:type="auto"/>
            <w:vAlign w:val="center"/>
            <w:hideMark/>
          </w:tcPr>
          <w:p w14:paraId="4AC4108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Weak employee reporting</w:t>
            </w:r>
          </w:p>
        </w:tc>
        <w:tc>
          <w:tcPr>
            <w:tcW w:w="0" w:type="auto"/>
            <w:vAlign w:val="center"/>
            <w:hideMark/>
          </w:tcPr>
          <w:p w14:paraId="5EBBBC8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Unknown until measured</w:t>
            </w:r>
          </w:p>
        </w:tc>
        <w:tc>
          <w:tcPr>
            <w:tcW w:w="0" w:type="auto"/>
            <w:vAlign w:val="center"/>
            <w:hideMark/>
          </w:tcPr>
          <w:p w14:paraId="633C4F9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Delayed detection and response</w:t>
            </w:r>
          </w:p>
        </w:tc>
        <w:tc>
          <w:tcPr>
            <w:tcW w:w="0" w:type="auto"/>
            <w:vAlign w:val="center"/>
            <w:hideMark/>
          </w:tcPr>
          <w:p w14:paraId="1BC58DA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Review required</w:t>
            </w:r>
          </w:p>
        </w:tc>
      </w:tr>
      <w:tr w:rsidR="008848B7" w:rsidRPr="008848B7" w14:paraId="07A4D4DD" w14:textId="77777777">
        <w:trPr>
          <w:tblCellSpacing w:w="15" w:type="dxa"/>
        </w:trPr>
        <w:tc>
          <w:tcPr>
            <w:tcW w:w="0" w:type="auto"/>
            <w:vAlign w:val="center"/>
            <w:hideMark/>
          </w:tcPr>
          <w:p w14:paraId="6A75512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Missing or weak MFA</w:t>
            </w:r>
          </w:p>
        </w:tc>
        <w:tc>
          <w:tcPr>
            <w:tcW w:w="0" w:type="auto"/>
            <w:vAlign w:val="center"/>
            <w:hideMark/>
          </w:tcPr>
          <w:p w14:paraId="31B7FEF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Depends on configuration</w:t>
            </w:r>
          </w:p>
        </w:tc>
        <w:tc>
          <w:tcPr>
            <w:tcW w:w="0" w:type="auto"/>
            <w:vAlign w:val="center"/>
            <w:hideMark/>
          </w:tcPr>
          <w:p w14:paraId="7ABD3ED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Increased account compromise risk</w:t>
            </w:r>
          </w:p>
        </w:tc>
        <w:tc>
          <w:tcPr>
            <w:tcW w:w="0" w:type="auto"/>
            <w:vAlign w:val="center"/>
            <w:hideMark/>
          </w:tcPr>
          <w:p w14:paraId="4920BAA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for critical accounts</w:t>
            </w:r>
          </w:p>
        </w:tc>
      </w:tr>
    </w:tbl>
    <w:p w14:paraId="5986C70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ratings are preliminary. Actual likelihood and impact should be determined using the organization's environment, account privileges, technical controls, and incident history.</w:t>
      </w:r>
    </w:p>
    <w:p w14:paraId="228D24F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14. Implementation Plan</w:t>
      </w:r>
    </w:p>
    <w:p w14:paraId="1BD0DD8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ABC Technologies </w:t>
      </w:r>
      <w:proofErr w:type="spellStart"/>
      <w:r w:rsidRPr="008848B7">
        <w:rPr>
          <w:rFonts w:ascii="Times New Roman" w:hAnsi="Times New Roman" w:cs="Times New Roman"/>
        </w:rPr>
        <w:t>Pvt.</w:t>
      </w:r>
      <w:proofErr w:type="spellEnd"/>
      <w:r w:rsidRPr="008848B7">
        <w:rPr>
          <w:rFonts w:ascii="Times New Roman" w:hAnsi="Times New Roman" w:cs="Times New Roman"/>
        </w:rPr>
        <w:t xml:space="preserve"> Ltd. should implement the following improvements.</w:t>
      </w:r>
    </w:p>
    <w:p w14:paraId="36CF0877"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Immediate actions:</w:t>
      </w:r>
    </w:p>
    <w:p w14:paraId="3F848C35" w14:textId="77777777" w:rsidR="008848B7" w:rsidRPr="008848B7" w:rsidRDefault="008848B7" w:rsidP="00806D3D">
      <w:pPr>
        <w:numPr>
          <w:ilvl w:val="0"/>
          <w:numId w:val="18"/>
        </w:numPr>
        <w:rPr>
          <w:rFonts w:ascii="Times New Roman" w:hAnsi="Times New Roman" w:cs="Times New Roman"/>
        </w:rPr>
      </w:pPr>
      <w:r w:rsidRPr="008848B7">
        <w:rPr>
          <w:rFonts w:ascii="Times New Roman" w:hAnsi="Times New Roman" w:cs="Times New Roman"/>
        </w:rPr>
        <w:t>Review email filtering and attachment protection.</w:t>
      </w:r>
    </w:p>
    <w:p w14:paraId="5B0391F6" w14:textId="77777777" w:rsidR="008848B7" w:rsidRPr="008848B7" w:rsidRDefault="008848B7" w:rsidP="00806D3D">
      <w:pPr>
        <w:numPr>
          <w:ilvl w:val="0"/>
          <w:numId w:val="18"/>
        </w:numPr>
        <w:rPr>
          <w:rFonts w:ascii="Times New Roman" w:hAnsi="Times New Roman" w:cs="Times New Roman"/>
        </w:rPr>
      </w:pPr>
      <w:r w:rsidRPr="008848B7">
        <w:rPr>
          <w:rFonts w:ascii="Times New Roman" w:hAnsi="Times New Roman" w:cs="Times New Roman"/>
        </w:rPr>
        <w:lastRenderedPageBreak/>
        <w:t>Confirm that MFA is enabled for critical accounts.</w:t>
      </w:r>
    </w:p>
    <w:p w14:paraId="330379DD" w14:textId="77777777" w:rsidR="008848B7" w:rsidRPr="008848B7" w:rsidRDefault="008848B7" w:rsidP="00806D3D">
      <w:pPr>
        <w:numPr>
          <w:ilvl w:val="0"/>
          <w:numId w:val="18"/>
        </w:numPr>
        <w:rPr>
          <w:rFonts w:ascii="Times New Roman" w:hAnsi="Times New Roman" w:cs="Times New Roman"/>
        </w:rPr>
      </w:pPr>
      <w:r w:rsidRPr="008848B7">
        <w:rPr>
          <w:rFonts w:ascii="Times New Roman" w:hAnsi="Times New Roman" w:cs="Times New Roman"/>
        </w:rPr>
        <w:t>Ensure employees know how to report suspicious emails.</w:t>
      </w:r>
    </w:p>
    <w:p w14:paraId="2766D18D" w14:textId="77777777" w:rsidR="008848B7" w:rsidRPr="008848B7" w:rsidRDefault="008848B7" w:rsidP="00806D3D">
      <w:pPr>
        <w:numPr>
          <w:ilvl w:val="0"/>
          <w:numId w:val="18"/>
        </w:numPr>
        <w:rPr>
          <w:rFonts w:ascii="Times New Roman" w:hAnsi="Times New Roman" w:cs="Times New Roman"/>
        </w:rPr>
      </w:pPr>
      <w:r w:rsidRPr="008848B7">
        <w:rPr>
          <w:rFonts w:ascii="Times New Roman" w:hAnsi="Times New Roman" w:cs="Times New Roman"/>
        </w:rPr>
        <w:t>Investigate any real credential or malware exposure.</w:t>
      </w:r>
    </w:p>
    <w:p w14:paraId="2E81E5E4"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Short-term actions:</w:t>
      </w:r>
    </w:p>
    <w:p w14:paraId="485D233C" w14:textId="77777777" w:rsidR="008848B7" w:rsidRPr="008848B7" w:rsidRDefault="008848B7" w:rsidP="00806D3D">
      <w:pPr>
        <w:numPr>
          <w:ilvl w:val="0"/>
          <w:numId w:val="19"/>
        </w:numPr>
        <w:rPr>
          <w:rFonts w:ascii="Times New Roman" w:hAnsi="Times New Roman" w:cs="Times New Roman"/>
        </w:rPr>
      </w:pPr>
      <w:r w:rsidRPr="008848B7">
        <w:rPr>
          <w:rFonts w:ascii="Times New Roman" w:hAnsi="Times New Roman" w:cs="Times New Roman"/>
        </w:rPr>
        <w:t>Conduct targeted phishing awareness training.</w:t>
      </w:r>
    </w:p>
    <w:p w14:paraId="381D929C" w14:textId="77777777" w:rsidR="008848B7" w:rsidRPr="008848B7" w:rsidRDefault="008848B7" w:rsidP="00806D3D">
      <w:pPr>
        <w:numPr>
          <w:ilvl w:val="0"/>
          <w:numId w:val="19"/>
        </w:numPr>
        <w:rPr>
          <w:rFonts w:ascii="Times New Roman" w:hAnsi="Times New Roman" w:cs="Times New Roman"/>
        </w:rPr>
      </w:pPr>
      <w:r w:rsidRPr="008848B7">
        <w:rPr>
          <w:rFonts w:ascii="Times New Roman" w:hAnsi="Times New Roman" w:cs="Times New Roman"/>
        </w:rPr>
        <w:t>Review SPF, DKIM, and DMARC configurations.</w:t>
      </w:r>
    </w:p>
    <w:p w14:paraId="618E2E08" w14:textId="77777777" w:rsidR="008848B7" w:rsidRPr="008848B7" w:rsidRDefault="008848B7" w:rsidP="00806D3D">
      <w:pPr>
        <w:numPr>
          <w:ilvl w:val="0"/>
          <w:numId w:val="19"/>
        </w:numPr>
        <w:rPr>
          <w:rFonts w:ascii="Times New Roman" w:hAnsi="Times New Roman" w:cs="Times New Roman"/>
        </w:rPr>
      </w:pPr>
      <w:r w:rsidRPr="008848B7">
        <w:rPr>
          <w:rFonts w:ascii="Times New Roman" w:hAnsi="Times New Roman" w:cs="Times New Roman"/>
        </w:rPr>
        <w:t>Improve suspicious URL detection.</w:t>
      </w:r>
    </w:p>
    <w:p w14:paraId="2688CE10" w14:textId="77777777" w:rsidR="008848B7" w:rsidRPr="008848B7" w:rsidRDefault="008848B7" w:rsidP="00806D3D">
      <w:pPr>
        <w:numPr>
          <w:ilvl w:val="0"/>
          <w:numId w:val="19"/>
        </w:numPr>
        <w:rPr>
          <w:rFonts w:ascii="Times New Roman" w:hAnsi="Times New Roman" w:cs="Times New Roman"/>
        </w:rPr>
      </w:pPr>
      <w:r w:rsidRPr="008848B7">
        <w:rPr>
          <w:rFonts w:ascii="Times New Roman" w:hAnsi="Times New Roman" w:cs="Times New Roman"/>
        </w:rPr>
        <w:t>Review access privileges and account recovery procedures.</w:t>
      </w:r>
    </w:p>
    <w:p w14:paraId="6955F787"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Long-term actions:</w:t>
      </w:r>
    </w:p>
    <w:p w14:paraId="2205ED55" w14:textId="77777777" w:rsidR="008848B7" w:rsidRPr="008848B7" w:rsidRDefault="008848B7" w:rsidP="00806D3D">
      <w:pPr>
        <w:numPr>
          <w:ilvl w:val="0"/>
          <w:numId w:val="20"/>
        </w:numPr>
        <w:rPr>
          <w:rFonts w:ascii="Times New Roman" w:hAnsi="Times New Roman" w:cs="Times New Roman"/>
        </w:rPr>
      </w:pPr>
      <w:r w:rsidRPr="008848B7">
        <w:rPr>
          <w:rFonts w:ascii="Times New Roman" w:hAnsi="Times New Roman" w:cs="Times New Roman"/>
        </w:rPr>
        <w:t>Conduct regular authorized awareness simulations.</w:t>
      </w:r>
    </w:p>
    <w:p w14:paraId="586E8FF2" w14:textId="77777777" w:rsidR="008848B7" w:rsidRPr="008848B7" w:rsidRDefault="008848B7" w:rsidP="00806D3D">
      <w:pPr>
        <w:numPr>
          <w:ilvl w:val="0"/>
          <w:numId w:val="20"/>
        </w:numPr>
        <w:rPr>
          <w:rFonts w:ascii="Times New Roman" w:hAnsi="Times New Roman" w:cs="Times New Roman"/>
        </w:rPr>
      </w:pPr>
      <w:r w:rsidRPr="008848B7">
        <w:rPr>
          <w:rFonts w:ascii="Times New Roman" w:hAnsi="Times New Roman" w:cs="Times New Roman"/>
        </w:rPr>
        <w:t>Introduce role-based training.</w:t>
      </w:r>
    </w:p>
    <w:p w14:paraId="24952E5A" w14:textId="77777777" w:rsidR="008848B7" w:rsidRPr="008848B7" w:rsidRDefault="008848B7" w:rsidP="00806D3D">
      <w:pPr>
        <w:numPr>
          <w:ilvl w:val="0"/>
          <w:numId w:val="20"/>
        </w:numPr>
        <w:rPr>
          <w:rFonts w:ascii="Times New Roman" w:hAnsi="Times New Roman" w:cs="Times New Roman"/>
        </w:rPr>
      </w:pPr>
      <w:r w:rsidRPr="008848B7">
        <w:rPr>
          <w:rFonts w:ascii="Times New Roman" w:hAnsi="Times New Roman" w:cs="Times New Roman"/>
        </w:rPr>
        <w:t>Monitor campaign trends and incident reports.</w:t>
      </w:r>
    </w:p>
    <w:p w14:paraId="0A1FFAB4" w14:textId="77777777" w:rsidR="008848B7" w:rsidRPr="008848B7" w:rsidRDefault="008848B7" w:rsidP="00806D3D">
      <w:pPr>
        <w:numPr>
          <w:ilvl w:val="0"/>
          <w:numId w:val="20"/>
        </w:numPr>
        <w:rPr>
          <w:rFonts w:ascii="Times New Roman" w:hAnsi="Times New Roman" w:cs="Times New Roman"/>
        </w:rPr>
      </w:pPr>
      <w:r w:rsidRPr="008848B7">
        <w:rPr>
          <w:rFonts w:ascii="Times New Roman" w:hAnsi="Times New Roman" w:cs="Times New Roman"/>
        </w:rPr>
        <w:t>Test incident response procedures.</w:t>
      </w:r>
    </w:p>
    <w:p w14:paraId="07E1943A" w14:textId="77777777" w:rsidR="008848B7" w:rsidRPr="008848B7" w:rsidRDefault="008848B7" w:rsidP="00806D3D">
      <w:pPr>
        <w:numPr>
          <w:ilvl w:val="0"/>
          <w:numId w:val="20"/>
        </w:numPr>
        <w:rPr>
          <w:rFonts w:ascii="Times New Roman" w:hAnsi="Times New Roman" w:cs="Times New Roman"/>
        </w:rPr>
      </w:pPr>
      <w:r w:rsidRPr="008848B7">
        <w:rPr>
          <w:rFonts w:ascii="Times New Roman" w:hAnsi="Times New Roman" w:cs="Times New Roman"/>
        </w:rPr>
        <w:t>Review security policies periodically.</w:t>
      </w:r>
    </w:p>
    <w:p w14:paraId="7400177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Each action should have an assigned owner, completion date, and verification method.</w:t>
      </w:r>
    </w:p>
    <w:p w14:paraId="4290F205"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15. Expected Outcomes</w:t>
      </w:r>
    </w:p>
    <w:p w14:paraId="4DA16FE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After implementing the recommended measures, the organization should aim to achieve:</w:t>
      </w:r>
    </w:p>
    <w:p w14:paraId="454DB7D8"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Better recognition of phishing emails.</w:t>
      </w:r>
    </w:p>
    <w:p w14:paraId="5192C0A5"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Fewer unsafe link interactions.</w:t>
      </w:r>
    </w:p>
    <w:p w14:paraId="05F5585B"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Reduced disclosure of authentication information.</w:t>
      </w:r>
    </w:p>
    <w:p w14:paraId="304B4971"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Safer handling of unexpected attachments.</w:t>
      </w:r>
    </w:p>
    <w:p w14:paraId="534D383C"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Improved use of MFA and secure authentication.</w:t>
      </w:r>
    </w:p>
    <w:p w14:paraId="54733AE0"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Faster reporting of suspicious messages.</w:t>
      </w:r>
    </w:p>
    <w:p w14:paraId="63A67E7C"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Better email filtering and malware detection.</w:t>
      </w:r>
    </w:p>
    <w:p w14:paraId="054F5675"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Improved incident response and recovery.</w:t>
      </w:r>
    </w:p>
    <w:p w14:paraId="4FB48033"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More consistent security awareness across departments.</w:t>
      </w:r>
    </w:p>
    <w:p w14:paraId="5AA6F91F" w14:textId="77777777" w:rsidR="008848B7" w:rsidRPr="008848B7" w:rsidRDefault="008848B7" w:rsidP="00806D3D">
      <w:pPr>
        <w:numPr>
          <w:ilvl w:val="0"/>
          <w:numId w:val="21"/>
        </w:numPr>
        <w:rPr>
          <w:rFonts w:ascii="Times New Roman" w:hAnsi="Times New Roman" w:cs="Times New Roman"/>
        </w:rPr>
      </w:pPr>
      <w:r w:rsidRPr="008848B7">
        <w:rPr>
          <w:rFonts w:ascii="Times New Roman" w:hAnsi="Times New Roman" w:cs="Times New Roman"/>
        </w:rPr>
        <w:t>Continuous improvement based on measured campaign results.</w:t>
      </w:r>
    </w:p>
    <w:p w14:paraId="52AFF6D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outcomes should be verified through subsequent assessments rather than assumed to have occurred.</w:t>
      </w:r>
    </w:p>
    <w:p w14:paraId="439EB655"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16. Conclusion</w:t>
      </w:r>
    </w:p>
    <w:p w14:paraId="3AC5B53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w:t>
      </w: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phishing awareness report identifies important weaknesses in employee security </w:t>
      </w:r>
      <w:proofErr w:type="spellStart"/>
      <w:r w:rsidRPr="008848B7">
        <w:rPr>
          <w:rFonts w:ascii="Times New Roman" w:hAnsi="Times New Roman" w:cs="Times New Roman"/>
        </w:rPr>
        <w:t>behavior</w:t>
      </w:r>
      <w:proofErr w:type="spellEnd"/>
      <w:r w:rsidRPr="008848B7">
        <w:rPr>
          <w:rFonts w:ascii="Times New Roman" w:hAnsi="Times New Roman" w:cs="Times New Roman"/>
        </w:rPr>
        <w:t xml:space="preserve"> at ABC Technologies </w:t>
      </w:r>
      <w:proofErr w:type="spellStart"/>
      <w:r w:rsidRPr="008848B7">
        <w:rPr>
          <w:rFonts w:ascii="Times New Roman" w:hAnsi="Times New Roman" w:cs="Times New Roman"/>
        </w:rPr>
        <w:t>Pvt.</w:t>
      </w:r>
      <w:proofErr w:type="spellEnd"/>
      <w:r w:rsidRPr="008848B7">
        <w:rPr>
          <w:rFonts w:ascii="Times New Roman" w:hAnsi="Times New Roman" w:cs="Times New Roman"/>
        </w:rPr>
        <w:t xml:space="preserve"> Ltd. The reported 40% click rate suggests that many employees interacted with the simulated phishing link. The 20% credential submission rate highlights the risk of authentication information being disclosed through deceptive messages. The malicious attachment findings indicate that employees need additional guidance on handling unexpected files.</w:t>
      </w:r>
    </w:p>
    <w:p w14:paraId="4DC6E79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not depend only on employee awareness. It should combine training with secure email gateways, URL filtering, attachment scanning, SPF, DKIM, DMARC, multifactor authentication, endpoint protection, and least-privilege access controls.</w:t>
      </w:r>
    </w:p>
    <w:p w14:paraId="62B02E9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clear incident response process is also essential. Employees should be encouraged to report suspicious messages quickly, and security staff should investigate potential credential exposure or malware infection promptly.</w:t>
      </w:r>
    </w:p>
    <w:p w14:paraId="1BF7B49E" w14:textId="77777777" w:rsidR="008848B7" w:rsidRPr="008848B7" w:rsidRDefault="008848B7" w:rsidP="008848B7">
      <w:pPr>
        <w:rPr>
          <w:rFonts w:ascii="Times New Roman" w:hAnsi="Times New Roman" w:cs="Times New Roman"/>
        </w:rPr>
      </w:pP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can support continuous improvement by providing evidence of user interactions during authorized training exercises. However, campaign metrics must be interpreted carefully because automated email systems can affect open and click tracking. Future assessments should use consistent formulas and measure reporting </w:t>
      </w:r>
      <w:proofErr w:type="spellStart"/>
      <w:r w:rsidRPr="008848B7">
        <w:rPr>
          <w:rFonts w:ascii="Times New Roman" w:hAnsi="Times New Roman" w:cs="Times New Roman"/>
        </w:rPr>
        <w:t>behavior</w:t>
      </w:r>
      <w:proofErr w:type="spellEnd"/>
      <w:r w:rsidRPr="008848B7">
        <w:rPr>
          <w:rFonts w:ascii="Times New Roman" w:hAnsi="Times New Roman" w:cs="Times New Roman"/>
        </w:rPr>
        <w:t xml:space="preserve"> as well as risky interactions.</w:t>
      </w:r>
    </w:p>
    <w:p w14:paraId="08D8C48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In conclusion, regular awareness training, appropriate technical protections, clear organizational policies, and continuous measurement can help ABC Technologies </w:t>
      </w:r>
      <w:proofErr w:type="spellStart"/>
      <w:r w:rsidRPr="008848B7">
        <w:rPr>
          <w:rFonts w:ascii="Times New Roman" w:hAnsi="Times New Roman" w:cs="Times New Roman"/>
        </w:rPr>
        <w:t>Pvt.</w:t>
      </w:r>
      <w:proofErr w:type="spellEnd"/>
      <w:r w:rsidRPr="008848B7">
        <w:rPr>
          <w:rFonts w:ascii="Times New Roman" w:hAnsi="Times New Roman" w:cs="Times New Roman"/>
        </w:rPr>
        <w:t xml:space="preserve"> Ltd. develop a stronger security culture and reduce the risk of successful social engineering attacks.</w:t>
      </w:r>
    </w:p>
    <w:p w14:paraId="7EF737B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References</w:t>
      </w:r>
    </w:p>
    <w:p w14:paraId="6D206F4B" w14:textId="77777777" w:rsidR="008848B7" w:rsidRPr="008848B7" w:rsidRDefault="008848B7" w:rsidP="00806D3D">
      <w:pPr>
        <w:numPr>
          <w:ilvl w:val="0"/>
          <w:numId w:val="22"/>
        </w:numPr>
        <w:rPr>
          <w:rFonts w:ascii="Times New Roman" w:hAnsi="Times New Roman" w:cs="Times New Roman"/>
        </w:rPr>
      </w:pPr>
      <w:proofErr w:type="spellStart"/>
      <w:r w:rsidRPr="008848B7">
        <w:rPr>
          <w:rFonts w:ascii="Times New Roman" w:hAnsi="Times New Roman" w:cs="Times New Roman"/>
        </w:rPr>
        <w:t>GoPhish</w:t>
      </w:r>
      <w:proofErr w:type="spellEnd"/>
      <w:r w:rsidRPr="008848B7">
        <w:rPr>
          <w:rFonts w:ascii="Times New Roman" w:hAnsi="Times New Roman" w:cs="Times New Roman"/>
        </w:rPr>
        <w:t xml:space="preserve">. </w:t>
      </w:r>
      <w:proofErr w:type="spellStart"/>
      <w:r w:rsidRPr="008848B7">
        <w:rPr>
          <w:rFonts w:ascii="Times New Roman" w:hAnsi="Times New Roman" w:cs="Times New Roman"/>
          <w:i/>
          <w:iCs/>
        </w:rPr>
        <w:t>GoPhish</w:t>
      </w:r>
      <w:proofErr w:type="spellEnd"/>
      <w:r w:rsidRPr="008848B7">
        <w:rPr>
          <w:rFonts w:ascii="Times New Roman" w:hAnsi="Times New Roman" w:cs="Times New Roman"/>
          <w:i/>
          <w:iCs/>
        </w:rPr>
        <w:t xml:space="preserve"> Documentation</w:t>
      </w:r>
      <w:r w:rsidRPr="008848B7">
        <w:rPr>
          <w:rFonts w:ascii="Times New Roman" w:hAnsi="Times New Roman" w:cs="Times New Roman"/>
        </w:rPr>
        <w:t xml:space="preserve">. </w:t>
      </w:r>
      <w:hyperlink r:id="rId13" w:history="1">
        <w:r w:rsidRPr="008848B7">
          <w:rPr>
            <w:rStyle w:val="Hyperlink"/>
            <w:rFonts w:ascii="Times New Roman" w:hAnsi="Times New Roman" w:cs="Times New Roman"/>
          </w:rPr>
          <w:t>https://docs.getgophish.com/</w:t>
        </w:r>
      </w:hyperlink>
    </w:p>
    <w:p w14:paraId="105A82F7" w14:textId="77777777" w:rsidR="008848B7" w:rsidRPr="008848B7" w:rsidRDefault="008848B7" w:rsidP="00806D3D">
      <w:pPr>
        <w:numPr>
          <w:ilvl w:val="0"/>
          <w:numId w:val="22"/>
        </w:numPr>
        <w:rPr>
          <w:rFonts w:ascii="Times New Roman" w:hAnsi="Times New Roman" w:cs="Times New Roman"/>
        </w:rPr>
      </w:pPr>
      <w:r w:rsidRPr="008848B7">
        <w:rPr>
          <w:rFonts w:ascii="Times New Roman" w:hAnsi="Times New Roman" w:cs="Times New Roman"/>
        </w:rPr>
        <w:t xml:space="preserve">National Institute of Standards and Technology (NIST). </w:t>
      </w:r>
      <w:r w:rsidRPr="008848B7">
        <w:rPr>
          <w:rFonts w:ascii="Times New Roman" w:hAnsi="Times New Roman" w:cs="Times New Roman"/>
          <w:i/>
          <w:iCs/>
        </w:rPr>
        <w:t>Phishing Guidance and Cybersecurity Resources</w:t>
      </w:r>
      <w:r w:rsidRPr="008848B7">
        <w:rPr>
          <w:rFonts w:ascii="Times New Roman" w:hAnsi="Times New Roman" w:cs="Times New Roman"/>
        </w:rPr>
        <w:t xml:space="preserve">. </w:t>
      </w:r>
      <w:hyperlink r:id="rId14" w:history="1">
        <w:r w:rsidRPr="008848B7">
          <w:rPr>
            <w:rStyle w:val="Hyperlink"/>
            <w:rFonts w:ascii="Times New Roman" w:hAnsi="Times New Roman" w:cs="Times New Roman"/>
          </w:rPr>
          <w:t>https://www.nist.gov/</w:t>
        </w:r>
      </w:hyperlink>
    </w:p>
    <w:p w14:paraId="7B5EF4CD" w14:textId="77777777" w:rsidR="008848B7" w:rsidRPr="008848B7" w:rsidRDefault="008848B7" w:rsidP="00806D3D">
      <w:pPr>
        <w:numPr>
          <w:ilvl w:val="0"/>
          <w:numId w:val="22"/>
        </w:numPr>
        <w:rPr>
          <w:rFonts w:ascii="Times New Roman" w:hAnsi="Times New Roman" w:cs="Times New Roman"/>
        </w:rPr>
      </w:pPr>
      <w:r w:rsidRPr="008848B7">
        <w:rPr>
          <w:rFonts w:ascii="Times New Roman" w:hAnsi="Times New Roman" w:cs="Times New Roman"/>
        </w:rPr>
        <w:t xml:space="preserve">Cybersecurity and Infrastructure Security Agency (CISA). </w:t>
      </w:r>
      <w:r w:rsidRPr="008848B7">
        <w:rPr>
          <w:rFonts w:ascii="Times New Roman" w:hAnsi="Times New Roman" w:cs="Times New Roman"/>
          <w:i/>
          <w:iCs/>
        </w:rPr>
        <w:t>Recognize and Report Phishing</w:t>
      </w:r>
      <w:r w:rsidRPr="008848B7">
        <w:rPr>
          <w:rFonts w:ascii="Times New Roman" w:hAnsi="Times New Roman" w:cs="Times New Roman"/>
        </w:rPr>
        <w:t xml:space="preserve">. </w:t>
      </w:r>
      <w:hyperlink r:id="rId15" w:history="1">
        <w:r w:rsidRPr="008848B7">
          <w:rPr>
            <w:rStyle w:val="Hyperlink"/>
            <w:rFonts w:ascii="Times New Roman" w:hAnsi="Times New Roman" w:cs="Times New Roman"/>
          </w:rPr>
          <w:t>https://www.cisa.gov/secure-our-world/recognize-and-report-phishing</w:t>
        </w:r>
      </w:hyperlink>
    </w:p>
    <w:p w14:paraId="04E249B9" w14:textId="77777777" w:rsidR="008848B7" w:rsidRPr="008848B7" w:rsidRDefault="008848B7" w:rsidP="00806D3D">
      <w:pPr>
        <w:numPr>
          <w:ilvl w:val="0"/>
          <w:numId w:val="22"/>
        </w:numPr>
        <w:rPr>
          <w:rFonts w:ascii="Times New Roman" w:hAnsi="Times New Roman" w:cs="Times New Roman"/>
        </w:rPr>
      </w:pPr>
      <w:r w:rsidRPr="008848B7">
        <w:rPr>
          <w:rFonts w:ascii="Times New Roman" w:hAnsi="Times New Roman" w:cs="Times New Roman"/>
        </w:rPr>
        <w:t xml:space="preserve">OWASP Foundation. </w:t>
      </w:r>
      <w:r w:rsidRPr="008848B7">
        <w:rPr>
          <w:rFonts w:ascii="Times New Roman" w:hAnsi="Times New Roman" w:cs="Times New Roman"/>
          <w:i/>
          <w:iCs/>
        </w:rPr>
        <w:t>Authentication Cheat Sheet</w:t>
      </w:r>
      <w:r w:rsidRPr="008848B7">
        <w:rPr>
          <w:rFonts w:ascii="Times New Roman" w:hAnsi="Times New Roman" w:cs="Times New Roman"/>
        </w:rPr>
        <w:t xml:space="preserve">. </w:t>
      </w:r>
      <w:hyperlink r:id="rId16" w:history="1">
        <w:r w:rsidRPr="008848B7">
          <w:rPr>
            <w:rStyle w:val="Hyperlink"/>
            <w:rFonts w:ascii="Times New Roman" w:hAnsi="Times New Roman" w:cs="Times New Roman"/>
          </w:rPr>
          <w:t>https://cheatsheetseries.owasp.org/cheatsheets/Authentication_Cheat_Sheet.html</w:t>
        </w:r>
      </w:hyperlink>
    </w:p>
    <w:p w14:paraId="7832EB63" w14:textId="77777777" w:rsidR="008848B7" w:rsidRPr="008848B7" w:rsidRDefault="008848B7" w:rsidP="00806D3D">
      <w:pPr>
        <w:numPr>
          <w:ilvl w:val="0"/>
          <w:numId w:val="22"/>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i/>
          <w:iCs/>
        </w:rPr>
        <w:t>Domain-based Message Authentication, Reporting, and Conformance (DMARC)</w:t>
      </w:r>
      <w:r w:rsidRPr="008848B7">
        <w:rPr>
          <w:rFonts w:ascii="Times New Roman" w:hAnsi="Times New Roman" w:cs="Times New Roman"/>
        </w:rPr>
        <w:t xml:space="preserve">. </w:t>
      </w:r>
      <w:hyperlink r:id="rId17" w:history="1">
        <w:r w:rsidRPr="008848B7">
          <w:rPr>
            <w:rStyle w:val="Hyperlink"/>
            <w:rFonts w:ascii="Times New Roman" w:hAnsi="Times New Roman" w:cs="Times New Roman"/>
          </w:rPr>
          <w:t>https://www.rfc-editor.org/rfc/rfc7489</w:t>
        </w:r>
      </w:hyperlink>
    </w:p>
    <w:p w14:paraId="547D231C" w14:textId="77777777" w:rsidR="008848B7" w:rsidRPr="008848B7" w:rsidRDefault="008848B7" w:rsidP="00806D3D">
      <w:pPr>
        <w:numPr>
          <w:ilvl w:val="0"/>
          <w:numId w:val="22"/>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i/>
          <w:iCs/>
        </w:rPr>
        <w:t>Sender Policy Framework (SPF)</w:t>
      </w:r>
      <w:r w:rsidRPr="008848B7">
        <w:rPr>
          <w:rFonts w:ascii="Times New Roman" w:hAnsi="Times New Roman" w:cs="Times New Roman"/>
        </w:rPr>
        <w:t xml:space="preserve">. </w:t>
      </w:r>
      <w:hyperlink r:id="rId18" w:history="1">
        <w:r w:rsidRPr="008848B7">
          <w:rPr>
            <w:rStyle w:val="Hyperlink"/>
            <w:rFonts w:ascii="Times New Roman" w:hAnsi="Times New Roman" w:cs="Times New Roman"/>
          </w:rPr>
          <w:t>https://www.rfc-editor.org/rfc/rfc7208</w:t>
        </w:r>
      </w:hyperlink>
    </w:p>
    <w:p w14:paraId="5FB8C39C" w14:textId="77777777" w:rsidR="008848B7" w:rsidRPr="008848B7" w:rsidRDefault="008848B7" w:rsidP="00806D3D">
      <w:pPr>
        <w:numPr>
          <w:ilvl w:val="0"/>
          <w:numId w:val="22"/>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i/>
          <w:iCs/>
        </w:rPr>
        <w:t>DomainKeys Identified Mail (DKIM) Signatures</w:t>
      </w:r>
      <w:r w:rsidRPr="008848B7">
        <w:rPr>
          <w:rFonts w:ascii="Times New Roman" w:hAnsi="Times New Roman" w:cs="Times New Roman"/>
        </w:rPr>
        <w:t xml:space="preserve">. </w:t>
      </w:r>
      <w:hyperlink r:id="rId19" w:history="1">
        <w:r w:rsidRPr="008848B7">
          <w:rPr>
            <w:rStyle w:val="Hyperlink"/>
            <w:rFonts w:ascii="Times New Roman" w:hAnsi="Times New Roman" w:cs="Times New Roman"/>
          </w:rPr>
          <w:t>https://www.rfc-editor.org/rfc/rfc6376</w:t>
        </w:r>
      </w:hyperlink>
    </w:p>
    <w:p w14:paraId="4B45297E" w14:textId="6DE4B09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QUESTION 3: DNS ZONE TRANSFER (AXFR) SECURITY ASSESSMENT</w:t>
      </w:r>
    </w:p>
    <w:p w14:paraId="3755A52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 INTRODUCTION</w:t>
      </w:r>
    </w:p>
    <w:p w14:paraId="6BAED0D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Domain Name System (DNS) is an important part of computer networking. It converts domain names, such as example.com, into IP addresses that computers use to communicate with each other. DNS also stores information about mail servers, name servers, and other services within a domain.</w:t>
      </w:r>
    </w:p>
    <w:p w14:paraId="2C8DCC7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DNS zone contains information about the domain, including hostnames, IP addresses, and different DNS records. Administrators use DNS zone transfers to copy DNS information from a primary DNS server to an authorized secondary DNS server. This helps maintain consistency and availability.</w:t>
      </w:r>
    </w:p>
    <w:p w14:paraId="56EA232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However, if a DNS server allows unauthorized zone transfers, an attacker may be able to retrieve the complete contents of a DNS zone. This can expose internal hostnames, mail servers, and other DNS records. The attacker may use this information to understand the organization's network structure and identify possible targets for further investigation.</w:t>
      </w:r>
    </w:p>
    <w:p w14:paraId="6F54AB1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 this case study, the DNS assessment was performed using the dig command. The assessment reported that a DNS zone transfer (AXFR) was successful and exposed internal hostnames, mail servers, and DNS records.</w:t>
      </w:r>
    </w:p>
    <w:p w14:paraId="1E35B76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This report explains the meaning of the finding, its security implications, possible misuse of the exposed information, and the security measures required to prevent unauthorized DNS zone transfers.</w:t>
      </w:r>
    </w:p>
    <w:p w14:paraId="0DCAB17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2. OBJECTIVES</w:t>
      </w:r>
    </w:p>
    <w:p w14:paraId="3407903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main objectives of this assessment are:</w:t>
      </w:r>
    </w:p>
    <w:p w14:paraId="2133F089"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To understand the purpose of DNS and DNS zone transfers.</w:t>
      </w:r>
    </w:p>
    <w:p w14:paraId="609F82D9"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 xml:space="preserve">To </w:t>
      </w:r>
      <w:proofErr w:type="spellStart"/>
      <w:r w:rsidRPr="008848B7">
        <w:rPr>
          <w:rFonts w:ascii="Times New Roman" w:hAnsi="Times New Roman" w:cs="Times New Roman"/>
        </w:rPr>
        <w:t>analyze</w:t>
      </w:r>
      <w:proofErr w:type="spellEnd"/>
      <w:r w:rsidRPr="008848B7">
        <w:rPr>
          <w:rFonts w:ascii="Times New Roman" w:hAnsi="Times New Roman" w:cs="Times New Roman"/>
        </w:rPr>
        <w:t xml:space="preserve"> the security risks associated with an unauthorized AXFR response.</w:t>
      </w:r>
    </w:p>
    <w:p w14:paraId="626B98D2"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To identify the types of information that may be exposed.</w:t>
      </w:r>
    </w:p>
    <w:p w14:paraId="54D28FE6"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To explain how exposed DNS information can support reconnaissance.</w:t>
      </w:r>
    </w:p>
    <w:p w14:paraId="2CE73BB4"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To recommend suitable methods to secure DNS servers.</w:t>
      </w:r>
    </w:p>
    <w:p w14:paraId="3DEA375E"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To understand the role of access control, monitoring, and DNS configuration.</w:t>
      </w:r>
    </w:p>
    <w:p w14:paraId="5D5AD5DB"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To develop a practical remediation and verification plan.</w:t>
      </w:r>
    </w:p>
    <w:p w14:paraId="00CB220E" w14:textId="77777777" w:rsidR="008848B7" w:rsidRPr="008848B7" w:rsidRDefault="008848B7" w:rsidP="00806D3D">
      <w:pPr>
        <w:numPr>
          <w:ilvl w:val="0"/>
          <w:numId w:val="23"/>
        </w:numPr>
        <w:rPr>
          <w:rFonts w:ascii="Times New Roman" w:hAnsi="Times New Roman" w:cs="Times New Roman"/>
        </w:rPr>
      </w:pPr>
      <w:r w:rsidRPr="008848B7">
        <w:rPr>
          <w:rFonts w:ascii="Times New Roman" w:hAnsi="Times New Roman" w:cs="Times New Roman"/>
        </w:rPr>
        <w:t>To improve the organization's overall DNS security.</w:t>
      </w:r>
    </w:p>
    <w:p w14:paraId="0BE6315B"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3. OVERVIEW OF THE DOMAIN NAME SYSTEM</w:t>
      </w:r>
    </w:p>
    <w:p w14:paraId="1900215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3.1 Definition of DNS</w:t>
      </w:r>
    </w:p>
    <w:p w14:paraId="350CBFB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The Domain Name System is a distributed naming system that translates human-readable domain names into IP addresses. It allows users to access websites and services without remembering numerical addresses.</w:t>
      </w:r>
    </w:p>
    <w:p w14:paraId="4522D5C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a user enters a website name into a browser. The computer performs a DNS lookup to discover the corresponding IP address and then connects to the appropriate server.</w:t>
      </w:r>
    </w:p>
    <w:p w14:paraId="646F5D9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is used by websites, email systems, internal applications, cloud services, and many other network services.</w:t>
      </w:r>
    </w:p>
    <w:p w14:paraId="1F67220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3.2 Importance of DNS</w:t>
      </w:r>
    </w:p>
    <w:p w14:paraId="529075A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performs several important functions:</w:t>
      </w:r>
    </w:p>
    <w:p w14:paraId="0AFD5F3C" w14:textId="77777777" w:rsidR="008848B7" w:rsidRPr="008848B7" w:rsidRDefault="008848B7" w:rsidP="00806D3D">
      <w:pPr>
        <w:numPr>
          <w:ilvl w:val="0"/>
          <w:numId w:val="24"/>
        </w:numPr>
        <w:rPr>
          <w:rFonts w:ascii="Times New Roman" w:hAnsi="Times New Roman" w:cs="Times New Roman"/>
        </w:rPr>
      </w:pPr>
      <w:r w:rsidRPr="008848B7">
        <w:rPr>
          <w:rFonts w:ascii="Times New Roman" w:hAnsi="Times New Roman" w:cs="Times New Roman"/>
          <w:b/>
          <w:bCs/>
        </w:rPr>
        <w:t>Name resolution:</w:t>
      </w:r>
      <w:r w:rsidRPr="008848B7">
        <w:rPr>
          <w:rFonts w:ascii="Times New Roman" w:hAnsi="Times New Roman" w:cs="Times New Roman"/>
        </w:rPr>
        <w:t xml:space="preserve"> Converts domain names into IP addresses.</w:t>
      </w:r>
    </w:p>
    <w:p w14:paraId="353B27B0" w14:textId="77777777" w:rsidR="008848B7" w:rsidRPr="008848B7" w:rsidRDefault="008848B7" w:rsidP="00806D3D">
      <w:pPr>
        <w:numPr>
          <w:ilvl w:val="0"/>
          <w:numId w:val="24"/>
        </w:numPr>
        <w:rPr>
          <w:rFonts w:ascii="Times New Roman" w:hAnsi="Times New Roman" w:cs="Times New Roman"/>
        </w:rPr>
      </w:pPr>
      <w:r w:rsidRPr="008848B7">
        <w:rPr>
          <w:rFonts w:ascii="Times New Roman" w:hAnsi="Times New Roman" w:cs="Times New Roman"/>
          <w:b/>
          <w:bCs/>
        </w:rPr>
        <w:t>Mail routing:</w:t>
      </w:r>
      <w:r w:rsidRPr="008848B7">
        <w:rPr>
          <w:rFonts w:ascii="Times New Roman" w:hAnsi="Times New Roman" w:cs="Times New Roman"/>
        </w:rPr>
        <w:t xml:space="preserve"> Uses MX records to identify mail servers.</w:t>
      </w:r>
    </w:p>
    <w:p w14:paraId="396E48D4" w14:textId="77777777" w:rsidR="008848B7" w:rsidRPr="008848B7" w:rsidRDefault="008848B7" w:rsidP="00806D3D">
      <w:pPr>
        <w:numPr>
          <w:ilvl w:val="0"/>
          <w:numId w:val="24"/>
        </w:numPr>
        <w:rPr>
          <w:rFonts w:ascii="Times New Roman" w:hAnsi="Times New Roman" w:cs="Times New Roman"/>
        </w:rPr>
      </w:pPr>
      <w:r w:rsidRPr="008848B7">
        <w:rPr>
          <w:rFonts w:ascii="Times New Roman" w:hAnsi="Times New Roman" w:cs="Times New Roman"/>
          <w:b/>
          <w:bCs/>
        </w:rPr>
        <w:t>Service discovery:</w:t>
      </w:r>
      <w:r w:rsidRPr="008848B7">
        <w:rPr>
          <w:rFonts w:ascii="Times New Roman" w:hAnsi="Times New Roman" w:cs="Times New Roman"/>
        </w:rPr>
        <w:t xml:space="preserve"> Stores records used to locate specific services.</w:t>
      </w:r>
    </w:p>
    <w:p w14:paraId="56ECC834" w14:textId="77777777" w:rsidR="008848B7" w:rsidRPr="008848B7" w:rsidRDefault="008848B7" w:rsidP="00806D3D">
      <w:pPr>
        <w:numPr>
          <w:ilvl w:val="0"/>
          <w:numId w:val="24"/>
        </w:numPr>
        <w:rPr>
          <w:rFonts w:ascii="Times New Roman" w:hAnsi="Times New Roman" w:cs="Times New Roman"/>
        </w:rPr>
      </w:pPr>
      <w:r w:rsidRPr="008848B7">
        <w:rPr>
          <w:rFonts w:ascii="Times New Roman" w:hAnsi="Times New Roman" w:cs="Times New Roman"/>
          <w:b/>
          <w:bCs/>
        </w:rPr>
        <w:t>Network administration:</w:t>
      </w:r>
      <w:r w:rsidRPr="008848B7">
        <w:rPr>
          <w:rFonts w:ascii="Times New Roman" w:hAnsi="Times New Roman" w:cs="Times New Roman"/>
        </w:rPr>
        <w:t xml:space="preserve"> Helps administrators manage domain information.</w:t>
      </w:r>
    </w:p>
    <w:p w14:paraId="54C94EE7" w14:textId="77777777" w:rsidR="008848B7" w:rsidRPr="008848B7" w:rsidRDefault="008848B7" w:rsidP="00806D3D">
      <w:pPr>
        <w:numPr>
          <w:ilvl w:val="0"/>
          <w:numId w:val="24"/>
        </w:numPr>
        <w:rPr>
          <w:rFonts w:ascii="Times New Roman" w:hAnsi="Times New Roman" w:cs="Times New Roman"/>
        </w:rPr>
      </w:pPr>
      <w:r w:rsidRPr="008848B7">
        <w:rPr>
          <w:rFonts w:ascii="Times New Roman" w:hAnsi="Times New Roman" w:cs="Times New Roman"/>
          <w:b/>
          <w:bCs/>
        </w:rPr>
        <w:t>Infrastructure support:</w:t>
      </w:r>
      <w:r w:rsidRPr="008848B7">
        <w:rPr>
          <w:rFonts w:ascii="Times New Roman" w:hAnsi="Times New Roman" w:cs="Times New Roman"/>
        </w:rPr>
        <w:t xml:space="preserve"> Allows different systems to locate the services they need.</w:t>
      </w:r>
    </w:p>
    <w:p w14:paraId="49E4CFD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Because many network services depend on DNS, an insecure DNS configuration can expose information about an organization's infrastructure.</w:t>
      </w:r>
    </w:p>
    <w:p w14:paraId="6A06D98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3.3 What Is a DNS Zone?</w:t>
      </w:r>
    </w:p>
    <w:p w14:paraId="23D3E92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DNS zone is a portion of the DNS namespace managed by an administrator. It contains records associated with a particular domain or delegated part of a domain.</w:t>
      </w:r>
    </w:p>
    <w:p w14:paraId="13A3961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zone may contain records for public websites, email services, name servers, and other systems.</w:t>
      </w:r>
    </w:p>
    <w:p w14:paraId="05C0E66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a domain might contain the following illustrative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7653"/>
      </w:tblGrid>
      <w:tr w:rsidR="008848B7" w:rsidRPr="008848B7" w14:paraId="2DEAD62B" w14:textId="77777777">
        <w:trPr>
          <w:tblCellSpacing w:w="15" w:type="dxa"/>
        </w:trPr>
        <w:tc>
          <w:tcPr>
            <w:tcW w:w="0" w:type="auto"/>
            <w:vAlign w:val="center"/>
            <w:hideMark/>
          </w:tcPr>
          <w:p w14:paraId="54543AF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Record</w:t>
            </w:r>
          </w:p>
        </w:tc>
        <w:tc>
          <w:tcPr>
            <w:tcW w:w="0" w:type="auto"/>
            <w:vAlign w:val="center"/>
            <w:hideMark/>
          </w:tcPr>
          <w:p w14:paraId="3E67C48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Purpose</w:t>
            </w:r>
          </w:p>
        </w:tc>
      </w:tr>
      <w:tr w:rsidR="008848B7" w:rsidRPr="008848B7" w14:paraId="7D989193" w14:textId="77777777">
        <w:trPr>
          <w:tblCellSpacing w:w="15" w:type="dxa"/>
        </w:trPr>
        <w:tc>
          <w:tcPr>
            <w:tcW w:w="0" w:type="auto"/>
            <w:vAlign w:val="center"/>
            <w:hideMark/>
          </w:tcPr>
          <w:p w14:paraId="2526FDC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w:t>
            </w:r>
          </w:p>
        </w:tc>
        <w:tc>
          <w:tcPr>
            <w:tcW w:w="0" w:type="auto"/>
            <w:vAlign w:val="center"/>
            <w:hideMark/>
          </w:tcPr>
          <w:p w14:paraId="63E259B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Maps a hostname to an IPv4 address</w:t>
            </w:r>
          </w:p>
        </w:tc>
      </w:tr>
      <w:tr w:rsidR="008848B7" w:rsidRPr="008848B7" w14:paraId="335599D8" w14:textId="77777777">
        <w:trPr>
          <w:tblCellSpacing w:w="15" w:type="dxa"/>
        </w:trPr>
        <w:tc>
          <w:tcPr>
            <w:tcW w:w="0" w:type="auto"/>
            <w:vAlign w:val="center"/>
            <w:hideMark/>
          </w:tcPr>
          <w:p w14:paraId="6115BB4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AAAA</w:t>
            </w:r>
          </w:p>
        </w:tc>
        <w:tc>
          <w:tcPr>
            <w:tcW w:w="0" w:type="auto"/>
            <w:vAlign w:val="center"/>
            <w:hideMark/>
          </w:tcPr>
          <w:p w14:paraId="19BE447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Maps a hostname to an IPv6 address</w:t>
            </w:r>
          </w:p>
        </w:tc>
      </w:tr>
      <w:tr w:rsidR="008848B7" w:rsidRPr="008848B7" w14:paraId="76FD3F2C" w14:textId="77777777">
        <w:trPr>
          <w:tblCellSpacing w:w="15" w:type="dxa"/>
        </w:trPr>
        <w:tc>
          <w:tcPr>
            <w:tcW w:w="0" w:type="auto"/>
            <w:vAlign w:val="center"/>
            <w:hideMark/>
          </w:tcPr>
          <w:p w14:paraId="75FBBCA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MX</w:t>
            </w:r>
          </w:p>
        </w:tc>
        <w:tc>
          <w:tcPr>
            <w:tcW w:w="0" w:type="auto"/>
            <w:vAlign w:val="center"/>
            <w:hideMark/>
          </w:tcPr>
          <w:p w14:paraId="5581FE1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Identifies a domain's mail servers</w:t>
            </w:r>
          </w:p>
        </w:tc>
      </w:tr>
      <w:tr w:rsidR="008848B7" w:rsidRPr="008848B7" w14:paraId="5448C5BA" w14:textId="77777777">
        <w:trPr>
          <w:tblCellSpacing w:w="15" w:type="dxa"/>
        </w:trPr>
        <w:tc>
          <w:tcPr>
            <w:tcW w:w="0" w:type="auto"/>
            <w:vAlign w:val="center"/>
            <w:hideMark/>
          </w:tcPr>
          <w:p w14:paraId="6C6D692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NS</w:t>
            </w:r>
          </w:p>
        </w:tc>
        <w:tc>
          <w:tcPr>
            <w:tcW w:w="0" w:type="auto"/>
            <w:vAlign w:val="center"/>
            <w:hideMark/>
          </w:tcPr>
          <w:p w14:paraId="3C66F16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Identifies authoritative name servers</w:t>
            </w:r>
          </w:p>
        </w:tc>
      </w:tr>
      <w:tr w:rsidR="008848B7" w:rsidRPr="008848B7" w14:paraId="781742ED" w14:textId="77777777">
        <w:trPr>
          <w:tblCellSpacing w:w="15" w:type="dxa"/>
        </w:trPr>
        <w:tc>
          <w:tcPr>
            <w:tcW w:w="0" w:type="auto"/>
            <w:vAlign w:val="center"/>
            <w:hideMark/>
          </w:tcPr>
          <w:p w14:paraId="06D6565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CNAME</w:t>
            </w:r>
          </w:p>
        </w:tc>
        <w:tc>
          <w:tcPr>
            <w:tcW w:w="0" w:type="auto"/>
            <w:vAlign w:val="center"/>
            <w:hideMark/>
          </w:tcPr>
          <w:p w14:paraId="67BA7B4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Creates an alias for another hostname</w:t>
            </w:r>
          </w:p>
        </w:tc>
      </w:tr>
      <w:tr w:rsidR="008848B7" w:rsidRPr="008848B7" w14:paraId="44486235" w14:textId="77777777">
        <w:trPr>
          <w:tblCellSpacing w:w="15" w:type="dxa"/>
        </w:trPr>
        <w:tc>
          <w:tcPr>
            <w:tcW w:w="0" w:type="auto"/>
            <w:vAlign w:val="center"/>
            <w:hideMark/>
          </w:tcPr>
          <w:p w14:paraId="2F6F87E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TXT</w:t>
            </w:r>
          </w:p>
        </w:tc>
        <w:tc>
          <w:tcPr>
            <w:tcW w:w="0" w:type="auto"/>
            <w:vAlign w:val="center"/>
            <w:hideMark/>
          </w:tcPr>
          <w:p w14:paraId="64BD112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Stores text information, including some verification and email-security records</w:t>
            </w:r>
          </w:p>
        </w:tc>
      </w:tr>
      <w:tr w:rsidR="008848B7" w:rsidRPr="008848B7" w14:paraId="476CB9AF" w14:textId="77777777">
        <w:trPr>
          <w:tblCellSpacing w:w="15" w:type="dxa"/>
        </w:trPr>
        <w:tc>
          <w:tcPr>
            <w:tcW w:w="0" w:type="auto"/>
            <w:vAlign w:val="center"/>
            <w:hideMark/>
          </w:tcPr>
          <w:p w14:paraId="27EC5EF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SOA</w:t>
            </w:r>
          </w:p>
        </w:tc>
        <w:tc>
          <w:tcPr>
            <w:tcW w:w="0" w:type="auto"/>
            <w:vAlign w:val="center"/>
            <w:hideMark/>
          </w:tcPr>
          <w:p w14:paraId="320365F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Contains administrative information about the DNS zone</w:t>
            </w:r>
          </w:p>
        </w:tc>
      </w:tr>
    </w:tbl>
    <w:p w14:paraId="311C447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The records shown in this table are examples of DNS record types. They do not represent the actual records discovered during the assessment.</w:t>
      </w:r>
    </w:p>
    <w:p w14:paraId="247A8309"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4. DNS ZONE TRANSFER AND AXFR</w:t>
      </w:r>
    </w:p>
    <w:p w14:paraId="0B01BDE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4.1 Meaning of DNS Zone Transfer</w:t>
      </w:r>
    </w:p>
    <w:p w14:paraId="5CDEDAE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DNS zone transfer is a process used to copy DNS zone data from one DNS server to another. It is commonly used to synchronize primary and secondary authoritative DNS servers.</w:t>
      </w:r>
    </w:p>
    <w:p w14:paraId="6C817CA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when an administrator updates a DNS record on the primary server, an authorized secondary server may receive the updated zone information.</w:t>
      </w:r>
    </w:p>
    <w:p w14:paraId="3E98FD1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Zone transfers help maintain consistent DNS data and improve service reliability.</w:t>
      </w:r>
    </w:p>
    <w:p w14:paraId="0E32727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4.2 What Is AXFR?</w:t>
      </w:r>
    </w:p>
    <w:p w14:paraId="405EE70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AXFR stands for </w:t>
      </w:r>
      <w:r w:rsidRPr="008848B7">
        <w:rPr>
          <w:rFonts w:ascii="Times New Roman" w:hAnsi="Times New Roman" w:cs="Times New Roman"/>
          <w:b/>
          <w:bCs/>
        </w:rPr>
        <w:t>Authoritative Zone Transfer</w:t>
      </w:r>
      <w:r w:rsidRPr="008848B7">
        <w:rPr>
          <w:rFonts w:ascii="Times New Roman" w:hAnsi="Times New Roman" w:cs="Times New Roman"/>
        </w:rPr>
        <w:t>. It is a DNS query type used to request the transfer of an entire DNS zone.</w:t>
      </w:r>
    </w:p>
    <w:p w14:paraId="13D295B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AXFR is not inherently a vulnerability. It is a legitimate administrative function when correctly restricted to authorized systems.</w:t>
      </w:r>
    </w:p>
    <w:p w14:paraId="10C59B7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security problem occurs when a DNS server permits a client that should not have access to retrieve the zone.</w:t>
      </w:r>
    </w:p>
    <w:p w14:paraId="07E9065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4.3 Difference Between a Normal DNS Query and AXFR</w:t>
      </w:r>
    </w:p>
    <w:p w14:paraId="11A5B5C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normal DNS query generally requests a specific record, such as the IP address of a website. An AXFR request attempts to retrieve the zone's records as a whole.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3091"/>
        <w:gridCol w:w="4276"/>
      </w:tblGrid>
      <w:tr w:rsidR="008848B7" w:rsidRPr="008848B7" w14:paraId="51315B0D" w14:textId="77777777">
        <w:trPr>
          <w:tblCellSpacing w:w="15" w:type="dxa"/>
        </w:trPr>
        <w:tc>
          <w:tcPr>
            <w:tcW w:w="0" w:type="auto"/>
            <w:vAlign w:val="center"/>
            <w:hideMark/>
          </w:tcPr>
          <w:p w14:paraId="1D3AD87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Feature</w:t>
            </w:r>
          </w:p>
        </w:tc>
        <w:tc>
          <w:tcPr>
            <w:tcW w:w="0" w:type="auto"/>
            <w:vAlign w:val="center"/>
            <w:hideMark/>
          </w:tcPr>
          <w:p w14:paraId="758F839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Normal DNS query</w:t>
            </w:r>
          </w:p>
        </w:tc>
        <w:tc>
          <w:tcPr>
            <w:tcW w:w="0" w:type="auto"/>
            <w:vAlign w:val="center"/>
            <w:hideMark/>
          </w:tcPr>
          <w:p w14:paraId="1DB8AF7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AXFR zone transfer</w:t>
            </w:r>
          </w:p>
        </w:tc>
      </w:tr>
      <w:tr w:rsidR="008848B7" w:rsidRPr="008848B7" w14:paraId="66A52EFF" w14:textId="77777777">
        <w:trPr>
          <w:tblCellSpacing w:w="15" w:type="dxa"/>
        </w:trPr>
        <w:tc>
          <w:tcPr>
            <w:tcW w:w="0" w:type="auto"/>
            <w:vAlign w:val="center"/>
            <w:hideMark/>
          </w:tcPr>
          <w:p w14:paraId="6D7ED93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Main purpose</w:t>
            </w:r>
          </w:p>
        </w:tc>
        <w:tc>
          <w:tcPr>
            <w:tcW w:w="0" w:type="auto"/>
            <w:vAlign w:val="center"/>
            <w:hideMark/>
          </w:tcPr>
          <w:p w14:paraId="3660D8F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Retrieve a particular DNS record</w:t>
            </w:r>
          </w:p>
        </w:tc>
        <w:tc>
          <w:tcPr>
            <w:tcW w:w="0" w:type="auto"/>
            <w:vAlign w:val="center"/>
            <w:hideMark/>
          </w:tcPr>
          <w:p w14:paraId="3C716E6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Transfer zone data</w:t>
            </w:r>
          </w:p>
        </w:tc>
      </w:tr>
      <w:tr w:rsidR="008848B7" w:rsidRPr="008848B7" w14:paraId="0499F296" w14:textId="77777777">
        <w:trPr>
          <w:tblCellSpacing w:w="15" w:type="dxa"/>
        </w:trPr>
        <w:tc>
          <w:tcPr>
            <w:tcW w:w="0" w:type="auto"/>
            <w:vAlign w:val="center"/>
            <w:hideMark/>
          </w:tcPr>
          <w:p w14:paraId="6A08D4B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Typical response</w:t>
            </w:r>
          </w:p>
        </w:tc>
        <w:tc>
          <w:tcPr>
            <w:tcW w:w="0" w:type="auto"/>
            <w:vAlign w:val="center"/>
            <w:hideMark/>
          </w:tcPr>
          <w:p w14:paraId="6FD52F6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Requested record or records</w:t>
            </w:r>
          </w:p>
        </w:tc>
        <w:tc>
          <w:tcPr>
            <w:tcW w:w="0" w:type="auto"/>
            <w:vAlign w:val="center"/>
            <w:hideMark/>
          </w:tcPr>
          <w:p w14:paraId="60890BE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Zone contents</w:t>
            </w:r>
          </w:p>
        </w:tc>
      </w:tr>
      <w:tr w:rsidR="008848B7" w:rsidRPr="008848B7" w14:paraId="452B4A2C" w14:textId="77777777">
        <w:trPr>
          <w:tblCellSpacing w:w="15" w:type="dxa"/>
        </w:trPr>
        <w:tc>
          <w:tcPr>
            <w:tcW w:w="0" w:type="auto"/>
            <w:vAlign w:val="center"/>
            <w:hideMark/>
          </w:tcPr>
          <w:p w14:paraId="20FC264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Intended use</w:t>
            </w:r>
          </w:p>
        </w:tc>
        <w:tc>
          <w:tcPr>
            <w:tcW w:w="0" w:type="auto"/>
            <w:vAlign w:val="center"/>
            <w:hideMark/>
          </w:tcPr>
          <w:p w14:paraId="04555E1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Ordinary name resolution</w:t>
            </w:r>
          </w:p>
        </w:tc>
        <w:tc>
          <w:tcPr>
            <w:tcW w:w="0" w:type="auto"/>
            <w:vAlign w:val="center"/>
            <w:hideMark/>
          </w:tcPr>
          <w:p w14:paraId="5A0677B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Synchronization between DNS servers</w:t>
            </w:r>
          </w:p>
        </w:tc>
      </w:tr>
      <w:tr w:rsidR="008848B7" w:rsidRPr="008848B7" w14:paraId="0EB5B111" w14:textId="77777777">
        <w:trPr>
          <w:tblCellSpacing w:w="15" w:type="dxa"/>
        </w:trPr>
        <w:tc>
          <w:tcPr>
            <w:tcW w:w="0" w:type="auto"/>
            <w:vAlign w:val="center"/>
            <w:hideMark/>
          </w:tcPr>
          <w:p w14:paraId="28C957A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Information returned</w:t>
            </w:r>
          </w:p>
        </w:tc>
        <w:tc>
          <w:tcPr>
            <w:tcW w:w="0" w:type="auto"/>
            <w:vAlign w:val="center"/>
            <w:hideMark/>
          </w:tcPr>
          <w:p w14:paraId="4F3430B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Usually limited to the query</w:t>
            </w:r>
          </w:p>
        </w:tc>
        <w:tc>
          <w:tcPr>
            <w:tcW w:w="0" w:type="auto"/>
            <w:vAlign w:val="center"/>
            <w:hideMark/>
          </w:tcPr>
          <w:p w14:paraId="203E3CF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Potentially extensive DNS information</w:t>
            </w:r>
          </w:p>
        </w:tc>
      </w:tr>
      <w:tr w:rsidR="008848B7" w:rsidRPr="008848B7" w14:paraId="7BF47DBC" w14:textId="77777777">
        <w:trPr>
          <w:tblCellSpacing w:w="15" w:type="dxa"/>
        </w:trPr>
        <w:tc>
          <w:tcPr>
            <w:tcW w:w="0" w:type="auto"/>
            <w:vAlign w:val="center"/>
            <w:hideMark/>
          </w:tcPr>
          <w:p w14:paraId="6B568AC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Security concern</w:t>
            </w:r>
          </w:p>
        </w:tc>
        <w:tc>
          <w:tcPr>
            <w:tcW w:w="0" w:type="auto"/>
            <w:vAlign w:val="center"/>
            <w:hideMark/>
          </w:tcPr>
          <w:p w14:paraId="7216D79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Depends on the queried record and configuration</w:t>
            </w:r>
          </w:p>
        </w:tc>
        <w:tc>
          <w:tcPr>
            <w:tcW w:w="0" w:type="auto"/>
            <w:vAlign w:val="center"/>
            <w:hideMark/>
          </w:tcPr>
          <w:p w14:paraId="7158EFC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Unauthorized access may reveal a broad list of hostnames and records</w:t>
            </w:r>
          </w:p>
        </w:tc>
      </w:tr>
    </w:tbl>
    <w:p w14:paraId="6D8895A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successful AXFR response does not automatically prove that every returned record is confidential. However, it may reveal information that the organization did not intend to make available to arbitrary clients.</w:t>
      </w:r>
    </w:p>
    <w:p w14:paraId="2BE1E0F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5. DESCRIPTION OF THE ASSESSMENT FINDING</w:t>
      </w:r>
    </w:p>
    <w:p w14:paraId="1381221B"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5.1 Assessment Scenario</w:t>
      </w:r>
    </w:p>
    <w:p w14:paraId="5C06114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During a DNS security assessment, the dig utility was used to evaluate whether a DNS server allowed a zone transfer. The assessment reported that the AXFR request succeeded.</w:t>
      </w:r>
    </w:p>
    <w:p w14:paraId="6FD1450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available finding states that the response exposed:</w:t>
      </w:r>
    </w:p>
    <w:p w14:paraId="4A5209E4" w14:textId="77777777" w:rsidR="008848B7" w:rsidRPr="008848B7" w:rsidRDefault="008848B7" w:rsidP="00806D3D">
      <w:pPr>
        <w:numPr>
          <w:ilvl w:val="0"/>
          <w:numId w:val="25"/>
        </w:numPr>
        <w:rPr>
          <w:rFonts w:ascii="Times New Roman" w:hAnsi="Times New Roman" w:cs="Times New Roman"/>
        </w:rPr>
      </w:pPr>
      <w:r w:rsidRPr="008848B7">
        <w:rPr>
          <w:rFonts w:ascii="Times New Roman" w:hAnsi="Times New Roman" w:cs="Times New Roman"/>
        </w:rPr>
        <w:t>Internal hostnames</w:t>
      </w:r>
    </w:p>
    <w:p w14:paraId="48523C7B" w14:textId="77777777" w:rsidR="008848B7" w:rsidRPr="008848B7" w:rsidRDefault="008848B7" w:rsidP="00806D3D">
      <w:pPr>
        <w:numPr>
          <w:ilvl w:val="0"/>
          <w:numId w:val="25"/>
        </w:numPr>
        <w:rPr>
          <w:rFonts w:ascii="Times New Roman" w:hAnsi="Times New Roman" w:cs="Times New Roman"/>
        </w:rPr>
      </w:pPr>
      <w:r w:rsidRPr="008848B7">
        <w:rPr>
          <w:rFonts w:ascii="Times New Roman" w:hAnsi="Times New Roman" w:cs="Times New Roman"/>
        </w:rPr>
        <w:t>Mail server information</w:t>
      </w:r>
    </w:p>
    <w:p w14:paraId="15E70D8F" w14:textId="77777777" w:rsidR="008848B7" w:rsidRPr="008848B7" w:rsidRDefault="008848B7" w:rsidP="00806D3D">
      <w:pPr>
        <w:numPr>
          <w:ilvl w:val="0"/>
          <w:numId w:val="25"/>
        </w:numPr>
        <w:rPr>
          <w:rFonts w:ascii="Times New Roman" w:hAnsi="Times New Roman" w:cs="Times New Roman"/>
        </w:rPr>
      </w:pPr>
      <w:r w:rsidRPr="008848B7">
        <w:rPr>
          <w:rFonts w:ascii="Times New Roman" w:hAnsi="Times New Roman" w:cs="Times New Roman"/>
        </w:rPr>
        <w:t>DNS records associated with the domain</w:t>
      </w:r>
    </w:p>
    <w:p w14:paraId="5BFFD66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This indicates that the server may not have been properly restricting zone transfers to authorized secondary DNS servers.</w:t>
      </w:r>
    </w:p>
    <w:p w14:paraId="00D0204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actual domain name, DNS server address, record count, and complete command output should be taken from the original assessment evidence. They must not be invented in the report.</w:t>
      </w:r>
    </w:p>
    <w:p w14:paraId="4B722F5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5.2 Purpose of the dig Utility</w:t>
      </w:r>
    </w:p>
    <w:p w14:paraId="768FBCC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dig, which stands for Domain Information Groper, is a command-line utility used to query DNS servers and examine DNS responses.</w:t>
      </w:r>
    </w:p>
    <w:p w14:paraId="034A1A3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Administrators and security professionals use it to troubleshoot name resolution, inspect DNS records, and verify DNS configuration.</w:t>
      </w:r>
    </w:p>
    <w:p w14:paraId="4CDCE75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 an authorized assessment, dig can help determine whether a DNS server permits a zone transfer from the testing system.</w:t>
      </w:r>
    </w:p>
    <w:p w14:paraId="51A36D9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5.3 Example of an Authorized Verification Command</w:t>
      </w:r>
    </w:p>
    <w:p w14:paraId="05AF1B5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following is an illustrative command format. Replace the example values with the approved domain and DNS server details from the assessment.</w:t>
      </w:r>
    </w:p>
    <w:p w14:paraId="29B7720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dig @&lt;DNS_SERVER&gt; &lt;DOMAIN&gt; AXFR</w:t>
      </w:r>
    </w:p>
    <w:p w14:paraId="7D9F3A1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in a controlled lab using a domain and server that you own or have permission to test, the command requests a zone transfer from the specified DNS server.</w:t>
      </w:r>
    </w:p>
    <w:p w14:paraId="60841DE8"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Important:</w:t>
      </w:r>
      <w:r w:rsidRPr="008848B7">
        <w:rPr>
          <w:rFonts w:ascii="Times New Roman" w:hAnsi="Times New Roman" w:cs="Times New Roman"/>
        </w:rPr>
        <w:t xml:space="preserve"> Only perform this test on systems for which you have explicit authorization. A failed transfer is generally the expected result when an unauthorized client requests a zone transfer from a properly secured server.</w:t>
      </w:r>
    </w:p>
    <w:p w14:paraId="477C24D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5.4 Interpretation of the Finding</w:t>
      </w:r>
    </w:p>
    <w:p w14:paraId="009F65D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reported successful response suggests that the DNS server accepted a zone transfer request from the assessment client.</w:t>
      </w:r>
    </w:p>
    <w:p w14:paraId="7E11BE7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If the client was not an authorized secondary DNS server, the configuration should be treated as a security weakness and investigated.</w:t>
      </w:r>
    </w:p>
    <w:p w14:paraId="09C5D12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confirm:</w:t>
      </w:r>
    </w:p>
    <w:p w14:paraId="04F4867B" w14:textId="77777777" w:rsidR="008848B7" w:rsidRPr="008848B7" w:rsidRDefault="008848B7" w:rsidP="00806D3D">
      <w:pPr>
        <w:numPr>
          <w:ilvl w:val="0"/>
          <w:numId w:val="26"/>
        </w:numPr>
        <w:rPr>
          <w:rFonts w:ascii="Times New Roman" w:hAnsi="Times New Roman" w:cs="Times New Roman"/>
        </w:rPr>
      </w:pPr>
      <w:r w:rsidRPr="008848B7">
        <w:rPr>
          <w:rFonts w:ascii="Times New Roman" w:hAnsi="Times New Roman" w:cs="Times New Roman"/>
        </w:rPr>
        <w:t>Whether the test client was authorized to receive zone data.</w:t>
      </w:r>
    </w:p>
    <w:p w14:paraId="33D7C598" w14:textId="77777777" w:rsidR="008848B7" w:rsidRPr="008848B7" w:rsidRDefault="008848B7" w:rsidP="00806D3D">
      <w:pPr>
        <w:numPr>
          <w:ilvl w:val="0"/>
          <w:numId w:val="26"/>
        </w:numPr>
        <w:rPr>
          <w:rFonts w:ascii="Times New Roman" w:hAnsi="Times New Roman" w:cs="Times New Roman"/>
        </w:rPr>
      </w:pPr>
      <w:r w:rsidRPr="008848B7">
        <w:rPr>
          <w:rFonts w:ascii="Times New Roman" w:hAnsi="Times New Roman" w:cs="Times New Roman"/>
        </w:rPr>
        <w:t>Whether the DNS server was configured to allow transfers to any client.</w:t>
      </w:r>
    </w:p>
    <w:p w14:paraId="77C438CC" w14:textId="77777777" w:rsidR="008848B7" w:rsidRPr="008848B7" w:rsidRDefault="008848B7" w:rsidP="00806D3D">
      <w:pPr>
        <w:numPr>
          <w:ilvl w:val="0"/>
          <w:numId w:val="26"/>
        </w:numPr>
        <w:rPr>
          <w:rFonts w:ascii="Times New Roman" w:hAnsi="Times New Roman" w:cs="Times New Roman"/>
        </w:rPr>
      </w:pPr>
      <w:r w:rsidRPr="008848B7">
        <w:rPr>
          <w:rFonts w:ascii="Times New Roman" w:hAnsi="Times New Roman" w:cs="Times New Roman"/>
        </w:rPr>
        <w:t>Whether the exposed records were intended to be public.</w:t>
      </w:r>
    </w:p>
    <w:p w14:paraId="3DC3EF7B" w14:textId="77777777" w:rsidR="008848B7" w:rsidRPr="008848B7" w:rsidRDefault="008848B7" w:rsidP="00806D3D">
      <w:pPr>
        <w:numPr>
          <w:ilvl w:val="0"/>
          <w:numId w:val="26"/>
        </w:numPr>
        <w:rPr>
          <w:rFonts w:ascii="Times New Roman" w:hAnsi="Times New Roman" w:cs="Times New Roman"/>
        </w:rPr>
      </w:pPr>
      <w:r w:rsidRPr="008848B7">
        <w:rPr>
          <w:rFonts w:ascii="Times New Roman" w:hAnsi="Times New Roman" w:cs="Times New Roman"/>
        </w:rPr>
        <w:t>Whether internal hostnames or private infrastructure details were included.</w:t>
      </w:r>
    </w:p>
    <w:p w14:paraId="20C727D0" w14:textId="77777777" w:rsidR="008848B7" w:rsidRPr="008848B7" w:rsidRDefault="008848B7" w:rsidP="00806D3D">
      <w:pPr>
        <w:numPr>
          <w:ilvl w:val="0"/>
          <w:numId w:val="26"/>
        </w:numPr>
        <w:rPr>
          <w:rFonts w:ascii="Times New Roman" w:hAnsi="Times New Roman" w:cs="Times New Roman"/>
        </w:rPr>
      </w:pPr>
      <w:r w:rsidRPr="008848B7">
        <w:rPr>
          <w:rFonts w:ascii="Times New Roman" w:hAnsi="Times New Roman" w:cs="Times New Roman"/>
        </w:rPr>
        <w:t>Whether the finding can be reproduced after applying corrective controls.</w:t>
      </w:r>
    </w:p>
    <w:p w14:paraId="134F202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successful transfer alone does not establish that an attacker compromised the DNS server or accessed application data. It demonstrates potential information exposure that requires validation.</w:t>
      </w:r>
    </w:p>
    <w:p w14:paraId="5D90ED2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 SECURITY RISKS OF UNAUTHORIZED ZONE TRANSFER</w:t>
      </w:r>
    </w:p>
    <w:p w14:paraId="1BE6D679"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6.1 Exposure of Internal Hostnames</w:t>
      </w:r>
    </w:p>
    <w:p w14:paraId="01BEA99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One major risk is the disclosure of internal hostnames. Names may indicate the purpose of systems, such as application servers, database servers, development systems, testing environments, or administrative services.</w:t>
      </w:r>
    </w:p>
    <w:p w14:paraId="0A7DB4B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a hostname containing terms such as dev, test, or admin may provide clues about a system's role.</w:t>
      </w:r>
    </w:p>
    <w:p w14:paraId="138AB1A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names do not automatically reveal a vulnerability, but they can help an unauthorized person understand the organization's infrastructure.</w:t>
      </w:r>
    </w:p>
    <w:p w14:paraId="4ACEA7C8"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Recommended protection:</w:t>
      </w:r>
      <w:r w:rsidRPr="008848B7">
        <w:rPr>
          <w:rFonts w:ascii="Times New Roman" w:hAnsi="Times New Roman" w:cs="Times New Roman"/>
        </w:rPr>
        <w:t xml:space="preserve"> Restrict zone transfers and review DNS records to ensure that internal-only information is not unnecessarily published in public DNS zones.</w:t>
      </w:r>
    </w:p>
    <w:p w14:paraId="750776D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6.2 Exposure of Mail Server Information</w:t>
      </w:r>
    </w:p>
    <w:p w14:paraId="3A67DE4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MX records identify the mail servers responsible for receiving email for a domain. Additional DNS records may provide information about mail routing and email-security configuration.</w:t>
      </w:r>
    </w:p>
    <w:p w14:paraId="3DC7AD3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This information is often intentionally public because email systems need to communicate with external senders. Nevertheless, it can be used to make phishing messages more convincing or to identify the organization's email infrastructure.</w:t>
      </w:r>
    </w:p>
    <w:p w14:paraId="304C6215"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Recommended protection:</w:t>
      </w:r>
      <w:r w:rsidRPr="008848B7">
        <w:rPr>
          <w:rFonts w:ascii="Times New Roman" w:hAnsi="Times New Roman" w:cs="Times New Roman"/>
        </w:rPr>
        <w:t xml:space="preserve"> Keep necessary public mail records available, remove obsolete entries, secure mail servers, and deploy appropriate email authentication and filtering controls.</w:t>
      </w:r>
    </w:p>
    <w:p w14:paraId="7D5B905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6.3 Network Reconnaissance</w:t>
      </w:r>
    </w:p>
    <w:p w14:paraId="3CBCB20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Reconnaissance is the process of collecting information about a target environment before attempting further activity.</w:t>
      </w:r>
    </w:p>
    <w:p w14:paraId="2E072D6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complete zone transfer may provide a convenient list of hostnames and associated DNS records. This can reduce the effort required to discover systems individually.</w:t>
      </w:r>
    </w:p>
    <w:p w14:paraId="6466C23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An unauthorized party might use this information to identify publicly accessible services or determine which systems warrant further security review.</w:t>
      </w:r>
    </w:p>
    <w:p w14:paraId="55353EA6"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Recommended protection:</w:t>
      </w:r>
      <w:r w:rsidRPr="008848B7">
        <w:rPr>
          <w:rFonts w:ascii="Times New Roman" w:hAnsi="Times New Roman" w:cs="Times New Roman"/>
        </w:rPr>
        <w:t xml:space="preserve"> Restrict AXFR, minimize unnecessary DNS records, monitor DNS activity, and conduct regular authorized exposure assessments.</w:t>
      </w:r>
    </w:p>
    <w:p w14:paraId="76B1468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6.4 Identification of Development and Testing Systems</w:t>
      </w:r>
    </w:p>
    <w:p w14:paraId="09EAF22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Development and testing systems may have weaker security settings than production systems. They might contain outdated software, temporary services, or test configurations.</w:t>
      </w:r>
    </w:p>
    <w:p w14:paraId="155763B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their names are exposed, these systems could receive unwanted attention.</w:t>
      </w:r>
    </w:p>
    <w:p w14:paraId="5498E56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However, a hostname alone does not prove that a system is vulnerable or accessible from the internet.</w:t>
      </w:r>
    </w:p>
    <w:p w14:paraId="08A67C2A"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Recommended protection:</w:t>
      </w:r>
      <w:r w:rsidRPr="008848B7">
        <w:rPr>
          <w:rFonts w:ascii="Times New Roman" w:hAnsi="Times New Roman" w:cs="Times New Roman"/>
        </w:rPr>
        <w:t xml:space="preserve"> Apply the same security standards to development and testing environments as appropriate for their risk. Remove unnecessary records and prevent unauthorized network access.</w:t>
      </w:r>
    </w:p>
    <w:p w14:paraId="75F60A8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6.5 Increased Phishing and Social Engineering Risk</w:t>
      </w:r>
    </w:p>
    <w:p w14:paraId="7AFE005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records can reveal the names of departments, applications, mail systems, and business services. Attackers may use such information to create more believable phishing messages.</w:t>
      </w:r>
    </w:p>
    <w:p w14:paraId="7D6088E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knowing the name of an organization's email platform could help someone tailor a fraudulent message to resemble a legitimate system notification.</w:t>
      </w:r>
    </w:p>
    <w:p w14:paraId="7B70409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Recommended protection:</w:t>
      </w:r>
      <w:r w:rsidRPr="008848B7">
        <w:rPr>
          <w:rFonts w:ascii="Times New Roman" w:hAnsi="Times New Roman" w:cs="Times New Roman"/>
        </w:rPr>
        <w:t xml:space="preserve"> Provide employee awareness training, use email filtering, implement multi-factor authentication, and establish a simple method for reporting suspicious messages.</w:t>
      </w:r>
    </w:p>
    <w:p w14:paraId="1C6B79E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6.6 Privacy and Confidentiality Concerns</w:t>
      </w:r>
    </w:p>
    <w:p w14:paraId="6230C65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records may unintentionally disclose internal project names, organizational structure, or the existence of particular services.</w:t>
      </w:r>
    </w:p>
    <w:p w14:paraId="0437057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Such information can be sensitive even when it does not include passwords or personal records.</w:t>
      </w:r>
    </w:p>
    <w:p w14:paraId="4DD9E06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impact depends on the records exposed, the organization's environment, and whether the information was intended to be publicly accessible.</w:t>
      </w:r>
    </w:p>
    <w:p w14:paraId="3A839DE6"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Recommended protection:</w:t>
      </w:r>
      <w:r w:rsidRPr="008848B7">
        <w:rPr>
          <w:rFonts w:ascii="Times New Roman" w:hAnsi="Times New Roman" w:cs="Times New Roman"/>
        </w:rPr>
        <w:t xml:space="preserve"> Classify DNS information, review zone contents, and separate public-facing records from internal DNS data where appropriate.</w:t>
      </w:r>
    </w:p>
    <w:p w14:paraId="664D546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lastRenderedPageBreak/>
        <w:t>7. POSSIBLE MISUSE OF EXPOSED DNS INFORMATION</w:t>
      </w:r>
    </w:p>
    <w:p w14:paraId="3FABB0B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Unauthorized access to DNS zone data may support several types of harmful activity. The following examples describe risks at a high level for defensive analysis.</w:t>
      </w:r>
    </w:p>
    <w:p w14:paraId="38A6FFE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7.1 Target Identification</w:t>
      </w:r>
    </w:p>
    <w:p w14:paraId="79B4D75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list of hostnames may help an unauthorized person identify systems that provide important business services. This can make subsequent reconnaissance more focused.</w:t>
      </w:r>
    </w:p>
    <w:p w14:paraId="29B670A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7.2 Service Discovery</w:t>
      </w:r>
    </w:p>
    <w:p w14:paraId="570BE81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records may reveal the names or addresses of systems associated with websites, email, remote access, or applications. An attacker might then attempt to determine whether those systems are externally reachable.</w:t>
      </w:r>
    </w:p>
    <w:p w14:paraId="7ED2BF9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Whether a service can actually be reached depends on network routing, firewalls, access controls, and </w:t>
      </w:r>
      <w:proofErr w:type="gramStart"/>
      <w:r w:rsidRPr="008848B7">
        <w:rPr>
          <w:rFonts w:ascii="Times New Roman" w:hAnsi="Times New Roman" w:cs="Times New Roman"/>
        </w:rPr>
        <w:t>other</w:t>
      </w:r>
      <w:proofErr w:type="gramEnd"/>
      <w:r w:rsidRPr="008848B7">
        <w:rPr>
          <w:rFonts w:ascii="Times New Roman" w:hAnsi="Times New Roman" w:cs="Times New Roman"/>
        </w:rPr>
        <w:t xml:space="preserve"> configuration.</w:t>
      </w:r>
    </w:p>
    <w:p w14:paraId="760E22BB"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7.3 Targeted Phishing</w:t>
      </w:r>
    </w:p>
    <w:p w14:paraId="1757566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Information about departments and applications may help a malicious person prepare messages that appear relevant to employees.</w:t>
      </w:r>
    </w:p>
    <w:p w14:paraId="0C9A414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a message referencing a real internal application may seem more believable than a generic email.</w:t>
      </w:r>
    </w:p>
    <w:p w14:paraId="14C6F97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7.4 Identification of Legacy Systems</w:t>
      </w:r>
    </w:p>
    <w:p w14:paraId="305C23D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Old DNS entries may reveal systems that are no longer needed or are not properly maintained. These records may indicate a need for an administrative review.</w:t>
      </w:r>
    </w:p>
    <w:p w14:paraId="59D6D28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An obsolete DNS record does not necessarily mean the corresponding server is still running.</w:t>
      </w:r>
    </w:p>
    <w:p w14:paraId="215686F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7.5 Further Security Investigation</w:t>
      </w:r>
    </w:p>
    <w:p w14:paraId="0F838A7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Exposed records may help someone create a map of the organization's services. If other weaknesses also exist, the information could make it easier to prioritize targets.</w:t>
      </w:r>
    </w:p>
    <w:p w14:paraId="4464CD6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therefore treat unauthorized zone transfers as an information-disclosure issue, while avoiding the unsupported claim that the finding alone proves a system compromise.</w:t>
      </w:r>
    </w:p>
    <w:p w14:paraId="6A29BDA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 RISK ASSESSMENT</w:t>
      </w:r>
    </w:p>
    <w:p w14:paraId="5E5D1DC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Risk assessment considers the likelihood of misuse and the potential impact on the organization.</w:t>
      </w:r>
    </w:p>
    <w:p w14:paraId="354B8BD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severity of this finding depends on whether the zone transfer was genuinely unauthorized, the sensitivity of the records, and the accessibility of the DNS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3409"/>
        <w:gridCol w:w="2841"/>
      </w:tblGrid>
      <w:tr w:rsidR="008848B7" w:rsidRPr="008848B7" w14:paraId="34DFE6E5" w14:textId="77777777">
        <w:trPr>
          <w:tblCellSpacing w:w="15" w:type="dxa"/>
        </w:trPr>
        <w:tc>
          <w:tcPr>
            <w:tcW w:w="0" w:type="auto"/>
            <w:vAlign w:val="center"/>
            <w:hideMark/>
          </w:tcPr>
          <w:p w14:paraId="2E41AF2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Risk</w:t>
            </w:r>
          </w:p>
        </w:tc>
        <w:tc>
          <w:tcPr>
            <w:tcW w:w="0" w:type="auto"/>
            <w:vAlign w:val="center"/>
            <w:hideMark/>
          </w:tcPr>
          <w:p w14:paraId="28E9F79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Possible impact</w:t>
            </w:r>
          </w:p>
        </w:tc>
        <w:tc>
          <w:tcPr>
            <w:tcW w:w="0" w:type="auto"/>
            <w:vAlign w:val="center"/>
            <w:hideMark/>
          </w:tcPr>
          <w:p w14:paraId="32CB1B3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Suggested priority</w:t>
            </w:r>
          </w:p>
        </w:tc>
      </w:tr>
      <w:tr w:rsidR="008848B7" w:rsidRPr="008848B7" w14:paraId="5ADF1583" w14:textId="77777777">
        <w:trPr>
          <w:tblCellSpacing w:w="15" w:type="dxa"/>
        </w:trPr>
        <w:tc>
          <w:tcPr>
            <w:tcW w:w="0" w:type="auto"/>
            <w:vAlign w:val="center"/>
            <w:hideMark/>
          </w:tcPr>
          <w:p w14:paraId="0CA9B7D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Unauthorized AXFR</w:t>
            </w:r>
          </w:p>
        </w:tc>
        <w:tc>
          <w:tcPr>
            <w:tcW w:w="0" w:type="auto"/>
            <w:vAlign w:val="center"/>
            <w:hideMark/>
          </w:tcPr>
          <w:p w14:paraId="65FE3BA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Broad disclosure of DNS records</w:t>
            </w:r>
          </w:p>
        </w:tc>
        <w:tc>
          <w:tcPr>
            <w:tcW w:w="0" w:type="auto"/>
            <w:vAlign w:val="center"/>
            <w:hideMark/>
          </w:tcPr>
          <w:p w14:paraId="65431DE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if sensitive records are exposed</w:t>
            </w:r>
          </w:p>
        </w:tc>
      </w:tr>
      <w:tr w:rsidR="008848B7" w:rsidRPr="008848B7" w14:paraId="5EFB045E" w14:textId="77777777">
        <w:trPr>
          <w:tblCellSpacing w:w="15" w:type="dxa"/>
        </w:trPr>
        <w:tc>
          <w:tcPr>
            <w:tcW w:w="0" w:type="auto"/>
            <w:vAlign w:val="center"/>
            <w:hideMark/>
          </w:tcPr>
          <w:p w14:paraId="3B49205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Internal hostname disclosure</w:t>
            </w:r>
          </w:p>
        </w:tc>
        <w:tc>
          <w:tcPr>
            <w:tcW w:w="0" w:type="auto"/>
            <w:vAlign w:val="center"/>
            <w:hideMark/>
          </w:tcPr>
          <w:p w14:paraId="7F69F2E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Easier infrastructure reconnaissance</w:t>
            </w:r>
          </w:p>
        </w:tc>
        <w:tc>
          <w:tcPr>
            <w:tcW w:w="0" w:type="auto"/>
            <w:vAlign w:val="center"/>
            <w:hideMark/>
          </w:tcPr>
          <w:p w14:paraId="1E98978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Medium to High</w:t>
            </w:r>
          </w:p>
        </w:tc>
      </w:tr>
      <w:tr w:rsidR="008848B7" w:rsidRPr="008848B7" w14:paraId="61856BCC" w14:textId="77777777">
        <w:trPr>
          <w:tblCellSpacing w:w="15" w:type="dxa"/>
        </w:trPr>
        <w:tc>
          <w:tcPr>
            <w:tcW w:w="0" w:type="auto"/>
            <w:vAlign w:val="center"/>
            <w:hideMark/>
          </w:tcPr>
          <w:p w14:paraId="5EE3658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Mail server identification</w:t>
            </w:r>
          </w:p>
        </w:tc>
        <w:tc>
          <w:tcPr>
            <w:tcW w:w="0" w:type="auto"/>
            <w:vAlign w:val="center"/>
            <w:hideMark/>
          </w:tcPr>
          <w:p w14:paraId="54BC0FD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More targeted phishing and service probing</w:t>
            </w:r>
          </w:p>
        </w:tc>
        <w:tc>
          <w:tcPr>
            <w:tcW w:w="0" w:type="auto"/>
            <w:vAlign w:val="center"/>
            <w:hideMark/>
          </w:tcPr>
          <w:p w14:paraId="4DB9873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Medium</w:t>
            </w:r>
          </w:p>
        </w:tc>
      </w:tr>
      <w:tr w:rsidR="008848B7" w:rsidRPr="008848B7" w14:paraId="7A3BA38B" w14:textId="77777777">
        <w:trPr>
          <w:tblCellSpacing w:w="15" w:type="dxa"/>
        </w:trPr>
        <w:tc>
          <w:tcPr>
            <w:tcW w:w="0" w:type="auto"/>
            <w:vAlign w:val="center"/>
            <w:hideMark/>
          </w:tcPr>
          <w:p w14:paraId="568565F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Development system disclosure</w:t>
            </w:r>
          </w:p>
        </w:tc>
        <w:tc>
          <w:tcPr>
            <w:tcW w:w="0" w:type="auto"/>
            <w:vAlign w:val="center"/>
            <w:hideMark/>
          </w:tcPr>
          <w:p w14:paraId="56A6CF4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Identification of systems requiring review</w:t>
            </w:r>
          </w:p>
        </w:tc>
        <w:tc>
          <w:tcPr>
            <w:tcW w:w="0" w:type="auto"/>
            <w:vAlign w:val="center"/>
            <w:hideMark/>
          </w:tcPr>
          <w:p w14:paraId="586A1F3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Medium</w:t>
            </w:r>
          </w:p>
        </w:tc>
      </w:tr>
      <w:tr w:rsidR="008848B7" w:rsidRPr="008848B7" w14:paraId="529B2994" w14:textId="77777777">
        <w:trPr>
          <w:tblCellSpacing w:w="15" w:type="dxa"/>
        </w:trPr>
        <w:tc>
          <w:tcPr>
            <w:tcW w:w="0" w:type="auto"/>
            <w:vAlign w:val="center"/>
            <w:hideMark/>
          </w:tcPr>
          <w:p w14:paraId="5CFDF84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Obsolete DNS records</w:t>
            </w:r>
          </w:p>
        </w:tc>
        <w:tc>
          <w:tcPr>
            <w:tcW w:w="0" w:type="auto"/>
            <w:vAlign w:val="center"/>
            <w:hideMark/>
          </w:tcPr>
          <w:p w14:paraId="162B253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Confusion and unnecessary exposure</w:t>
            </w:r>
          </w:p>
        </w:tc>
        <w:tc>
          <w:tcPr>
            <w:tcW w:w="0" w:type="auto"/>
            <w:vAlign w:val="center"/>
            <w:hideMark/>
          </w:tcPr>
          <w:p w14:paraId="103EC1B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Low to Medium</w:t>
            </w:r>
          </w:p>
        </w:tc>
      </w:tr>
      <w:tr w:rsidR="008848B7" w:rsidRPr="008848B7" w14:paraId="74076D01" w14:textId="77777777">
        <w:trPr>
          <w:tblCellSpacing w:w="15" w:type="dxa"/>
        </w:trPr>
        <w:tc>
          <w:tcPr>
            <w:tcW w:w="0" w:type="auto"/>
            <w:vAlign w:val="center"/>
            <w:hideMark/>
          </w:tcPr>
          <w:p w14:paraId="2596FC4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Unrestricted transfer configuration</w:t>
            </w:r>
          </w:p>
        </w:tc>
        <w:tc>
          <w:tcPr>
            <w:tcW w:w="0" w:type="auto"/>
            <w:vAlign w:val="center"/>
            <w:hideMark/>
          </w:tcPr>
          <w:p w14:paraId="2C588CF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Continued unauthorized access to zone data</w:t>
            </w:r>
          </w:p>
        </w:tc>
        <w:tc>
          <w:tcPr>
            <w:tcW w:w="0" w:type="auto"/>
            <w:vAlign w:val="center"/>
            <w:hideMark/>
          </w:tcPr>
          <w:p w14:paraId="5C2434B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High until corrected</w:t>
            </w:r>
          </w:p>
        </w:tc>
      </w:tr>
    </w:tbl>
    <w:p w14:paraId="5BEDAA5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are suggested priorities, not a formal score from the original scan. The organization should determine final severity using its own risk matrix, asset importance, and exposure evidence.</w:t>
      </w:r>
    </w:p>
    <w:p w14:paraId="47AD73F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8.1 Risk Rating Explanation</w:t>
      </w:r>
    </w:p>
    <w:p w14:paraId="6445F3A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high-priority finding requires prompt investigation because an unauthorized client may be able to retrieve a large amount of DNS information.</w:t>
      </w:r>
    </w:p>
    <w:p w14:paraId="6AA1980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medium-priority finding may have a more limited impact but can still assist reconnaissance or targeted phishing.</w:t>
      </w:r>
    </w:p>
    <w:p w14:paraId="5452F5A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low-priority finding may involve unnecessary or outdated information with limited immediate impact. However, it should still be corrected when appropriate.</w:t>
      </w:r>
    </w:p>
    <w:p w14:paraId="0DA6D3B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assessment should document the evidence, affected DNS server, zone name, access conditions, business impact, and recommended remediation.</w:t>
      </w:r>
    </w:p>
    <w:p w14:paraId="541521B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 SECURITY BEST PRACTICES</w:t>
      </w:r>
    </w:p>
    <w:p w14:paraId="49BA7A1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9.1 Restrict Zone Transfers</w:t>
      </w:r>
    </w:p>
    <w:p w14:paraId="11E98DD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most important corrective measure is to allow zone transfers only to authorized secondary DNS servers.</w:t>
      </w:r>
    </w:p>
    <w:p w14:paraId="47F2EBE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Administrators should configure the DNS server's access controls to identify the systems permitted to receive zone data.</w:t>
      </w:r>
    </w:p>
    <w:p w14:paraId="4D521B9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Transfers should not be enabled for arbitrary internet clients.</w:t>
      </w:r>
    </w:p>
    <w:p w14:paraId="61F8918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example, the DNS configuration should explicitly identify approved secondary servers rather than using an unrestricted transfer policy.</w:t>
      </w:r>
    </w:p>
    <w:p w14:paraId="17F3813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The exact configuration depends on the DNS software in use. Administrators should consult the vendor's official documentation before changing production settings.</w:t>
      </w:r>
    </w:p>
    <w:p w14:paraId="73B11C61"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9.2 Use Transaction Signatures (TSIG)</w:t>
      </w:r>
    </w:p>
    <w:p w14:paraId="6C9AA9A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Transaction Signature (TSIG) provides a mechanism for authenticating DNS messages between systems that share a secret key. It can be used to authenticate zone-transfer communications between authorized DNS servers.</w:t>
      </w:r>
    </w:p>
    <w:p w14:paraId="046C362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TSIG helps ensure that a transfer request comes from a system possessing the appropriate key.</w:t>
      </w:r>
    </w:p>
    <w:p w14:paraId="46673E9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securely generate, distribute, store, rotate, and revoke TSIG keys. Keys must not be shared unnecessarily or placed in publicly accessible files.</w:t>
      </w:r>
    </w:p>
    <w:p w14:paraId="01D892A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TSIG should be used alongside appropriate network and server access controls.</w:t>
      </w:r>
    </w:p>
    <w:p w14:paraId="6C7DDC5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9.3 Separate Public and Internal DNS</w:t>
      </w:r>
    </w:p>
    <w:p w14:paraId="3379E14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Organizations may use separate public and internal DNS views to control which records are visible to different clients.</w:t>
      </w:r>
    </w:p>
    <w:p w14:paraId="65C32C4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Public DNS should contain records needed for external services. Internal-only hostnames should be served through appropriate internal DNS infrastructure rather than unnecessarily exposed through public zones.</w:t>
      </w:r>
    </w:p>
    <w:p w14:paraId="0B86FD2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design must be tested carefully to avoid breaking legitimate name resolution.</w:t>
      </w:r>
    </w:p>
    <w:p w14:paraId="54A9CA8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9.4 Remove Unnecessary DNS Records</w:t>
      </w:r>
    </w:p>
    <w:p w14:paraId="10CC953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Administrators should periodically review DNS zones and remove entries that are obsolete or no longer required.</w:t>
      </w:r>
    </w:p>
    <w:p w14:paraId="1383FF9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For each record, they should determine:</w:t>
      </w:r>
    </w:p>
    <w:p w14:paraId="49F23E8B" w14:textId="77777777" w:rsidR="008848B7" w:rsidRPr="008848B7" w:rsidRDefault="008848B7" w:rsidP="00806D3D">
      <w:pPr>
        <w:numPr>
          <w:ilvl w:val="0"/>
          <w:numId w:val="27"/>
        </w:numPr>
        <w:rPr>
          <w:rFonts w:ascii="Times New Roman" w:hAnsi="Times New Roman" w:cs="Times New Roman"/>
        </w:rPr>
      </w:pPr>
      <w:r w:rsidRPr="008848B7">
        <w:rPr>
          <w:rFonts w:ascii="Times New Roman" w:hAnsi="Times New Roman" w:cs="Times New Roman"/>
        </w:rPr>
        <w:t>Whether the associated service still exists.</w:t>
      </w:r>
    </w:p>
    <w:p w14:paraId="6D5634C8" w14:textId="77777777" w:rsidR="008848B7" w:rsidRPr="008848B7" w:rsidRDefault="008848B7" w:rsidP="00806D3D">
      <w:pPr>
        <w:numPr>
          <w:ilvl w:val="0"/>
          <w:numId w:val="27"/>
        </w:numPr>
        <w:rPr>
          <w:rFonts w:ascii="Times New Roman" w:hAnsi="Times New Roman" w:cs="Times New Roman"/>
        </w:rPr>
      </w:pPr>
      <w:r w:rsidRPr="008848B7">
        <w:rPr>
          <w:rFonts w:ascii="Times New Roman" w:hAnsi="Times New Roman" w:cs="Times New Roman"/>
        </w:rPr>
        <w:t>Whether the record is required for business operations.</w:t>
      </w:r>
    </w:p>
    <w:p w14:paraId="1F33D824" w14:textId="77777777" w:rsidR="008848B7" w:rsidRPr="008848B7" w:rsidRDefault="008848B7" w:rsidP="00806D3D">
      <w:pPr>
        <w:numPr>
          <w:ilvl w:val="0"/>
          <w:numId w:val="27"/>
        </w:numPr>
        <w:rPr>
          <w:rFonts w:ascii="Times New Roman" w:hAnsi="Times New Roman" w:cs="Times New Roman"/>
        </w:rPr>
      </w:pPr>
      <w:r w:rsidRPr="008848B7">
        <w:rPr>
          <w:rFonts w:ascii="Times New Roman" w:hAnsi="Times New Roman" w:cs="Times New Roman"/>
        </w:rPr>
        <w:t>Whether the record belongs in a public or internal zone.</w:t>
      </w:r>
    </w:p>
    <w:p w14:paraId="22F79DBE" w14:textId="77777777" w:rsidR="008848B7" w:rsidRPr="008848B7" w:rsidRDefault="008848B7" w:rsidP="00806D3D">
      <w:pPr>
        <w:numPr>
          <w:ilvl w:val="0"/>
          <w:numId w:val="27"/>
        </w:numPr>
        <w:rPr>
          <w:rFonts w:ascii="Times New Roman" w:hAnsi="Times New Roman" w:cs="Times New Roman"/>
        </w:rPr>
      </w:pPr>
      <w:r w:rsidRPr="008848B7">
        <w:rPr>
          <w:rFonts w:ascii="Times New Roman" w:hAnsi="Times New Roman" w:cs="Times New Roman"/>
        </w:rPr>
        <w:t>Whether the record points to the correct destination.</w:t>
      </w:r>
    </w:p>
    <w:p w14:paraId="106B5280" w14:textId="77777777" w:rsidR="008848B7" w:rsidRPr="008848B7" w:rsidRDefault="008848B7" w:rsidP="00806D3D">
      <w:pPr>
        <w:numPr>
          <w:ilvl w:val="0"/>
          <w:numId w:val="27"/>
        </w:numPr>
        <w:rPr>
          <w:rFonts w:ascii="Times New Roman" w:hAnsi="Times New Roman" w:cs="Times New Roman"/>
        </w:rPr>
      </w:pPr>
      <w:r w:rsidRPr="008848B7">
        <w:rPr>
          <w:rFonts w:ascii="Times New Roman" w:hAnsi="Times New Roman" w:cs="Times New Roman"/>
        </w:rPr>
        <w:t>Who is responsible for maintaining it.</w:t>
      </w:r>
    </w:p>
    <w:p w14:paraId="0048AF2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Records should not be deleted without checking their purpose, because removing legitimate records may interrupt websites, email, or applications.</w:t>
      </w:r>
    </w:p>
    <w:p w14:paraId="7F73220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9.5 Apply the Principle of Least Privilege</w:t>
      </w:r>
    </w:p>
    <w:p w14:paraId="7EEE859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principle of least privilege means that each user, system, or service should receive only the access necessary to perform its intended function.</w:t>
      </w:r>
    </w:p>
    <w:p w14:paraId="1F871E7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In DNS administration, this means limiting zone transfers, administrative access, and configuration permissions to approved systems and personnel.</w:t>
      </w:r>
    </w:p>
    <w:p w14:paraId="1DA8686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Unnecessary privileges should be removed, and administrative access should be reviewed periodically.</w:t>
      </w:r>
    </w:p>
    <w:p w14:paraId="60BA724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9.6 Keep DNS Software Updated</w:t>
      </w:r>
    </w:p>
    <w:p w14:paraId="6BBF5B2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server software should be maintained with supported versions and security updates.</w:t>
      </w:r>
    </w:p>
    <w:p w14:paraId="27197C1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Administrators should monitor vendor security advisories and apply updates according to the organization's change-management process.</w:t>
      </w:r>
    </w:p>
    <w:p w14:paraId="17BAD87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Updating software does not replace access controls, but it reduces exposure to known software vulnerabilities.</w:t>
      </w:r>
    </w:p>
    <w:p w14:paraId="760F6A6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9.7 Protect DNS Administration</w:t>
      </w:r>
    </w:p>
    <w:p w14:paraId="4872DAF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administration interfaces and management accounts should be protected with strong authentication and restricted network access.</w:t>
      </w:r>
    </w:p>
    <w:p w14:paraId="79465FC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Where supported, multi-factor authentication should be used for administrative access. Changes to DNS configuration should be logged and reviewed.</w:t>
      </w:r>
    </w:p>
    <w:p w14:paraId="1BD5951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Only authorized administrators should be able to change zone-transfer settings or modify important DNS records.</w:t>
      </w:r>
    </w:p>
    <w:p w14:paraId="6BC62D0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10. ROLE OF DNSSEC IN DNS SECURITY</w:t>
      </w:r>
    </w:p>
    <w:p w14:paraId="2CB99DC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Security Extensions (DNSSEC) provide mechanisms for validating the authenticity and integrity of DNS data through digital signatures.</w:t>
      </w:r>
    </w:p>
    <w:p w14:paraId="67E61B6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DNSSEC helps resolvers detect certain forms of forged or altered DNS responses. It is an important DNS security measure, but it does </w:t>
      </w:r>
      <w:r w:rsidRPr="008848B7">
        <w:rPr>
          <w:rFonts w:ascii="Times New Roman" w:hAnsi="Times New Roman" w:cs="Times New Roman"/>
          <w:b/>
          <w:bCs/>
        </w:rPr>
        <w:t>not</w:t>
      </w:r>
      <w:r w:rsidRPr="008848B7">
        <w:rPr>
          <w:rFonts w:ascii="Times New Roman" w:hAnsi="Times New Roman" w:cs="Times New Roman"/>
        </w:rPr>
        <w:t xml:space="preserve"> replace access controls for zone transfers.</w:t>
      </w:r>
    </w:p>
    <w:p w14:paraId="01B5346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a server permits unauthorized AXFR requests, enabling DNSSEC alone does not prevent the server from returning zone data to an unauthorized client.</w:t>
      </w:r>
    </w:p>
    <w:p w14:paraId="1FA816E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Therefore, the organization should treat these as separate controls:</w:t>
      </w:r>
    </w:p>
    <w:p w14:paraId="0E847531" w14:textId="77777777" w:rsidR="008848B7" w:rsidRPr="008848B7" w:rsidRDefault="008848B7" w:rsidP="00806D3D">
      <w:pPr>
        <w:numPr>
          <w:ilvl w:val="0"/>
          <w:numId w:val="28"/>
        </w:numPr>
        <w:rPr>
          <w:rFonts w:ascii="Times New Roman" w:hAnsi="Times New Roman" w:cs="Times New Roman"/>
        </w:rPr>
      </w:pPr>
      <w:r w:rsidRPr="008848B7">
        <w:rPr>
          <w:rFonts w:ascii="Times New Roman" w:hAnsi="Times New Roman" w:cs="Times New Roman"/>
          <w:b/>
          <w:bCs/>
        </w:rPr>
        <w:t>AXFR access restrictions:</w:t>
      </w:r>
      <w:r w:rsidRPr="008848B7">
        <w:rPr>
          <w:rFonts w:ascii="Times New Roman" w:hAnsi="Times New Roman" w:cs="Times New Roman"/>
        </w:rPr>
        <w:t xml:space="preserve"> Control which systems may transfer zone data.</w:t>
      </w:r>
    </w:p>
    <w:p w14:paraId="0A90A348" w14:textId="77777777" w:rsidR="008848B7" w:rsidRPr="008848B7" w:rsidRDefault="008848B7" w:rsidP="00806D3D">
      <w:pPr>
        <w:numPr>
          <w:ilvl w:val="0"/>
          <w:numId w:val="28"/>
        </w:numPr>
        <w:rPr>
          <w:rFonts w:ascii="Times New Roman" w:hAnsi="Times New Roman" w:cs="Times New Roman"/>
        </w:rPr>
      </w:pPr>
      <w:r w:rsidRPr="008848B7">
        <w:rPr>
          <w:rFonts w:ascii="Times New Roman" w:hAnsi="Times New Roman" w:cs="Times New Roman"/>
          <w:b/>
          <w:bCs/>
        </w:rPr>
        <w:t>TSIG:</w:t>
      </w:r>
      <w:r w:rsidRPr="008848B7">
        <w:rPr>
          <w:rFonts w:ascii="Times New Roman" w:hAnsi="Times New Roman" w:cs="Times New Roman"/>
        </w:rPr>
        <w:t xml:space="preserve"> Authenticate authorized DNS message exchanges where configured.</w:t>
      </w:r>
    </w:p>
    <w:p w14:paraId="69D4C9C2" w14:textId="77777777" w:rsidR="008848B7" w:rsidRPr="008848B7" w:rsidRDefault="008848B7" w:rsidP="00806D3D">
      <w:pPr>
        <w:numPr>
          <w:ilvl w:val="0"/>
          <w:numId w:val="28"/>
        </w:numPr>
        <w:rPr>
          <w:rFonts w:ascii="Times New Roman" w:hAnsi="Times New Roman" w:cs="Times New Roman"/>
        </w:rPr>
      </w:pPr>
      <w:r w:rsidRPr="008848B7">
        <w:rPr>
          <w:rFonts w:ascii="Times New Roman" w:hAnsi="Times New Roman" w:cs="Times New Roman"/>
          <w:b/>
          <w:bCs/>
        </w:rPr>
        <w:t>DNSSEC:</w:t>
      </w:r>
      <w:r w:rsidRPr="008848B7">
        <w:rPr>
          <w:rFonts w:ascii="Times New Roman" w:hAnsi="Times New Roman" w:cs="Times New Roman"/>
        </w:rPr>
        <w:t xml:space="preserve"> Support validation of DNS data authenticity and integrity.</w:t>
      </w:r>
    </w:p>
    <w:p w14:paraId="234D180E" w14:textId="77777777" w:rsidR="008848B7" w:rsidRPr="008848B7" w:rsidRDefault="008848B7" w:rsidP="00806D3D">
      <w:pPr>
        <w:numPr>
          <w:ilvl w:val="0"/>
          <w:numId w:val="28"/>
        </w:numPr>
        <w:rPr>
          <w:rFonts w:ascii="Times New Roman" w:hAnsi="Times New Roman" w:cs="Times New Roman"/>
        </w:rPr>
      </w:pPr>
      <w:r w:rsidRPr="008848B7">
        <w:rPr>
          <w:rFonts w:ascii="Times New Roman" w:hAnsi="Times New Roman" w:cs="Times New Roman"/>
          <w:b/>
          <w:bCs/>
        </w:rPr>
        <w:t>Monitoring:</w:t>
      </w:r>
      <w:r w:rsidRPr="008848B7">
        <w:rPr>
          <w:rFonts w:ascii="Times New Roman" w:hAnsi="Times New Roman" w:cs="Times New Roman"/>
        </w:rPr>
        <w:t xml:space="preserve"> Identify unusual or unauthorized DNS activity.</w:t>
      </w:r>
    </w:p>
    <w:p w14:paraId="5FA09F3C" w14:textId="77777777" w:rsidR="008848B7" w:rsidRPr="008848B7" w:rsidRDefault="008848B7" w:rsidP="00806D3D">
      <w:pPr>
        <w:numPr>
          <w:ilvl w:val="0"/>
          <w:numId w:val="28"/>
        </w:numPr>
        <w:rPr>
          <w:rFonts w:ascii="Times New Roman" w:hAnsi="Times New Roman" w:cs="Times New Roman"/>
        </w:rPr>
      </w:pPr>
      <w:r w:rsidRPr="008848B7">
        <w:rPr>
          <w:rFonts w:ascii="Times New Roman" w:hAnsi="Times New Roman" w:cs="Times New Roman"/>
          <w:b/>
          <w:bCs/>
        </w:rPr>
        <w:t>Record review:</w:t>
      </w:r>
      <w:r w:rsidRPr="008848B7">
        <w:rPr>
          <w:rFonts w:ascii="Times New Roman" w:hAnsi="Times New Roman" w:cs="Times New Roman"/>
        </w:rPr>
        <w:t xml:space="preserve"> Reduce unnecessary information exposure.</w:t>
      </w:r>
    </w:p>
    <w:p w14:paraId="3009ABF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 secure DNS deployment should use the controls appropriate to its environment rather than relying on a single technology.</w:t>
      </w:r>
    </w:p>
    <w:p w14:paraId="7E163302"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11. MONITORING AND DETECTION</w:t>
      </w:r>
    </w:p>
    <w:p w14:paraId="34AFDA9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Preventive controls should be supported by monitoring. Monitoring helps administrators identify configuration changes, repeated unauthorized transfer requests, and unexpected DNS activity.</w:t>
      </w:r>
    </w:p>
    <w:p w14:paraId="5961F79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11.1 DNS Server Logs</w:t>
      </w:r>
    </w:p>
    <w:p w14:paraId="1E65790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Administrators should enable and review appropriate DNS logs. Depending on the server software, the logs may record transfer requests, transfer results, client addresses, and configuration events.</w:t>
      </w:r>
    </w:p>
    <w:p w14:paraId="35E0314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Logs should be protected against unauthorized modification and retained according to organizational policy.</w:t>
      </w:r>
    </w:p>
    <w:p w14:paraId="74CFF5D7"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11.2 Alert on Unexpected Transfer Requests</w:t>
      </w:r>
    </w:p>
    <w:p w14:paraId="6917330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investigate AXFR requests from clients that are not approved secondary DNS servers.</w:t>
      </w:r>
    </w:p>
    <w:p w14:paraId="3A0CE84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Repeated requests from unknown sources may indicate reconnaissance or an incorrect configuration.</w:t>
      </w:r>
    </w:p>
    <w:p w14:paraId="1C38FFF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An alert should trigger verification rather than an automatic conclusion that an attack has occurred.</w:t>
      </w:r>
    </w:p>
    <w:p w14:paraId="51C02B00"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11.3 Periodic Configuration Review</w:t>
      </w:r>
    </w:p>
    <w:p w14:paraId="543E866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configuration should be reviewed at regular intervals and after major infrastructure changes.</w:t>
      </w:r>
    </w:p>
    <w:p w14:paraId="7DB6EA5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review should verify that:</w:t>
      </w:r>
    </w:p>
    <w:p w14:paraId="6D4A06E4" w14:textId="77777777" w:rsidR="008848B7" w:rsidRPr="008848B7" w:rsidRDefault="008848B7" w:rsidP="00806D3D">
      <w:pPr>
        <w:numPr>
          <w:ilvl w:val="0"/>
          <w:numId w:val="29"/>
        </w:numPr>
        <w:rPr>
          <w:rFonts w:ascii="Times New Roman" w:hAnsi="Times New Roman" w:cs="Times New Roman"/>
        </w:rPr>
      </w:pPr>
      <w:r w:rsidRPr="008848B7">
        <w:rPr>
          <w:rFonts w:ascii="Times New Roman" w:hAnsi="Times New Roman" w:cs="Times New Roman"/>
        </w:rPr>
        <w:t>Zone transfers are restricted to authorized systems.</w:t>
      </w:r>
    </w:p>
    <w:p w14:paraId="4BF744A6" w14:textId="77777777" w:rsidR="008848B7" w:rsidRPr="008848B7" w:rsidRDefault="008848B7" w:rsidP="00806D3D">
      <w:pPr>
        <w:numPr>
          <w:ilvl w:val="0"/>
          <w:numId w:val="29"/>
        </w:numPr>
        <w:rPr>
          <w:rFonts w:ascii="Times New Roman" w:hAnsi="Times New Roman" w:cs="Times New Roman"/>
        </w:rPr>
      </w:pPr>
      <w:r w:rsidRPr="008848B7">
        <w:rPr>
          <w:rFonts w:ascii="Times New Roman" w:hAnsi="Times New Roman" w:cs="Times New Roman"/>
        </w:rPr>
        <w:t>Approved secondary servers are correctly listed.</w:t>
      </w:r>
    </w:p>
    <w:p w14:paraId="68117CD4" w14:textId="77777777" w:rsidR="008848B7" w:rsidRPr="008848B7" w:rsidRDefault="008848B7" w:rsidP="00806D3D">
      <w:pPr>
        <w:numPr>
          <w:ilvl w:val="0"/>
          <w:numId w:val="29"/>
        </w:numPr>
        <w:rPr>
          <w:rFonts w:ascii="Times New Roman" w:hAnsi="Times New Roman" w:cs="Times New Roman"/>
        </w:rPr>
      </w:pPr>
      <w:r w:rsidRPr="008848B7">
        <w:rPr>
          <w:rFonts w:ascii="Times New Roman" w:hAnsi="Times New Roman" w:cs="Times New Roman"/>
        </w:rPr>
        <w:t>Unnecessary DNS records have been removed.</w:t>
      </w:r>
    </w:p>
    <w:p w14:paraId="01EEB9C5" w14:textId="77777777" w:rsidR="008848B7" w:rsidRPr="008848B7" w:rsidRDefault="008848B7" w:rsidP="00806D3D">
      <w:pPr>
        <w:numPr>
          <w:ilvl w:val="0"/>
          <w:numId w:val="29"/>
        </w:numPr>
        <w:rPr>
          <w:rFonts w:ascii="Times New Roman" w:hAnsi="Times New Roman" w:cs="Times New Roman"/>
        </w:rPr>
      </w:pPr>
      <w:r w:rsidRPr="008848B7">
        <w:rPr>
          <w:rFonts w:ascii="Times New Roman" w:hAnsi="Times New Roman" w:cs="Times New Roman"/>
        </w:rPr>
        <w:t>Public and internal zones are separated appropriately.</w:t>
      </w:r>
    </w:p>
    <w:p w14:paraId="3E596B7F" w14:textId="77777777" w:rsidR="008848B7" w:rsidRPr="008848B7" w:rsidRDefault="008848B7" w:rsidP="00806D3D">
      <w:pPr>
        <w:numPr>
          <w:ilvl w:val="0"/>
          <w:numId w:val="29"/>
        </w:numPr>
        <w:rPr>
          <w:rFonts w:ascii="Times New Roman" w:hAnsi="Times New Roman" w:cs="Times New Roman"/>
        </w:rPr>
      </w:pPr>
      <w:r w:rsidRPr="008848B7">
        <w:rPr>
          <w:rFonts w:ascii="Times New Roman" w:hAnsi="Times New Roman" w:cs="Times New Roman"/>
        </w:rPr>
        <w:t>Administrative access is restricted.</w:t>
      </w:r>
    </w:p>
    <w:p w14:paraId="077DB212" w14:textId="77777777" w:rsidR="008848B7" w:rsidRPr="008848B7" w:rsidRDefault="008848B7" w:rsidP="00806D3D">
      <w:pPr>
        <w:numPr>
          <w:ilvl w:val="0"/>
          <w:numId w:val="29"/>
        </w:numPr>
        <w:rPr>
          <w:rFonts w:ascii="Times New Roman" w:hAnsi="Times New Roman" w:cs="Times New Roman"/>
        </w:rPr>
      </w:pPr>
      <w:r w:rsidRPr="008848B7">
        <w:rPr>
          <w:rFonts w:ascii="Times New Roman" w:hAnsi="Times New Roman" w:cs="Times New Roman"/>
        </w:rPr>
        <w:t>Logging and monitoring are operating as intended.</w:t>
      </w:r>
    </w:p>
    <w:p w14:paraId="7C25193A"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11.4 Incident Response</w:t>
      </w:r>
    </w:p>
    <w:p w14:paraId="3645CB3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If unauthorized access to zone data is confirmed, the organization should:</w:t>
      </w:r>
    </w:p>
    <w:p w14:paraId="2E91F4A4"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Preserve relevant DNS logs and assessment evidence.</w:t>
      </w:r>
    </w:p>
    <w:p w14:paraId="3063147E"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Identify the affected server and DNS zone.</w:t>
      </w:r>
    </w:p>
    <w:p w14:paraId="6415E23D"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Determine what information was exposed and during which period.</w:t>
      </w:r>
    </w:p>
    <w:p w14:paraId="36952E67"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Restrict unauthorized zone transfers.</w:t>
      </w:r>
    </w:p>
    <w:p w14:paraId="14220302"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lastRenderedPageBreak/>
        <w:t>Review DNS configuration and administrative access.</w:t>
      </w:r>
    </w:p>
    <w:p w14:paraId="77DA122E"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Investigate related suspicious activity.</w:t>
      </w:r>
    </w:p>
    <w:p w14:paraId="03F8603B"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Assess whether other systems or sensitive information were affected.</w:t>
      </w:r>
    </w:p>
    <w:p w14:paraId="6A90721A"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Document the incident, corrective actions, and lessons learned.</w:t>
      </w:r>
    </w:p>
    <w:p w14:paraId="427631E7" w14:textId="77777777" w:rsidR="008848B7" w:rsidRPr="008848B7" w:rsidRDefault="008848B7" w:rsidP="00806D3D">
      <w:pPr>
        <w:numPr>
          <w:ilvl w:val="0"/>
          <w:numId w:val="30"/>
        </w:numPr>
        <w:rPr>
          <w:rFonts w:ascii="Times New Roman" w:hAnsi="Times New Roman" w:cs="Times New Roman"/>
        </w:rPr>
      </w:pPr>
      <w:r w:rsidRPr="008848B7">
        <w:rPr>
          <w:rFonts w:ascii="Times New Roman" w:hAnsi="Times New Roman" w:cs="Times New Roman"/>
        </w:rPr>
        <w:t>Retest the configuration after remediation.</w:t>
      </w:r>
    </w:p>
    <w:p w14:paraId="4B65385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response should be proportionate to the evidence. A successful zone transfer does not by itself establish that credentials were stolen or systems were compromised.</w:t>
      </w:r>
    </w:p>
    <w:p w14:paraId="052E6D9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 IMPLEMENTATION PLAN</w:t>
      </w:r>
    </w:p>
    <w:p w14:paraId="6130195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following plan provides a structured way to remediate the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4207"/>
        <w:gridCol w:w="2782"/>
      </w:tblGrid>
      <w:tr w:rsidR="008848B7" w:rsidRPr="008848B7" w14:paraId="51E9C58D" w14:textId="77777777">
        <w:trPr>
          <w:tblCellSpacing w:w="15" w:type="dxa"/>
        </w:trPr>
        <w:tc>
          <w:tcPr>
            <w:tcW w:w="0" w:type="auto"/>
            <w:vAlign w:val="center"/>
            <w:hideMark/>
          </w:tcPr>
          <w:p w14:paraId="0D4921BC"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Phase</w:t>
            </w:r>
          </w:p>
        </w:tc>
        <w:tc>
          <w:tcPr>
            <w:tcW w:w="0" w:type="auto"/>
            <w:vAlign w:val="center"/>
            <w:hideMark/>
          </w:tcPr>
          <w:p w14:paraId="499FD7D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Action</w:t>
            </w:r>
          </w:p>
        </w:tc>
        <w:tc>
          <w:tcPr>
            <w:tcW w:w="0" w:type="auto"/>
            <w:vAlign w:val="center"/>
            <w:hideMark/>
          </w:tcPr>
          <w:p w14:paraId="1427B22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Expected outcome</w:t>
            </w:r>
          </w:p>
        </w:tc>
      </w:tr>
      <w:tr w:rsidR="008848B7" w:rsidRPr="008848B7" w14:paraId="7F54ED62" w14:textId="77777777">
        <w:trPr>
          <w:tblCellSpacing w:w="15" w:type="dxa"/>
        </w:trPr>
        <w:tc>
          <w:tcPr>
            <w:tcW w:w="0" w:type="auto"/>
            <w:vAlign w:val="center"/>
            <w:hideMark/>
          </w:tcPr>
          <w:p w14:paraId="104C8E17"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1: Confirmation</w:t>
            </w:r>
          </w:p>
        </w:tc>
        <w:tc>
          <w:tcPr>
            <w:tcW w:w="0" w:type="auto"/>
            <w:vAlign w:val="center"/>
            <w:hideMark/>
          </w:tcPr>
          <w:p w14:paraId="63F3AFF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Verify the affected DNS server, domain, and authorization status of the test client</w:t>
            </w:r>
          </w:p>
        </w:tc>
        <w:tc>
          <w:tcPr>
            <w:tcW w:w="0" w:type="auto"/>
            <w:vAlign w:val="center"/>
            <w:hideMark/>
          </w:tcPr>
          <w:p w14:paraId="16B3807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Accurate understanding of the finding</w:t>
            </w:r>
          </w:p>
        </w:tc>
      </w:tr>
      <w:tr w:rsidR="008848B7" w:rsidRPr="008848B7" w14:paraId="2EA78B4C" w14:textId="77777777">
        <w:trPr>
          <w:tblCellSpacing w:w="15" w:type="dxa"/>
        </w:trPr>
        <w:tc>
          <w:tcPr>
            <w:tcW w:w="0" w:type="auto"/>
            <w:vAlign w:val="center"/>
            <w:hideMark/>
          </w:tcPr>
          <w:p w14:paraId="7823CEB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2: Configuration review</w:t>
            </w:r>
          </w:p>
        </w:tc>
        <w:tc>
          <w:tcPr>
            <w:tcW w:w="0" w:type="auto"/>
            <w:vAlign w:val="center"/>
            <w:hideMark/>
          </w:tcPr>
          <w:p w14:paraId="10BE6E7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Examine the DNS zone-transfer policy and approved secondary servers</w:t>
            </w:r>
          </w:p>
        </w:tc>
        <w:tc>
          <w:tcPr>
            <w:tcW w:w="0" w:type="auto"/>
            <w:vAlign w:val="center"/>
            <w:hideMark/>
          </w:tcPr>
          <w:p w14:paraId="749FB9C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Identification of the configuration weakness</w:t>
            </w:r>
          </w:p>
        </w:tc>
      </w:tr>
      <w:tr w:rsidR="008848B7" w:rsidRPr="008848B7" w14:paraId="13DBB898" w14:textId="77777777">
        <w:trPr>
          <w:tblCellSpacing w:w="15" w:type="dxa"/>
        </w:trPr>
        <w:tc>
          <w:tcPr>
            <w:tcW w:w="0" w:type="auto"/>
            <w:vAlign w:val="center"/>
            <w:hideMark/>
          </w:tcPr>
          <w:p w14:paraId="6C97A17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3: Access restriction</w:t>
            </w:r>
          </w:p>
        </w:tc>
        <w:tc>
          <w:tcPr>
            <w:tcW w:w="0" w:type="auto"/>
            <w:vAlign w:val="center"/>
            <w:hideMark/>
          </w:tcPr>
          <w:p w14:paraId="101A880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Permit AXFR only to approved secondary servers</w:t>
            </w:r>
          </w:p>
        </w:tc>
        <w:tc>
          <w:tcPr>
            <w:tcW w:w="0" w:type="auto"/>
            <w:vAlign w:val="center"/>
            <w:hideMark/>
          </w:tcPr>
          <w:p w14:paraId="64E081A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Reduced risk of unauthorized zone disclosure</w:t>
            </w:r>
          </w:p>
        </w:tc>
      </w:tr>
      <w:tr w:rsidR="008848B7" w:rsidRPr="008848B7" w14:paraId="3CCB7956" w14:textId="77777777">
        <w:trPr>
          <w:tblCellSpacing w:w="15" w:type="dxa"/>
        </w:trPr>
        <w:tc>
          <w:tcPr>
            <w:tcW w:w="0" w:type="auto"/>
            <w:vAlign w:val="center"/>
            <w:hideMark/>
          </w:tcPr>
          <w:p w14:paraId="6F45648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4: Authentication</w:t>
            </w:r>
          </w:p>
        </w:tc>
        <w:tc>
          <w:tcPr>
            <w:tcW w:w="0" w:type="auto"/>
            <w:vAlign w:val="center"/>
            <w:hideMark/>
          </w:tcPr>
          <w:p w14:paraId="542E698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Configure TSIG where supported and appropriate</w:t>
            </w:r>
          </w:p>
        </w:tc>
        <w:tc>
          <w:tcPr>
            <w:tcW w:w="0" w:type="auto"/>
            <w:vAlign w:val="center"/>
            <w:hideMark/>
          </w:tcPr>
          <w:p w14:paraId="1394569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Better authentication of transfer communications</w:t>
            </w:r>
          </w:p>
        </w:tc>
      </w:tr>
      <w:tr w:rsidR="008848B7" w:rsidRPr="008848B7" w14:paraId="02B7A7C9" w14:textId="77777777">
        <w:trPr>
          <w:tblCellSpacing w:w="15" w:type="dxa"/>
        </w:trPr>
        <w:tc>
          <w:tcPr>
            <w:tcW w:w="0" w:type="auto"/>
            <w:vAlign w:val="center"/>
            <w:hideMark/>
          </w:tcPr>
          <w:p w14:paraId="64FAA9D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5: Record review</w:t>
            </w:r>
          </w:p>
        </w:tc>
        <w:tc>
          <w:tcPr>
            <w:tcW w:w="0" w:type="auto"/>
            <w:vAlign w:val="center"/>
            <w:hideMark/>
          </w:tcPr>
          <w:p w14:paraId="7F526F8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Remove obsolete records and separate internal information where necessary</w:t>
            </w:r>
          </w:p>
        </w:tc>
        <w:tc>
          <w:tcPr>
            <w:tcW w:w="0" w:type="auto"/>
            <w:vAlign w:val="center"/>
            <w:hideMark/>
          </w:tcPr>
          <w:p w14:paraId="188D606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Reduced unnecessary information exposure</w:t>
            </w:r>
          </w:p>
        </w:tc>
      </w:tr>
      <w:tr w:rsidR="008848B7" w:rsidRPr="008848B7" w14:paraId="304C4641" w14:textId="77777777">
        <w:trPr>
          <w:tblCellSpacing w:w="15" w:type="dxa"/>
        </w:trPr>
        <w:tc>
          <w:tcPr>
            <w:tcW w:w="0" w:type="auto"/>
            <w:vAlign w:val="center"/>
            <w:hideMark/>
          </w:tcPr>
          <w:p w14:paraId="5AAC7A1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6: Monitoring</w:t>
            </w:r>
          </w:p>
        </w:tc>
        <w:tc>
          <w:tcPr>
            <w:tcW w:w="0" w:type="auto"/>
            <w:vAlign w:val="center"/>
            <w:hideMark/>
          </w:tcPr>
          <w:p w14:paraId="25D5E8A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Enable relevant logging and alerts</w:t>
            </w:r>
          </w:p>
        </w:tc>
        <w:tc>
          <w:tcPr>
            <w:tcW w:w="0" w:type="auto"/>
            <w:vAlign w:val="center"/>
            <w:hideMark/>
          </w:tcPr>
          <w:p w14:paraId="1A4A528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Improved detection of unexpected transfer attempts</w:t>
            </w:r>
          </w:p>
        </w:tc>
      </w:tr>
      <w:tr w:rsidR="008848B7" w:rsidRPr="008848B7" w14:paraId="3C318090" w14:textId="77777777">
        <w:trPr>
          <w:tblCellSpacing w:w="15" w:type="dxa"/>
        </w:trPr>
        <w:tc>
          <w:tcPr>
            <w:tcW w:w="0" w:type="auto"/>
            <w:vAlign w:val="center"/>
            <w:hideMark/>
          </w:tcPr>
          <w:p w14:paraId="792FFD3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7: Verification</w:t>
            </w:r>
          </w:p>
        </w:tc>
        <w:tc>
          <w:tcPr>
            <w:tcW w:w="0" w:type="auto"/>
            <w:vAlign w:val="center"/>
            <w:hideMark/>
          </w:tcPr>
          <w:p w14:paraId="4111D30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Retest from an authorized secondary server and an unauthorized test client in an approved environment</w:t>
            </w:r>
          </w:p>
        </w:tc>
        <w:tc>
          <w:tcPr>
            <w:tcW w:w="0" w:type="auto"/>
            <w:vAlign w:val="center"/>
            <w:hideMark/>
          </w:tcPr>
          <w:p w14:paraId="63D9F8F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Confirmation that controls work as intended</w:t>
            </w:r>
          </w:p>
        </w:tc>
      </w:tr>
      <w:tr w:rsidR="008848B7" w:rsidRPr="008848B7" w14:paraId="29D31E62" w14:textId="77777777">
        <w:trPr>
          <w:tblCellSpacing w:w="15" w:type="dxa"/>
        </w:trPr>
        <w:tc>
          <w:tcPr>
            <w:tcW w:w="0" w:type="auto"/>
            <w:vAlign w:val="center"/>
            <w:hideMark/>
          </w:tcPr>
          <w:p w14:paraId="521DE3D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Phase 8: Documentation</w:t>
            </w:r>
          </w:p>
        </w:tc>
        <w:tc>
          <w:tcPr>
            <w:tcW w:w="0" w:type="auto"/>
            <w:vAlign w:val="center"/>
            <w:hideMark/>
          </w:tcPr>
          <w:p w14:paraId="5FB971AF"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Record evidence, changes, and final risk rating</w:t>
            </w:r>
          </w:p>
        </w:tc>
        <w:tc>
          <w:tcPr>
            <w:tcW w:w="0" w:type="auto"/>
            <w:vAlign w:val="center"/>
            <w:hideMark/>
          </w:tcPr>
          <w:p w14:paraId="684B3F95"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Clear audit trail and accountability</w:t>
            </w:r>
          </w:p>
        </w:tc>
      </w:tr>
    </w:tbl>
    <w:p w14:paraId="2341549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12.1 Immediate Actions</w:t>
      </w:r>
    </w:p>
    <w:p w14:paraId="1C58020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organization should first confirm that the successful transfer was unauthorized. If it was, the transfer policy should be corrected promptly.</w:t>
      </w:r>
    </w:p>
    <w:p w14:paraId="775264B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Before making production changes, administrators should preserve relevant configuration details and confirm which secondary DNS servers legitimately require zone transfers.</w:t>
      </w:r>
    </w:p>
    <w:p w14:paraId="2EEF8838"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12.2 Short-Term Actions</w:t>
      </w:r>
    </w:p>
    <w:p w14:paraId="36499301"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After restricting access, administrators should review the exposed records and determine whether internal hostnames or unnecessary service details were included in the public zone.</w:t>
      </w:r>
    </w:p>
    <w:p w14:paraId="3F994BD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They should also examine logs for other unexpected transfer requests and confirm that the revised configuration does not interrupt legitimate DNS replication.</w:t>
      </w:r>
    </w:p>
    <w:p w14:paraId="76FFD6C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12.3 Long-Term Actions</w:t>
      </w:r>
    </w:p>
    <w:p w14:paraId="4FDEFE9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Long-term improvements should include regular DNS configuration audits, access reviews, secure key management, monitoring, staff training, and a documented change-management process.</w:t>
      </w:r>
    </w:p>
    <w:p w14:paraId="38DA859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activities help prevent the same configuration weakness from returning.</w:t>
      </w:r>
    </w:p>
    <w:p w14:paraId="32446A78"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 VERIFICATION AND TESTING</w:t>
      </w:r>
    </w:p>
    <w:p w14:paraId="05B54B4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After the configuration is corrected, the organization should verify that the intended security controls work correctly.</w:t>
      </w:r>
    </w:p>
    <w:p w14:paraId="171663F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Testing should be performed only by authorized personnel and should use approved systems.</w:t>
      </w:r>
    </w:p>
    <w:p w14:paraId="510523B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13.1 Test Case 1: Authorized Secondary DNS Server</w:t>
      </w:r>
    </w:p>
    <w:p w14:paraId="4D38E7E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Objective:</w:t>
      </w:r>
      <w:r w:rsidRPr="008848B7">
        <w:rPr>
          <w:rFonts w:ascii="Times New Roman" w:hAnsi="Times New Roman" w:cs="Times New Roman"/>
        </w:rPr>
        <w:t xml:space="preserve"> Confirm that a legitimate secondary DNS server can receive the required zone transfer.</w:t>
      </w:r>
    </w:p>
    <w:p w14:paraId="1B260F8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Procedure:</w:t>
      </w:r>
    </w:p>
    <w:p w14:paraId="1E2F13ED" w14:textId="77777777" w:rsidR="008848B7" w:rsidRPr="008848B7" w:rsidRDefault="008848B7" w:rsidP="00806D3D">
      <w:pPr>
        <w:numPr>
          <w:ilvl w:val="0"/>
          <w:numId w:val="31"/>
        </w:numPr>
        <w:rPr>
          <w:rFonts w:ascii="Times New Roman" w:hAnsi="Times New Roman" w:cs="Times New Roman"/>
        </w:rPr>
      </w:pPr>
      <w:r w:rsidRPr="008848B7">
        <w:rPr>
          <w:rFonts w:ascii="Times New Roman" w:hAnsi="Times New Roman" w:cs="Times New Roman"/>
        </w:rPr>
        <w:t>Identify an approved secondary DNS server.</w:t>
      </w:r>
    </w:p>
    <w:p w14:paraId="0F1C2911" w14:textId="77777777" w:rsidR="008848B7" w:rsidRPr="008848B7" w:rsidRDefault="008848B7" w:rsidP="00806D3D">
      <w:pPr>
        <w:numPr>
          <w:ilvl w:val="0"/>
          <w:numId w:val="31"/>
        </w:numPr>
        <w:rPr>
          <w:rFonts w:ascii="Times New Roman" w:hAnsi="Times New Roman" w:cs="Times New Roman"/>
        </w:rPr>
      </w:pPr>
      <w:r w:rsidRPr="008848B7">
        <w:rPr>
          <w:rFonts w:ascii="Times New Roman" w:hAnsi="Times New Roman" w:cs="Times New Roman"/>
        </w:rPr>
        <w:t>Perform the organization's authorized zone-transfer test.</w:t>
      </w:r>
    </w:p>
    <w:p w14:paraId="46602CF8" w14:textId="77777777" w:rsidR="008848B7" w:rsidRPr="008848B7" w:rsidRDefault="008848B7" w:rsidP="00806D3D">
      <w:pPr>
        <w:numPr>
          <w:ilvl w:val="0"/>
          <w:numId w:val="31"/>
        </w:numPr>
        <w:rPr>
          <w:rFonts w:ascii="Times New Roman" w:hAnsi="Times New Roman" w:cs="Times New Roman"/>
        </w:rPr>
      </w:pPr>
      <w:r w:rsidRPr="008848B7">
        <w:rPr>
          <w:rFonts w:ascii="Times New Roman" w:hAnsi="Times New Roman" w:cs="Times New Roman"/>
        </w:rPr>
        <w:t>Confirm that the transfer succeeds when the server and authentication requirements are satisfied.</w:t>
      </w:r>
    </w:p>
    <w:p w14:paraId="72A9FDFB" w14:textId="77777777" w:rsidR="008848B7" w:rsidRPr="008848B7" w:rsidRDefault="008848B7" w:rsidP="00806D3D">
      <w:pPr>
        <w:numPr>
          <w:ilvl w:val="0"/>
          <w:numId w:val="31"/>
        </w:numPr>
        <w:rPr>
          <w:rFonts w:ascii="Times New Roman" w:hAnsi="Times New Roman" w:cs="Times New Roman"/>
        </w:rPr>
      </w:pPr>
      <w:r w:rsidRPr="008848B7">
        <w:rPr>
          <w:rFonts w:ascii="Times New Roman" w:hAnsi="Times New Roman" w:cs="Times New Roman"/>
        </w:rPr>
        <w:t>Check that DNS synchronization continues to operate normally.</w:t>
      </w:r>
    </w:p>
    <w:p w14:paraId="7E8188D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Expected result:</w:t>
      </w:r>
      <w:r w:rsidRPr="008848B7">
        <w:rPr>
          <w:rFonts w:ascii="Times New Roman" w:hAnsi="Times New Roman" w:cs="Times New Roman"/>
        </w:rPr>
        <w:t xml:space="preserve"> The authorized secondary server receives the zone data it needs.</w:t>
      </w:r>
    </w:p>
    <w:p w14:paraId="4A6C315E"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13.2 Test Case 2: Unauthorized Test Client</w:t>
      </w:r>
    </w:p>
    <w:p w14:paraId="33AECE12"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Objective:</w:t>
      </w:r>
      <w:r w:rsidRPr="008848B7">
        <w:rPr>
          <w:rFonts w:ascii="Times New Roman" w:hAnsi="Times New Roman" w:cs="Times New Roman"/>
        </w:rPr>
        <w:t xml:space="preserve"> Confirm that an unauthorized client cannot retrieve the entire DNS zone.</w:t>
      </w:r>
    </w:p>
    <w:p w14:paraId="54246A18"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Procedure:</w:t>
      </w:r>
    </w:p>
    <w:p w14:paraId="14070798" w14:textId="77777777" w:rsidR="008848B7" w:rsidRPr="008848B7" w:rsidRDefault="008848B7" w:rsidP="00806D3D">
      <w:pPr>
        <w:numPr>
          <w:ilvl w:val="0"/>
          <w:numId w:val="32"/>
        </w:numPr>
        <w:rPr>
          <w:rFonts w:ascii="Times New Roman" w:hAnsi="Times New Roman" w:cs="Times New Roman"/>
        </w:rPr>
      </w:pPr>
      <w:r w:rsidRPr="008848B7">
        <w:rPr>
          <w:rFonts w:ascii="Times New Roman" w:hAnsi="Times New Roman" w:cs="Times New Roman"/>
        </w:rPr>
        <w:t>Use an approved test client that is not listed as an authorized secondary server.</w:t>
      </w:r>
    </w:p>
    <w:p w14:paraId="6CBB02C5" w14:textId="77777777" w:rsidR="008848B7" w:rsidRPr="008848B7" w:rsidRDefault="008848B7" w:rsidP="00806D3D">
      <w:pPr>
        <w:numPr>
          <w:ilvl w:val="0"/>
          <w:numId w:val="32"/>
        </w:numPr>
        <w:rPr>
          <w:rFonts w:ascii="Times New Roman" w:hAnsi="Times New Roman" w:cs="Times New Roman"/>
        </w:rPr>
      </w:pPr>
      <w:r w:rsidRPr="008848B7">
        <w:rPr>
          <w:rFonts w:ascii="Times New Roman" w:hAnsi="Times New Roman" w:cs="Times New Roman"/>
        </w:rPr>
        <w:t>Perform the zone-transfer verification under the agreed testing scope.</w:t>
      </w:r>
    </w:p>
    <w:p w14:paraId="5D663461" w14:textId="77777777" w:rsidR="008848B7" w:rsidRPr="008848B7" w:rsidRDefault="008848B7" w:rsidP="00806D3D">
      <w:pPr>
        <w:numPr>
          <w:ilvl w:val="0"/>
          <w:numId w:val="32"/>
        </w:numPr>
        <w:rPr>
          <w:rFonts w:ascii="Times New Roman" w:hAnsi="Times New Roman" w:cs="Times New Roman"/>
        </w:rPr>
      </w:pPr>
      <w:r w:rsidRPr="008848B7">
        <w:rPr>
          <w:rFonts w:ascii="Times New Roman" w:hAnsi="Times New Roman" w:cs="Times New Roman"/>
        </w:rPr>
        <w:t>Record the response from the DNS server.</w:t>
      </w:r>
    </w:p>
    <w:p w14:paraId="34F44DF9" w14:textId="77777777" w:rsidR="008848B7" w:rsidRPr="008848B7" w:rsidRDefault="008848B7" w:rsidP="00806D3D">
      <w:pPr>
        <w:numPr>
          <w:ilvl w:val="0"/>
          <w:numId w:val="32"/>
        </w:numPr>
        <w:rPr>
          <w:rFonts w:ascii="Times New Roman" w:hAnsi="Times New Roman" w:cs="Times New Roman"/>
        </w:rPr>
      </w:pPr>
      <w:r w:rsidRPr="008848B7">
        <w:rPr>
          <w:rFonts w:ascii="Times New Roman" w:hAnsi="Times New Roman" w:cs="Times New Roman"/>
        </w:rPr>
        <w:lastRenderedPageBreak/>
        <w:t>Confirm that the transfer is refused or otherwise denied according to the intended configuration.</w:t>
      </w:r>
    </w:p>
    <w:p w14:paraId="1B60100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Expected result:</w:t>
      </w:r>
      <w:r w:rsidRPr="008848B7">
        <w:rPr>
          <w:rFonts w:ascii="Times New Roman" w:hAnsi="Times New Roman" w:cs="Times New Roman"/>
        </w:rPr>
        <w:t xml:space="preserve"> The unauthorized client cannot retrieve the complete zone through AXFR.</w:t>
      </w:r>
    </w:p>
    <w:p w14:paraId="4F542D84"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13.3 Test Case 3: Normal DNS Resolution</w:t>
      </w:r>
    </w:p>
    <w:p w14:paraId="6B6311A5"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Objective:</w:t>
      </w:r>
      <w:r w:rsidRPr="008848B7">
        <w:rPr>
          <w:rFonts w:ascii="Times New Roman" w:hAnsi="Times New Roman" w:cs="Times New Roman"/>
        </w:rPr>
        <w:t xml:space="preserve"> Ensure that legitimate DNS resolution still works after remediation.</w:t>
      </w:r>
    </w:p>
    <w:p w14:paraId="52A8C7F9"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Procedure:</w:t>
      </w:r>
    </w:p>
    <w:p w14:paraId="300C7DFD" w14:textId="77777777" w:rsidR="008848B7" w:rsidRPr="008848B7" w:rsidRDefault="008848B7" w:rsidP="00806D3D">
      <w:pPr>
        <w:numPr>
          <w:ilvl w:val="0"/>
          <w:numId w:val="33"/>
        </w:numPr>
        <w:rPr>
          <w:rFonts w:ascii="Times New Roman" w:hAnsi="Times New Roman" w:cs="Times New Roman"/>
        </w:rPr>
      </w:pPr>
      <w:r w:rsidRPr="008848B7">
        <w:rPr>
          <w:rFonts w:ascii="Times New Roman" w:hAnsi="Times New Roman" w:cs="Times New Roman"/>
        </w:rPr>
        <w:t>Query approved public records used by the organization.</w:t>
      </w:r>
    </w:p>
    <w:p w14:paraId="6A4A2747" w14:textId="77777777" w:rsidR="008848B7" w:rsidRPr="008848B7" w:rsidRDefault="008848B7" w:rsidP="00806D3D">
      <w:pPr>
        <w:numPr>
          <w:ilvl w:val="0"/>
          <w:numId w:val="33"/>
        </w:numPr>
        <w:rPr>
          <w:rFonts w:ascii="Times New Roman" w:hAnsi="Times New Roman" w:cs="Times New Roman"/>
        </w:rPr>
      </w:pPr>
      <w:r w:rsidRPr="008848B7">
        <w:rPr>
          <w:rFonts w:ascii="Times New Roman" w:hAnsi="Times New Roman" w:cs="Times New Roman"/>
        </w:rPr>
        <w:t>Confirm that websites and email-related records resolve correctly.</w:t>
      </w:r>
    </w:p>
    <w:p w14:paraId="39D1BCDD" w14:textId="77777777" w:rsidR="008848B7" w:rsidRPr="008848B7" w:rsidRDefault="008848B7" w:rsidP="00806D3D">
      <w:pPr>
        <w:numPr>
          <w:ilvl w:val="0"/>
          <w:numId w:val="33"/>
        </w:numPr>
        <w:rPr>
          <w:rFonts w:ascii="Times New Roman" w:hAnsi="Times New Roman" w:cs="Times New Roman"/>
        </w:rPr>
      </w:pPr>
      <w:r w:rsidRPr="008848B7">
        <w:rPr>
          <w:rFonts w:ascii="Times New Roman" w:hAnsi="Times New Roman" w:cs="Times New Roman"/>
        </w:rPr>
        <w:t>Check that internal clients can resolve the records intended for internal use.</w:t>
      </w:r>
    </w:p>
    <w:p w14:paraId="3E473D9B" w14:textId="77777777" w:rsidR="008848B7" w:rsidRPr="008848B7" w:rsidRDefault="008848B7" w:rsidP="00806D3D">
      <w:pPr>
        <w:numPr>
          <w:ilvl w:val="0"/>
          <w:numId w:val="33"/>
        </w:numPr>
        <w:rPr>
          <w:rFonts w:ascii="Times New Roman" w:hAnsi="Times New Roman" w:cs="Times New Roman"/>
        </w:rPr>
      </w:pPr>
      <w:r w:rsidRPr="008848B7">
        <w:rPr>
          <w:rFonts w:ascii="Times New Roman" w:hAnsi="Times New Roman" w:cs="Times New Roman"/>
        </w:rPr>
        <w:t>Investigate any unexpected failures.</w:t>
      </w:r>
    </w:p>
    <w:p w14:paraId="4E133C8C"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Expected result:</w:t>
      </w:r>
      <w:r w:rsidRPr="008848B7">
        <w:rPr>
          <w:rFonts w:ascii="Times New Roman" w:hAnsi="Times New Roman" w:cs="Times New Roman"/>
        </w:rPr>
        <w:t xml:space="preserve"> Normal DNS resolution remains functional.</w:t>
      </w:r>
    </w:p>
    <w:p w14:paraId="5306AD83"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13.4 Test Case 4: Logging and Alerting</w:t>
      </w:r>
    </w:p>
    <w:p w14:paraId="423B4E96"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Objective:</w:t>
      </w:r>
      <w:r w:rsidRPr="008848B7">
        <w:rPr>
          <w:rFonts w:ascii="Times New Roman" w:hAnsi="Times New Roman" w:cs="Times New Roman"/>
        </w:rPr>
        <w:t xml:space="preserve"> Confirm that unexpected zone-transfer attempts can be investigated.</w:t>
      </w:r>
    </w:p>
    <w:p w14:paraId="78429BB8"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Procedure:</w:t>
      </w:r>
    </w:p>
    <w:p w14:paraId="2E5CC9C5" w14:textId="77777777" w:rsidR="008848B7" w:rsidRPr="008848B7" w:rsidRDefault="008848B7" w:rsidP="00806D3D">
      <w:pPr>
        <w:numPr>
          <w:ilvl w:val="0"/>
          <w:numId w:val="34"/>
        </w:numPr>
        <w:rPr>
          <w:rFonts w:ascii="Times New Roman" w:hAnsi="Times New Roman" w:cs="Times New Roman"/>
        </w:rPr>
      </w:pPr>
      <w:r w:rsidRPr="008848B7">
        <w:rPr>
          <w:rFonts w:ascii="Times New Roman" w:hAnsi="Times New Roman" w:cs="Times New Roman"/>
        </w:rPr>
        <w:t>Generate an approved test event in the controlled environment.</w:t>
      </w:r>
    </w:p>
    <w:p w14:paraId="38B56202" w14:textId="77777777" w:rsidR="008848B7" w:rsidRPr="008848B7" w:rsidRDefault="008848B7" w:rsidP="00806D3D">
      <w:pPr>
        <w:numPr>
          <w:ilvl w:val="0"/>
          <w:numId w:val="34"/>
        </w:numPr>
        <w:rPr>
          <w:rFonts w:ascii="Times New Roman" w:hAnsi="Times New Roman" w:cs="Times New Roman"/>
        </w:rPr>
      </w:pPr>
      <w:r w:rsidRPr="008848B7">
        <w:rPr>
          <w:rFonts w:ascii="Times New Roman" w:hAnsi="Times New Roman" w:cs="Times New Roman"/>
        </w:rPr>
        <w:t>Review the DNS server logs.</w:t>
      </w:r>
    </w:p>
    <w:p w14:paraId="217DBF98" w14:textId="77777777" w:rsidR="008848B7" w:rsidRPr="008848B7" w:rsidRDefault="008848B7" w:rsidP="00806D3D">
      <w:pPr>
        <w:numPr>
          <w:ilvl w:val="0"/>
          <w:numId w:val="34"/>
        </w:numPr>
        <w:rPr>
          <w:rFonts w:ascii="Times New Roman" w:hAnsi="Times New Roman" w:cs="Times New Roman"/>
        </w:rPr>
      </w:pPr>
      <w:r w:rsidRPr="008848B7">
        <w:rPr>
          <w:rFonts w:ascii="Times New Roman" w:hAnsi="Times New Roman" w:cs="Times New Roman"/>
        </w:rPr>
        <w:t>Confirm that the event is recorded as expected.</w:t>
      </w:r>
    </w:p>
    <w:p w14:paraId="702BEE07" w14:textId="77777777" w:rsidR="008848B7" w:rsidRPr="008848B7" w:rsidRDefault="008848B7" w:rsidP="00806D3D">
      <w:pPr>
        <w:numPr>
          <w:ilvl w:val="0"/>
          <w:numId w:val="34"/>
        </w:numPr>
        <w:rPr>
          <w:rFonts w:ascii="Times New Roman" w:hAnsi="Times New Roman" w:cs="Times New Roman"/>
        </w:rPr>
      </w:pPr>
      <w:r w:rsidRPr="008848B7">
        <w:rPr>
          <w:rFonts w:ascii="Times New Roman" w:hAnsi="Times New Roman" w:cs="Times New Roman"/>
        </w:rPr>
        <w:t>Verify that any configured alert reaches the responsible administrator.</w:t>
      </w:r>
    </w:p>
    <w:p w14:paraId="60576B24"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Expected result:</w:t>
      </w:r>
      <w:r w:rsidRPr="008848B7">
        <w:rPr>
          <w:rFonts w:ascii="Times New Roman" w:hAnsi="Times New Roman" w:cs="Times New Roman"/>
        </w:rPr>
        <w:t xml:space="preserve"> Relevant transfer activity is recorded and can be reviewed.</w:t>
      </w:r>
    </w:p>
    <w:p w14:paraId="14B633C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13.5 Test Results Table</w:t>
      </w:r>
    </w:p>
    <w:p w14:paraId="2CEDEC48"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Complete the following table using the actual results collected during authorized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4151"/>
        <w:gridCol w:w="2268"/>
      </w:tblGrid>
      <w:tr w:rsidR="008848B7" w:rsidRPr="008848B7" w14:paraId="5D4C8C51" w14:textId="77777777">
        <w:trPr>
          <w:tblCellSpacing w:w="15" w:type="dxa"/>
        </w:trPr>
        <w:tc>
          <w:tcPr>
            <w:tcW w:w="0" w:type="auto"/>
            <w:vAlign w:val="center"/>
            <w:hideMark/>
          </w:tcPr>
          <w:p w14:paraId="3E8E5176"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Test</w:t>
            </w:r>
          </w:p>
        </w:tc>
        <w:tc>
          <w:tcPr>
            <w:tcW w:w="0" w:type="auto"/>
            <w:vAlign w:val="center"/>
            <w:hideMark/>
          </w:tcPr>
          <w:p w14:paraId="74D7E465"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Expected result</w:t>
            </w:r>
          </w:p>
        </w:tc>
        <w:tc>
          <w:tcPr>
            <w:tcW w:w="0" w:type="auto"/>
            <w:vAlign w:val="center"/>
            <w:hideMark/>
          </w:tcPr>
          <w:p w14:paraId="1961F04D"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Actual result</w:t>
            </w:r>
          </w:p>
        </w:tc>
      </w:tr>
      <w:tr w:rsidR="008848B7" w:rsidRPr="008848B7" w14:paraId="667D8A9C" w14:textId="77777777">
        <w:trPr>
          <w:tblCellSpacing w:w="15" w:type="dxa"/>
        </w:trPr>
        <w:tc>
          <w:tcPr>
            <w:tcW w:w="0" w:type="auto"/>
            <w:vAlign w:val="center"/>
            <w:hideMark/>
          </w:tcPr>
          <w:p w14:paraId="5CAFF12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Authorized secondary transfer</w:t>
            </w:r>
          </w:p>
        </w:tc>
        <w:tc>
          <w:tcPr>
            <w:tcW w:w="0" w:type="auto"/>
            <w:vAlign w:val="center"/>
            <w:hideMark/>
          </w:tcPr>
          <w:p w14:paraId="64C3CE1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Allowed when properly authorized</w:t>
            </w:r>
          </w:p>
        </w:tc>
        <w:tc>
          <w:tcPr>
            <w:tcW w:w="0" w:type="auto"/>
            <w:vAlign w:val="center"/>
            <w:hideMark/>
          </w:tcPr>
          <w:p w14:paraId="46C74A6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To be filled from actual test</w:t>
            </w:r>
          </w:p>
        </w:tc>
      </w:tr>
      <w:tr w:rsidR="008848B7" w:rsidRPr="008848B7" w14:paraId="46F45666" w14:textId="77777777">
        <w:trPr>
          <w:tblCellSpacing w:w="15" w:type="dxa"/>
        </w:trPr>
        <w:tc>
          <w:tcPr>
            <w:tcW w:w="0" w:type="auto"/>
            <w:vAlign w:val="center"/>
            <w:hideMark/>
          </w:tcPr>
          <w:p w14:paraId="793B69EB"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Unauthorized client AXFR</w:t>
            </w:r>
          </w:p>
        </w:tc>
        <w:tc>
          <w:tcPr>
            <w:tcW w:w="0" w:type="auto"/>
            <w:vAlign w:val="center"/>
            <w:hideMark/>
          </w:tcPr>
          <w:p w14:paraId="775B681C"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Denied</w:t>
            </w:r>
          </w:p>
        </w:tc>
        <w:tc>
          <w:tcPr>
            <w:tcW w:w="0" w:type="auto"/>
            <w:vAlign w:val="center"/>
            <w:hideMark/>
          </w:tcPr>
          <w:p w14:paraId="08B5F13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To be filled from actual test</w:t>
            </w:r>
          </w:p>
        </w:tc>
      </w:tr>
      <w:tr w:rsidR="008848B7" w:rsidRPr="008848B7" w14:paraId="24D834AA" w14:textId="77777777">
        <w:trPr>
          <w:tblCellSpacing w:w="15" w:type="dxa"/>
        </w:trPr>
        <w:tc>
          <w:tcPr>
            <w:tcW w:w="0" w:type="auto"/>
            <w:vAlign w:val="center"/>
            <w:hideMark/>
          </w:tcPr>
          <w:p w14:paraId="26A36B76"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Normal public DNS lookup</w:t>
            </w:r>
          </w:p>
        </w:tc>
        <w:tc>
          <w:tcPr>
            <w:tcW w:w="0" w:type="auto"/>
            <w:vAlign w:val="center"/>
            <w:hideMark/>
          </w:tcPr>
          <w:p w14:paraId="665E50A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Successful for valid public records</w:t>
            </w:r>
          </w:p>
        </w:tc>
        <w:tc>
          <w:tcPr>
            <w:tcW w:w="0" w:type="auto"/>
            <w:vAlign w:val="center"/>
            <w:hideMark/>
          </w:tcPr>
          <w:p w14:paraId="4B480442"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To be filled from actual test</w:t>
            </w:r>
          </w:p>
        </w:tc>
      </w:tr>
      <w:tr w:rsidR="008848B7" w:rsidRPr="008848B7" w14:paraId="6760097F" w14:textId="77777777">
        <w:trPr>
          <w:tblCellSpacing w:w="15" w:type="dxa"/>
        </w:trPr>
        <w:tc>
          <w:tcPr>
            <w:tcW w:w="0" w:type="auto"/>
            <w:vAlign w:val="center"/>
            <w:hideMark/>
          </w:tcPr>
          <w:p w14:paraId="15692BB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Normal internal DNS lookup</w:t>
            </w:r>
          </w:p>
        </w:tc>
        <w:tc>
          <w:tcPr>
            <w:tcW w:w="0" w:type="auto"/>
            <w:vAlign w:val="center"/>
            <w:hideMark/>
          </w:tcPr>
          <w:p w14:paraId="7EBDAED0"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Successful for intended internal records</w:t>
            </w:r>
          </w:p>
        </w:tc>
        <w:tc>
          <w:tcPr>
            <w:tcW w:w="0" w:type="auto"/>
            <w:vAlign w:val="center"/>
            <w:hideMark/>
          </w:tcPr>
          <w:p w14:paraId="4DE86463"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To be filled from actual test</w:t>
            </w:r>
          </w:p>
        </w:tc>
      </w:tr>
      <w:tr w:rsidR="008848B7" w:rsidRPr="008848B7" w14:paraId="4FBF3BEC" w14:textId="77777777">
        <w:trPr>
          <w:tblCellSpacing w:w="15" w:type="dxa"/>
        </w:trPr>
        <w:tc>
          <w:tcPr>
            <w:tcW w:w="0" w:type="auto"/>
            <w:vAlign w:val="center"/>
            <w:hideMark/>
          </w:tcPr>
          <w:p w14:paraId="6A593DAD"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lastRenderedPageBreak/>
              <w:t>Logging and alerting</w:t>
            </w:r>
          </w:p>
        </w:tc>
        <w:tc>
          <w:tcPr>
            <w:tcW w:w="0" w:type="auto"/>
            <w:vAlign w:val="center"/>
            <w:hideMark/>
          </w:tcPr>
          <w:p w14:paraId="7CA00F4E"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Activity recorded and alerts generated as configured</w:t>
            </w:r>
          </w:p>
        </w:tc>
        <w:tc>
          <w:tcPr>
            <w:tcW w:w="0" w:type="auto"/>
            <w:vAlign w:val="center"/>
            <w:hideMark/>
          </w:tcPr>
          <w:p w14:paraId="23780E09"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To be filled from actual test</w:t>
            </w:r>
          </w:p>
        </w:tc>
      </w:tr>
    </w:tbl>
    <w:p w14:paraId="7379D319"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14. EXPECTED OUTCOMES</w:t>
      </w:r>
    </w:p>
    <w:p w14:paraId="23A4658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After implementing the recommended controls, the organization should achieve the following outcomes:</w:t>
      </w:r>
    </w:p>
    <w:p w14:paraId="74D8118F"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Unauthorized clients should no longer be able to retrieve complete DNS zones through AXFR.</w:t>
      </w:r>
    </w:p>
    <w:p w14:paraId="20267E28"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Authorized secondary DNS servers should continue to receive necessary zone updates.</w:t>
      </w:r>
    </w:p>
    <w:p w14:paraId="7FC28AE3"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Unnecessary internal DNS information should be removed from public-facing zones where appropriate.</w:t>
      </w:r>
    </w:p>
    <w:p w14:paraId="655715CE"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DNS configuration should follow the principle of least privilege.</w:t>
      </w:r>
    </w:p>
    <w:p w14:paraId="58EC7D0A"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Unexpected zone-transfer requests should be easier to detect and investigate.</w:t>
      </w:r>
    </w:p>
    <w:p w14:paraId="0385D67B"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DNS administration should have clearer access controls and accountability.</w:t>
      </w:r>
    </w:p>
    <w:p w14:paraId="4081EB19"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The risk of information disclosure through unrestricted zone transfers should be reduced.</w:t>
      </w:r>
    </w:p>
    <w:p w14:paraId="532503AF" w14:textId="77777777" w:rsidR="008848B7" w:rsidRPr="008848B7" w:rsidRDefault="008848B7" w:rsidP="00806D3D">
      <w:pPr>
        <w:numPr>
          <w:ilvl w:val="0"/>
          <w:numId w:val="35"/>
        </w:numPr>
        <w:rPr>
          <w:rFonts w:ascii="Times New Roman" w:hAnsi="Times New Roman" w:cs="Times New Roman"/>
        </w:rPr>
      </w:pPr>
      <w:r w:rsidRPr="008848B7">
        <w:rPr>
          <w:rFonts w:ascii="Times New Roman" w:hAnsi="Times New Roman" w:cs="Times New Roman"/>
        </w:rPr>
        <w:t>DNS security should become part of the organization's regular security review process.</w:t>
      </w:r>
    </w:p>
    <w:p w14:paraId="4E0B361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These are expected outcomes. Actual effectiveness must be confirmed through verification testing.</w:t>
      </w:r>
    </w:p>
    <w:p w14:paraId="44E7A30B" w14:textId="14755215"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 xml:space="preserve">15. </w:t>
      </w:r>
      <w:proofErr w:type="spellStart"/>
      <w:proofErr w:type="gramStart"/>
      <w:r w:rsidRPr="008848B7">
        <w:rPr>
          <w:rFonts w:ascii="Times New Roman" w:hAnsi="Times New Roman" w:cs="Times New Roman"/>
          <w:b/>
          <w:bCs/>
        </w:rPr>
        <w:t>RECOMMENDATIONS</w:t>
      </w:r>
      <w:r>
        <w:rPr>
          <w:rFonts w:ascii="Times New Roman" w:hAnsi="Times New Roman" w:cs="Times New Roman"/>
          <w:b/>
          <w:bCs/>
        </w:rPr>
        <w:t>:</w:t>
      </w:r>
      <w:r w:rsidRPr="008848B7">
        <w:rPr>
          <w:rFonts w:ascii="Times New Roman" w:hAnsi="Times New Roman" w:cs="Times New Roman"/>
        </w:rPr>
        <w:t>Based</w:t>
      </w:r>
      <w:proofErr w:type="spellEnd"/>
      <w:proofErr w:type="gramEnd"/>
      <w:r w:rsidRPr="008848B7">
        <w:rPr>
          <w:rFonts w:ascii="Times New Roman" w:hAnsi="Times New Roman" w:cs="Times New Roman"/>
        </w:rPr>
        <w:t xml:space="preserve"> on the assessment finding, the following recommendations are proposed:</w:t>
      </w:r>
    </w:p>
    <w:p w14:paraId="0566BF4E"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Recommendation 1: Restrict AXFR requests.</w:t>
      </w:r>
      <w:r w:rsidRPr="008848B7">
        <w:rPr>
          <w:rFonts w:ascii="Times New Roman" w:hAnsi="Times New Roman" w:cs="Times New Roman"/>
        </w:rPr>
        <w:t xml:space="preserve"> Configure the DNS server to permit zone transfers only to authorized secondary servers.</w:t>
      </w:r>
    </w:p>
    <w:p w14:paraId="51C5D2CD"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Recommendation 2: Use TSIG where appropriate.</w:t>
      </w:r>
      <w:r w:rsidRPr="008848B7">
        <w:rPr>
          <w:rFonts w:ascii="Times New Roman" w:hAnsi="Times New Roman" w:cs="Times New Roman"/>
        </w:rPr>
        <w:t xml:space="preserve"> Authenticate transfer communications between DNS servers and manage keys securely.</w:t>
      </w:r>
    </w:p>
    <w:p w14:paraId="2D34D68B"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Recommendation 3: Review public DNS records.</w:t>
      </w:r>
      <w:r w:rsidRPr="008848B7">
        <w:rPr>
          <w:rFonts w:ascii="Times New Roman" w:hAnsi="Times New Roman" w:cs="Times New Roman"/>
        </w:rPr>
        <w:t xml:space="preserve"> Remove obsolete entries and avoid exposing internal-only hostnames through public DNS zones.</w:t>
      </w:r>
    </w:p>
    <w:p w14:paraId="5F1764B1"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Recommendation 4: Separate internal and public DNS.</w:t>
      </w:r>
      <w:r w:rsidRPr="008848B7">
        <w:rPr>
          <w:rFonts w:ascii="Times New Roman" w:hAnsi="Times New Roman" w:cs="Times New Roman"/>
        </w:rPr>
        <w:t xml:space="preserve"> Use appropriate DNS views or separate infrastructure when required by the organization's design.</w:t>
      </w:r>
    </w:p>
    <w:p w14:paraId="1F7EBE1C"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Recommendation 5: Monitor DNS activity.</w:t>
      </w:r>
      <w:r w:rsidRPr="008848B7">
        <w:rPr>
          <w:rFonts w:ascii="Times New Roman" w:hAnsi="Times New Roman" w:cs="Times New Roman"/>
        </w:rPr>
        <w:t xml:space="preserve"> Review logs and investigate transfer requests from unapproved clients.</w:t>
      </w:r>
    </w:p>
    <w:p w14:paraId="5C4FE98C"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Recommendation 6: Maintain DNS software.</w:t>
      </w:r>
      <w:r w:rsidRPr="008848B7">
        <w:rPr>
          <w:rFonts w:ascii="Times New Roman" w:hAnsi="Times New Roman" w:cs="Times New Roman"/>
        </w:rPr>
        <w:t xml:space="preserve"> Apply security updates and follow vendor guidance.</w:t>
      </w:r>
    </w:p>
    <w:p w14:paraId="00BF949A"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lastRenderedPageBreak/>
        <w:t>Recommendation 7: Verify remediation.</w:t>
      </w:r>
      <w:r w:rsidRPr="008848B7">
        <w:rPr>
          <w:rFonts w:ascii="Times New Roman" w:hAnsi="Times New Roman" w:cs="Times New Roman"/>
        </w:rPr>
        <w:t xml:space="preserve"> Test both authorized and unauthorized transfer scenarios and preserve the actual results.</w:t>
      </w:r>
    </w:p>
    <w:p w14:paraId="50B48B45" w14:textId="77777777" w:rsidR="008848B7" w:rsidRPr="008848B7" w:rsidRDefault="008848B7" w:rsidP="008848B7">
      <w:pPr>
        <w:rPr>
          <w:rFonts w:ascii="Times New Roman" w:hAnsi="Times New Roman" w:cs="Times New Roman"/>
        </w:rPr>
      </w:pPr>
      <w:r w:rsidRPr="008848B7">
        <w:rPr>
          <w:rFonts w:ascii="Times New Roman" w:hAnsi="Times New Roman" w:cs="Times New Roman"/>
          <w:b/>
          <w:bCs/>
        </w:rPr>
        <w:t>Recommendation 8: Document the changes.</w:t>
      </w:r>
      <w:r w:rsidRPr="008848B7">
        <w:rPr>
          <w:rFonts w:ascii="Times New Roman" w:hAnsi="Times New Roman" w:cs="Times New Roman"/>
        </w:rPr>
        <w:t xml:space="preserve"> Record the original finding, configuration updates, testing evidence, responsible personnel, and final risk assessment.</w:t>
      </w:r>
    </w:p>
    <w:p w14:paraId="394FC02B"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16. CONCLUSION</w:t>
      </w:r>
    </w:p>
    <w:p w14:paraId="438BF85A"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The DNS assessment identified a successful AXFR zone transfer that exposed internal hostnames, mail server information, and DNS records. If the requesting client was not authorized to receive zone data, this indicates a DNS configuration weakness that may lead to unnecessary information disclosure.</w:t>
      </w:r>
    </w:p>
    <w:p w14:paraId="6BC38084" w14:textId="77777777" w:rsidR="008848B7" w:rsidRPr="008848B7" w:rsidRDefault="008848B7" w:rsidP="008848B7">
      <w:pPr>
        <w:rPr>
          <w:rFonts w:ascii="Times New Roman" w:hAnsi="Times New Roman" w:cs="Times New Roman"/>
        </w:rPr>
      </w:pPr>
      <w:r w:rsidRPr="008848B7">
        <w:rPr>
          <w:rFonts w:ascii="Times New Roman" w:hAnsi="Times New Roman" w:cs="Times New Roman"/>
        </w:rPr>
        <w:t>DNS zone transfers are important for maintaining synchronization between primary and secondary DNS servers. However, they should be restricted to approved systems. Allowing arbitrary clients to retrieve a complete zone can make it easier to identify network assets, understand the organization's infrastructure, and prepare targeted phishing or reconnaissance activities.</w:t>
      </w:r>
    </w:p>
    <w:p w14:paraId="421BC159" w14:textId="795771E2" w:rsidR="008848B7" w:rsidRPr="008848B7" w:rsidRDefault="008848B7" w:rsidP="008848B7">
      <w:pPr>
        <w:rPr>
          <w:rFonts w:ascii="Times New Roman" w:hAnsi="Times New Roman" w:cs="Times New Roman"/>
        </w:rPr>
      </w:pPr>
      <w:r w:rsidRPr="008848B7">
        <w:rPr>
          <w:rFonts w:ascii="Times New Roman" w:hAnsi="Times New Roman" w:cs="Times New Roman"/>
        </w:rPr>
        <w:t xml:space="preserve">The most important corrective action is to restrict zone transfers to authorized secondary DNS servers. TSIG authentication, careful DNS record management, separation of public and internal DNS, secure administration, and monitoring provide additional protection. DNSSEC can help validate DNS data but does not replace AXFR access </w:t>
      </w:r>
      <w:proofErr w:type="spellStart"/>
      <w:proofErr w:type="gramStart"/>
      <w:r w:rsidRPr="008848B7">
        <w:rPr>
          <w:rFonts w:ascii="Times New Roman" w:hAnsi="Times New Roman" w:cs="Times New Roman"/>
        </w:rPr>
        <w:t>restrictions.Finally</w:t>
      </w:r>
      <w:proofErr w:type="spellEnd"/>
      <w:proofErr w:type="gramEnd"/>
      <w:r w:rsidRPr="008848B7">
        <w:rPr>
          <w:rFonts w:ascii="Times New Roman" w:hAnsi="Times New Roman" w:cs="Times New Roman"/>
        </w:rPr>
        <w:t>, the organization should verify the corrected configuration using authorized test cases. Successful remediation should be supported by real evidence showing that legitimate transfers still work while unauthorized transfers are denied. Regular audits and monitoring can help maintain DNS security and reduce the chance of similar problems in the future.</w:t>
      </w:r>
    </w:p>
    <w:p w14:paraId="3DD55CAF" w14:textId="77777777" w:rsidR="008848B7" w:rsidRPr="008848B7" w:rsidRDefault="008848B7" w:rsidP="008848B7">
      <w:pPr>
        <w:rPr>
          <w:rFonts w:ascii="Times New Roman" w:hAnsi="Times New Roman" w:cs="Times New Roman"/>
          <w:b/>
          <w:bCs/>
        </w:rPr>
      </w:pPr>
      <w:r w:rsidRPr="008848B7">
        <w:rPr>
          <w:rFonts w:ascii="Times New Roman" w:hAnsi="Times New Roman" w:cs="Times New Roman"/>
          <w:b/>
          <w:bCs/>
        </w:rPr>
        <w:t>17. REFERENCES</w:t>
      </w:r>
    </w:p>
    <w:p w14:paraId="3D5167E3" w14:textId="77777777" w:rsidR="008848B7" w:rsidRPr="008848B7" w:rsidRDefault="008848B7" w:rsidP="00806D3D">
      <w:pPr>
        <w:numPr>
          <w:ilvl w:val="0"/>
          <w:numId w:val="36"/>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b/>
          <w:bCs/>
        </w:rPr>
        <w:t>RFC 5936: DNS Zone Transfer Protocol (AXFR)</w:t>
      </w:r>
      <w:r w:rsidRPr="008848B7">
        <w:rPr>
          <w:rFonts w:ascii="Times New Roman" w:hAnsi="Times New Roman" w:cs="Times New Roman"/>
        </w:rPr>
        <w:t xml:space="preserve">. </w:t>
      </w:r>
      <w:hyperlink r:id="rId20" w:history="1">
        <w:r w:rsidRPr="008848B7">
          <w:rPr>
            <w:rStyle w:val="Hyperlink"/>
            <w:rFonts w:ascii="Times New Roman" w:hAnsi="Times New Roman" w:cs="Times New Roman"/>
          </w:rPr>
          <w:t>https://www.rfc-editor.org/rfc/rfc5936</w:t>
        </w:r>
      </w:hyperlink>
    </w:p>
    <w:p w14:paraId="770B3FC9" w14:textId="77777777" w:rsidR="008848B7" w:rsidRPr="008848B7" w:rsidRDefault="008848B7" w:rsidP="00806D3D">
      <w:pPr>
        <w:numPr>
          <w:ilvl w:val="0"/>
          <w:numId w:val="36"/>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b/>
          <w:bCs/>
        </w:rPr>
        <w:t>RFC 2845: Secret Key Transaction Authentication for DNS (TSIG)</w:t>
      </w:r>
      <w:r w:rsidRPr="008848B7">
        <w:rPr>
          <w:rFonts w:ascii="Times New Roman" w:hAnsi="Times New Roman" w:cs="Times New Roman"/>
        </w:rPr>
        <w:t xml:space="preserve">. </w:t>
      </w:r>
      <w:hyperlink r:id="rId21" w:history="1">
        <w:r w:rsidRPr="008848B7">
          <w:rPr>
            <w:rStyle w:val="Hyperlink"/>
            <w:rFonts w:ascii="Times New Roman" w:hAnsi="Times New Roman" w:cs="Times New Roman"/>
          </w:rPr>
          <w:t>https://www.rfc-editor.org/rfc/rfc2845</w:t>
        </w:r>
      </w:hyperlink>
    </w:p>
    <w:p w14:paraId="059AF770" w14:textId="77777777" w:rsidR="008848B7" w:rsidRPr="008848B7" w:rsidRDefault="008848B7" w:rsidP="00806D3D">
      <w:pPr>
        <w:numPr>
          <w:ilvl w:val="0"/>
          <w:numId w:val="36"/>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b/>
          <w:bCs/>
        </w:rPr>
        <w:t>RFC 4033: DNS Security Introduction and Requirements</w:t>
      </w:r>
      <w:r w:rsidRPr="008848B7">
        <w:rPr>
          <w:rFonts w:ascii="Times New Roman" w:hAnsi="Times New Roman" w:cs="Times New Roman"/>
        </w:rPr>
        <w:t xml:space="preserve">. </w:t>
      </w:r>
      <w:hyperlink r:id="rId22" w:history="1">
        <w:r w:rsidRPr="008848B7">
          <w:rPr>
            <w:rStyle w:val="Hyperlink"/>
            <w:rFonts w:ascii="Times New Roman" w:hAnsi="Times New Roman" w:cs="Times New Roman"/>
          </w:rPr>
          <w:t>https://www.rfc-editor.org/rfc/rfc4033</w:t>
        </w:r>
      </w:hyperlink>
    </w:p>
    <w:p w14:paraId="25132914" w14:textId="77777777" w:rsidR="008848B7" w:rsidRPr="008848B7" w:rsidRDefault="008848B7" w:rsidP="00806D3D">
      <w:pPr>
        <w:numPr>
          <w:ilvl w:val="0"/>
          <w:numId w:val="36"/>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b/>
          <w:bCs/>
        </w:rPr>
        <w:t>RFC 1034: Domain Names—Concepts and Facilities</w:t>
      </w:r>
      <w:r w:rsidRPr="008848B7">
        <w:rPr>
          <w:rFonts w:ascii="Times New Roman" w:hAnsi="Times New Roman" w:cs="Times New Roman"/>
        </w:rPr>
        <w:t xml:space="preserve">. </w:t>
      </w:r>
      <w:hyperlink r:id="rId23" w:history="1">
        <w:r w:rsidRPr="008848B7">
          <w:rPr>
            <w:rStyle w:val="Hyperlink"/>
            <w:rFonts w:ascii="Times New Roman" w:hAnsi="Times New Roman" w:cs="Times New Roman"/>
          </w:rPr>
          <w:t>https://www.rfc-editor.org/rfc/rfc1034</w:t>
        </w:r>
      </w:hyperlink>
    </w:p>
    <w:p w14:paraId="6B1BB03E" w14:textId="77777777" w:rsidR="008848B7" w:rsidRPr="008848B7" w:rsidRDefault="008848B7" w:rsidP="00806D3D">
      <w:pPr>
        <w:numPr>
          <w:ilvl w:val="0"/>
          <w:numId w:val="36"/>
        </w:numPr>
        <w:rPr>
          <w:rFonts w:ascii="Times New Roman" w:hAnsi="Times New Roman" w:cs="Times New Roman"/>
        </w:rPr>
      </w:pPr>
      <w:r w:rsidRPr="008848B7">
        <w:rPr>
          <w:rFonts w:ascii="Times New Roman" w:hAnsi="Times New Roman" w:cs="Times New Roman"/>
        </w:rPr>
        <w:t xml:space="preserve">Internet Engineering Task Force (IETF), </w:t>
      </w:r>
      <w:r w:rsidRPr="008848B7">
        <w:rPr>
          <w:rFonts w:ascii="Times New Roman" w:hAnsi="Times New Roman" w:cs="Times New Roman"/>
          <w:b/>
          <w:bCs/>
        </w:rPr>
        <w:t>RFC 1035: Domain Names—Implementation and Specification</w:t>
      </w:r>
      <w:r w:rsidRPr="008848B7">
        <w:rPr>
          <w:rFonts w:ascii="Times New Roman" w:hAnsi="Times New Roman" w:cs="Times New Roman"/>
        </w:rPr>
        <w:t xml:space="preserve">. </w:t>
      </w:r>
      <w:hyperlink r:id="rId24" w:history="1">
        <w:r w:rsidRPr="008848B7">
          <w:rPr>
            <w:rStyle w:val="Hyperlink"/>
            <w:rFonts w:ascii="Times New Roman" w:hAnsi="Times New Roman" w:cs="Times New Roman"/>
          </w:rPr>
          <w:t>https://www.rfc-editor.org/rfc/rfc1035</w:t>
        </w:r>
      </w:hyperlink>
    </w:p>
    <w:p w14:paraId="20451B68" w14:textId="77777777" w:rsidR="008848B7" w:rsidRPr="008848B7" w:rsidRDefault="008848B7" w:rsidP="00806D3D">
      <w:pPr>
        <w:numPr>
          <w:ilvl w:val="0"/>
          <w:numId w:val="36"/>
        </w:numPr>
        <w:rPr>
          <w:rFonts w:ascii="Times New Roman" w:hAnsi="Times New Roman" w:cs="Times New Roman"/>
        </w:rPr>
      </w:pPr>
      <w:r w:rsidRPr="008848B7">
        <w:rPr>
          <w:rFonts w:ascii="Times New Roman" w:hAnsi="Times New Roman" w:cs="Times New Roman"/>
        </w:rPr>
        <w:t xml:space="preserve">ISC, </w:t>
      </w:r>
      <w:r w:rsidRPr="008848B7">
        <w:rPr>
          <w:rFonts w:ascii="Times New Roman" w:hAnsi="Times New Roman" w:cs="Times New Roman"/>
          <w:b/>
          <w:bCs/>
        </w:rPr>
        <w:t>BIND 9 Documentation</w:t>
      </w:r>
      <w:r w:rsidRPr="008848B7">
        <w:rPr>
          <w:rFonts w:ascii="Times New Roman" w:hAnsi="Times New Roman" w:cs="Times New Roman"/>
        </w:rPr>
        <w:t xml:space="preserve">. </w:t>
      </w:r>
      <w:hyperlink r:id="rId25" w:history="1">
        <w:r w:rsidRPr="008848B7">
          <w:rPr>
            <w:rStyle w:val="Hyperlink"/>
            <w:rFonts w:ascii="Times New Roman" w:hAnsi="Times New Roman" w:cs="Times New Roman"/>
          </w:rPr>
          <w:t>https://bind9.readthedocs.io/</w:t>
        </w:r>
      </w:hyperlink>
    </w:p>
    <w:p w14:paraId="314E10C6" w14:textId="1D340C4B" w:rsidR="008848B7" w:rsidRPr="008848B7" w:rsidRDefault="008848B7" w:rsidP="00806D3D">
      <w:pPr>
        <w:numPr>
          <w:ilvl w:val="0"/>
          <w:numId w:val="36"/>
        </w:numPr>
        <w:rPr>
          <w:rFonts w:ascii="Times New Roman" w:hAnsi="Times New Roman" w:cs="Times New Roman"/>
        </w:rPr>
      </w:pPr>
      <w:r w:rsidRPr="008848B7">
        <w:rPr>
          <w:rFonts w:ascii="Times New Roman" w:hAnsi="Times New Roman" w:cs="Times New Roman"/>
        </w:rPr>
        <w:t xml:space="preserve">OWASP Foundation, </w:t>
      </w:r>
      <w:r w:rsidRPr="008848B7">
        <w:rPr>
          <w:rFonts w:ascii="Times New Roman" w:hAnsi="Times New Roman" w:cs="Times New Roman"/>
          <w:b/>
          <w:bCs/>
        </w:rPr>
        <w:t>Web Security Testing Guide</w:t>
      </w:r>
      <w:r w:rsidRPr="008848B7">
        <w:rPr>
          <w:rFonts w:ascii="Times New Roman" w:hAnsi="Times New Roman" w:cs="Times New Roman"/>
        </w:rPr>
        <w:t xml:space="preserve">. </w:t>
      </w:r>
      <w:hyperlink r:id="rId26" w:history="1">
        <w:r w:rsidRPr="008848B7">
          <w:rPr>
            <w:rStyle w:val="Hyperlink"/>
            <w:rFonts w:ascii="Times New Roman" w:hAnsi="Times New Roman" w:cs="Times New Roman"/>
          </w:rPr>
          <w:t>https://owasp.org/www-project-web-security-testing-guide/</w:t>
        </w:r>
      </w:hyperlink>
    </w:p>
    <w:sectPr w:rsidR="008848B7" w:rsidRPr="00884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ECD"/>
    <w:multiLevelType w:val="multilevel"/>
    <w:tmpl w:val="6C8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63E4"/>
    <w:multiLevelType w:val="multilevel"/>
    <w:tmpl w:val="F222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0A35"/>
    <w:multiLevelType w:val="multilevel"/>
    <w:tmpl w:val="8066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D4CAE"/>
    <w:multiLevelType w:val="multilevel"/>
    <w:tmpl w:val="EB5E2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4367D"/>
    <w:multiLevelType w:val="multilevel"/>
    <w:tmpl w:val="1CF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75E98"/>
    <w:multiLevelType w:val="multilevel"/>
    <w:tmpl w:val="6A14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FC3778"/>
    <w:multiLevelType w:val="multilevel"/>
    <w:tmpl w:val="4F9A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656F6"/>
    <w:multiLevelType w:val="multilevel"/>
    <w:tmpl w:val="C72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C3B44"/>
    <w:multiLevelType w:val="multilevel"/>
    <w:tmpl w:val="D3A0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E11E5"/>
    <w:multiLevelType w:val="multilevel"/>
    <w:tmpl w:val="6D8C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24D06"/>
    <w:multiLevelType w:val="multilevel"/>
    <w:tmpl w:val="43A2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7305F"/>
    <w:multiLevelType w:val="multilevel"/>
    <w:tmpl w:val="D41A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F5DA2"/>
    <w:multiLevelType w:val="multilevel"/>
    <w:tmpl w:val="9190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D00A02"/>
    <w:multiLevelType w:val="multilevel"/>
    <w:tmpl w:val="3728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7578C"/>
    <w:multiLevelType w:val="multilevel"/>
    <w:tmpl w:val="9E50F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C1960"/>
    <w:multiLevelType w:val="multilevel"/>
    <w:tmpl w:val="47B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E73AE"/>
    <w:multiLevelType w:val="multilevel"/>
    <w:tmpl w:val="531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47947"/>
    <w:multiLevelType w:val="multilevel"/>
    <w:tmpl w:val="D2C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73560"/>
    <w:multiLevelType w:val="multilevel"/>
    <w:tmpl w:val="C8F4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1C6593"/>
    <w:multiLevelType w:val="multilevel"/>
    <w:tmpl w:val="E93C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9569AD"/>
    <w:multiLevelType w:val="multilevel"/>
    <w:tmpl w:val="BFB6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575C52"/>
    <w:multiLevelType w:val="multilevel"/>
    <w:tmpl w:val="EB48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E4E75"/>
    <w:multiLevelType w:val="multilevel"/>
    <w:tmpl w:val="496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C356C"/>
    <w:multiLevelType w:val="multilevel"/>
    <w:tmpl w:val="67E6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B5CDB"/>
    <w:multiLevelType w:val="multilevel"/>
    <w:tmpl w:val="1C6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B1D26"/>
    <w:multiLevelType w:val="multilevel"/>
    <w:tmpl w:val="E98E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070CE"/>
    <w:multiLevelType w:val="multilevel"/>
    <w:tmpl w:val="A7F86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D80722"/>
    <w:multiLevelType w:val="multilevel"/>
    <w:tmpl w:val="9126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FE5880"/>
    <w:multiLevelType w:val="multilevel"/>
    <w:tmpl w:val="D03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D7B0E"/>
    <w:multiLevelType w:val="multilevel"/>
    <w:tmpl w:val="4930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8370D"/>
    <w:multiLevelType w:val="multilevel"/>
    <w:tmpl w:val="557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00AE2"/>
    <w:multiLevelType w:val="multilevel"/>
    <w:tmpl w:val="4EA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B13629"/>
    <w:multiLevelType w:val="multilevel"/>
    <w:tmpl w:val="F94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C44C3"/>
    <w:multiLevelType w:val="multilevel"/>
    <w:tmpl w:val="4100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28134D"/>
    <w:multiLevelType w:val="multilevel"/>
    <w:tmpl w:val="3FF4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62436C"/>
    <w:multiLevelType w:val="multilevel"/>
    <w:tmpl w:val="A2E0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30459">
    <w:abstractNumId w:val="35"/>
  </w:num>
  <w:num w:numId="2" w16cid:durableId="76022263">
    <w:abstractNumId w:val="33"/>
  </w:num>
  <w:num w:numId="3" w16cid:durableId="1431392389">
    <w:abstractNumId w:val="16"/>
  </w:num>
  <w:num w:numId="4" w16cid:durableId="473908353">
    <w:abstractNumId w:val="17"/>
  </w:num>
  <w:num w:numId="5" w16cid:durableId="822282261">
    <w:abstractNumId w:val="20"/>
  </w:num>
  <w:num w:numId="6" w16cid:durableId="1297881222">
    <w:abstractNumId w:val="15"/>
  </w:num>
  <w:num w:numId="7" w16cid:durableId="606349486">
    <w:abstractNumId w:val="1"/>
  </w:num>
  <w:num w:numId="8" w16cid:durableId="1894386991">
    <w:abstractNumId w:val="24"/>
  </w:num>
  <w:num w:numId="9" w16cid:durableId="1512795366">
    <w:abstractNumId w:val="29"/>
  </w:num>
  <w:num w:numId="10" w16cid:durableId="1790734634">
    <w:abstractNumId w:val="31"/>
  </w:num>
  <w:num w:numId="11" w16cid:durableId="1542861241">
    <w:abstractNumId w:val="12"/>
  </w:num>
  <w:num w:numId="12" w16cid:durableId="1733427734">
    <w:abstractNumId w:val="27"/>
  </w:num>
  <w:num w:numId="13" w16cid:durableId="1671059546">
    <w:abstractNumId w:val="34"/>
  </w:num>
  <w:num w:numId="14" w16cid:durableId="1967740343">
    <w:abstractNumId w:val="19"/>
  </w:num>
  <w:num w:numId="15" w16cid:durableId="1795099485">
    <w:abstractNumId w:val="2"/>
  </w:num>
  <w:num w:numId="16" w16cid:durableId="593591620">
    <w:abstractNumId w:val="7"/>
  </w:num>
  <w:num w:numId="17" w16cid:durableId="115370641">
    <w:abstractNumId w:val="28"/>
  </w:num>
  <w:num w:numId="18" w16cid:durableId="191235495">
    <w:abstractNumId w:val="32"/>
  </w:num>
  <w:num w:numId="19" w16cid:durableId="207570826">
    <w:abstractNumId w:val="0"/>
  </w:num>
  <w:num w:numId="20" w16cid:durableId="885020925">
    <w:abstractNumId w:val="21"/>
  </w:num>
  <w:num w:numId="21" w16cid:durableId="769155246">
    <w:abstractNumId w:val="9"/>
  </w:num>
  <w:num w:numId="22" w16cid:durableId="2121024431">
    <w:abstractNumId w:val="11"/>
  </w:num>
  <w:num w:numId="23" w16cid:durableId="1324578167">
    <w:abstractNumId w:val="3"/>
  </w:num>
  <w:num w:numId="24" w16cid:durableId="902374899">
    <w:abstractNumId w:val="13"/>
  </w:num>
  <w:num w:numId="25" w16cid:durableId="1606188368">
    <w:abstractNumId w:val="4"/>
  </w:num>
  <w:num w:numId="26" w16cid:durableId="1378240193">
    <w:abstractNumId w:val="14"/>
  </w:num>
  <w:num w:numId="27" w16cid:durableId="1066026193">
    <w:abstractNumId w:val="23"/>
  </w:num>
  <w:num w:numId="28" w16cid:durableId="697238029">
    <w:abstractNumId w:val="22"/>
  </w:num>
  <w:num w:numId="29" w16cid:durableId="225386608">
    <w:abstractNumId w:val="30"/>
  </w:num>
  <w:num w:numId="30" w16cid:durableId="1441414037">
    <w:abstractNumId w:val="5"/>
  </w:num>
  <w:num w:numId="31" w16cid:durableId="1380131377">
    <w:abstractNumId w:val="18"/>
  </w:num>
  <w:num w:numId="32" w16cid:durableId="1937445328">
    <w:abstractNumId w:val="26"/>
  </w:num>
  <w:num w:numId="33" w16cid:durableId="1570266298">
    <w:abstractNumId w:val="6"/>
  </w:num>
  <w:num w:numId="34" w16cid:durableId="543323583">
    <w:abstractNumId w:val="10"/>
  </w:num>
  <w:num w:numId="35" w16cid:durableId="959531515">
    <w:abstractNumId w:val="8"/>
  </w:num>
  <w:num w:numId="36" w16cid:durableId="125205547">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B7"/>
    <w:rsid w:val="00136B99"/>
    <w:rsid w:val="00806D3D"/>
    <w:rsid w:val="00884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6303"/>
  <w15:chartTrackingRefBased/>
  <w15:docId w15:val="{734D0504-E57F-48BF-B852-F1954C9E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8B7"/>
    <w:rPr>
      <w:rFonts w:eastAsiaTheme="majorEastAsia" w:cstheme="majorBidi"/>
      <w:color w:val="272727" w:themeColor="text1" w:themeTint="D8"/>
    </w:rPr>
  </w:style>
  <w:style w:type="paragraph" w:styleId="Title">
    <w:name w:val="Title"/>
    <w:basedOn w:val="Normal"/>
    <w:next w:val="Normal"/>
    <w:link w:val="TitleChar"/>
    <w:uiPriority w:val="10"/>
    <w:qFormat/>
    <w:rsid w:val="00884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8B7"/>
    <w:pPr>
      <w:spacing w:before="160"/>
      <w:jc w:val="center"/>
    </w:pPr>
    <w:rPr>
      <w:i/>
      <w:iCs/>
      <w:color w:val="404040" w:themeColor="text1" w:themeTint="BF"/>
    </w:rPr>
  </w:style>
  <w:style w:type="character" w:customStyle="1" w:styleId="QuoteChar">
    <w:name w:val="Quote Char"/>
    <w:basedOn w:val="DefaultParagraphFont"/>
    <w:link w:val="Quote"/>
    <w:uiPriority w:val="29"/>
    <w:rsid w:val="008848B7"/>
    <w:rPr>
      <w:i/>
      <w:iCs/>
      <w:color w:val="404040" w:themeColor="text1" w:themeTint="BF"/>
    </w:rPr>
  </w:style>
  <w:style w:type="paragraph" w:styleId="ListParagraph">
    <w:name w:val="List Paragraph"/>
    <w:basedOn w:val="Normal"/>
    <w:uiPriority w:val="34"/>
    <w:qFormat/>
    <w:rsid w:val="008848B7"/>
    <w:pPr>
      <w:ind w:left="720"/>
      <w:contextualSpacing/>
    </w:pPr>
  </w:style>
  <w:style w:type="character" w:styleId="IntenseEmphasis">
    <w:name w:val="Intense Emphasis"/>
    <w:basedOn w:val="DefaultParagraphFont"/>
    <w:uiPriority w:val="21"/>
    <w:qFormat/>
    <w:rsid w:val="008848B7"/>
    <w:rPr>
      <w:i/>
      <w:iCs/>
      <w:color w:val="0F4761" w:themeColor="accent1" w:themeShade="BF"/>
    </w:rPr>
  </w:style>
  <w:style w:type="paragraph" w:styleId="IntenseQuote">
    <w:name w:val="Intense Quote"/>
    <w:basedOn w:val="Normal"/>
    <w:next w:val="Normal"/>
    <w:link w:val="IntenseQuoteChar"/>
    <w:uiPriority w:val="30"/>
    <w:qFormat/>
    <w:rsid w:val="00884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8B7"/>
    <w:rPr>
      <w:i/>
      <w:iCs/>
      <w:color w:val="0F4761" w:themeColor="accent1" w:themeShade="BF"/>
    </w:rPr>
  </w:style>
  <w:style w:type="character" w:styleId="IntenseReference">
    <w:name w:val="Intense Reference"/>
    <w:basedOn w:val="DefaultParagraphFont"/>
    <w:uiPriority w:val="32"/>
    <w:qFormat/>
    <w:rsid w:val="008848B7"/>
    <w:rPr>
      <w:b/>
      <w:bCs/>
      <w:smallCaps/>
      <w:color w:val="0F4761" w:themeColor="accent1" w:themeShade="BF"/>
      <w:spacing w:val="5"/>
    </w:rPr>
  </w:style>
  <w:style w:type="character" w:styleId="Hyperlink">
    <w:name w:val="Hyperlink"/>
    <w:basedOn w:val="DefaultParagraphFont"/>
    <w:uiPriority w:val="99"/>
    <w:unhideWhenUsed/>
    <w:rsid w:val="008848B7"/>
    <w:rPr>
      <w:color w:val="467886" w:themeColor="hyperlink"/>
      <w:u w:val="single"/>
    </w:rPr>
  </w:style>
  <w:style w:type="character" w:styleId="UnresolvedMention">
    <w:name w:val="Unresolved Mention"/>
    <w:basedOn w:val="DefaultParagraphFont"/>
    <w:uiPriority w:val="99"/>
    <w:semiHidden/>
    <w:unhideWhenUsed/>
    <w:rsid w:val="00884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top-ten/" TargetMode="External"/><Relationship Id="rId13" Type="http://schemas.openxmlformats.org/officeDocument/2006/relationships/hyperlink" Target="https://docs.getgophish.com/" TargetMode="External"/><Relationship Id="rId18" Type="http://schemas.openxmlformats.org/officeDocument/2006/relationships/hyperlink" Target="https://www.rfc-editor.org/rfc/rfc7208" TargetMode="External"/><Relationship Id="rId26" Type="http://schemas.openxmlformats.org/officeDocument/2006/relationships/hyperlink" Target="https://owasp.org/www-project-web-security-testing-guide/" TargetMode="External"/><Relationship Id="rId3" Type="http://schemas.openxmlformats.org/officeDocument/2006/relationships/settings" Target="settings.xml"/><Relationship Id="rId21" Type="http://schemas.openxmlformats.org/officeDocument/2006/relationships/hyperlink" Target="https://www.rfc-editor.org/rfc/rfc2845" TargetMode="External"/><Relationship Id="rId7" Type="http://schemas.openxmlformats.org/officeDocument/2006/relationships/hyperlink" Target="https://nmap.org/book/man.html" TargetMode="External"/><Relationship Id="rId12" Type="http://schemas.openxmlformats.org/officeDocument/2006/relationships/hyperlink" Target="https://www.nist.gov/cyberframework" TargetMode="External"/><Relationship Id="rId17" Type="http://schemas.openxmlformats.org/officeDocument/2006/relationships/hyperlink" Target="https://www.rfc-editor.org/rfc/rfc7489" TargetMode="External"/><Relationship Id="rId25" Type="http://schemas.openxmlformats.org/officeDocument/2006/relationships/hyperlink" Target="https://bind9.readthedocs.io/" TargetMode="External"/><Relationship Id="rId2" Type="http://schemas.openxmlformats.org/officeDocument/2006/relationships/styles" Target="styles.xml"/><Relationship Id="rId16" Type="http://schemas.openxmlformats.org/officeDocument/2006/relationships/hyperlink" Target="https://cheatsheetseries.owasp.org/cheatsheets/Authentication_Cheat_Sheet.html" TargetMode="External"/><Relationship Id="rId20" Type="http://schemas.openxmlformats.org/officeDocument/2006/relationships/hyperlink" Target="https://www.rfc-editor.org/rfc/rfc593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mysql.com/doc/refman/8.0/en/" TargetMode="External"/><Relationship Id="rId24" Type="http://schemas.openxmlformats.org/officeDocument/2006/relationships/hyperlink" Target="https://www.rfc-editor.org/rfc/rfc1035" TargetMode="External"/><Relationship Id="rId5" Type="http://schemas.openxmlformats.org/officeDocument/2006/relationships/image" Target="media/image1.png"/><Relationship Id="rId15" Type="http://schemas.openxmlformats.org/officeDocument/2006/relationships/hyperlink" Target="https://www.cisa.gov/secure-our-world/recognize-and-report-phishing" TargetMode="External"/><Relationship Id="rId23" Type="http://schemas.openxmlformats.org/officeDocument/2006/relationships/hyperlink" Target="https://www.rfc-editor.org/rfc/rfc1034" TargetMode="External"/><Relationship Id="rId28" Type="http://schemas.openxmlformats.org/officeDocument/2006/relationships/theme" Target="theme/theme1.xml"/><Relationship Id="rId10" Type="http://schemas.openxmlformats.org/officeDocument/2006/relationships/hyperlink" Target="https://www.openssh.com/manual.html" TargetMode="External"/><Relationship Id="rId19" Type="http://schemas.openxmlformats.org/officeDocument/2006/relationships/hyperlink" Target="https://www.rfc-editor.org/rfc/rfc6376" TargetMode="External"/><Relationship Id="rId4" Type="http://schemas.openxmlformats.org/officeDocument/2006/relationships/webSettings" Target="webSettings.xml"/><Relationship Id="rId9" Type="http://schemas.openxmlformats.org/officeDocument/2006/relationships/hyperlink" Target="https://cheatsheetseries.owasp.org/cheatsheets/SQL_Injection_Prevention_Cheat_Sheet.html" TargetMode="External"/><Relationship Id="rId14" Type="http://schemas.openxmlformats.org/officeDocument/2006/relationships/hyperlink" Target="https://www.nist.gov/" TargetMode="External"/><Relationship Id="rId22" Type="http://schemas.openxmlformats.org/officeDocument/2006/relationships/hyperlink" Target="https://www.rfc-editor.org/rfc/rfc403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12500</Words>
  <Characters>71250</Characters>
  <Application>Microsoft Office Word</Application>
  <DocSecurity>0</DocSecurity>
  <Lines>593</Lines>
  <Paragraphs>167</Paragraphs>
  <ScaleCrop>false</ScaleCrop>
  <Company/>
  <LinksUpToDate>false</LinksUpToDate>
  <CharactersWithSpaces>83583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Prahaharshini HDN</dc:creator>
  <cp:keywords/>
  <dc:description/>
  <cp:lastModifiedBy>Prahaharshini HDN</cp:lastModifiedBy>
  <cp:revision>2</cp:revision>
  <cp:lastPrinted>2026-10-23T07:46:00Z</cp:lastPrinted>
  <dcterms:created xsi:type="dcterms:W3CDTF">2026-10-23T08:07:00Z</dcterms:created>
  <dcterms:modified xsi:type="dcterms:W3CDTF">2026-10-23T08:07:00Z</dcterms:modified>
</cp:coreProperties>
</file>