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E9" w:rsidRPr="00E22A1D" w:rsidRDefault="001A7BE9" w:rsidP="001A7BE9">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【实验目的】</w:t>
      </w:r>
    </w:p>
    <w:p w:rsidR="00A5671A" w:rsidRDefault="00A5671A" w:rsidP="001A7BE9">
      <w:pPr>
        <w:ind w:firstLineChars="47" w:firstLine="103"/>
        <w:rPr>
          <w:rFonts w:ascii="Times New Roman" w:hAnsi="Times New Roman" w:cs="Times New Roman"/>
          <w:sz w:val="22"/>
          <w:szCs w:val="30"/>
        </w:rPr>
      </w:pPr>
      <w:r w:rsidRPr="00A5671A">
        <w:rPr>
          <w:rFonts w:ascii="Times New Roman" w:hAnsi="Times New Roman" w:cs="Times New Roman" w:hint="eastAsia"/>
          <w:sz w:val="22"/>
          <w:szCs w:val="30"/>
        </w:rPr>
        <w:t>1</w:t>
      </w:r>
      <w:r w:rsidRPr="00A5671A">
        <w:rPr>
          <w:rFonts w:ascii="Times New Roman" w:hAnsi="Times New Roman" w:cs="Times New Roman" w:hint="eastAsia"/>
          <w:sz w:val="22"/>
          <w:szCs w:val="30"/>
        </w:rPr>
        <w:t>、</w:t>
      </w:r>
      <w:r w:rsidR="00F60BB1">
        <w:rPr>
          <w:rFonts w:ascii="Times New Roman" w:hAnsi="Times New Roman" w:cs="Times New Roman" w:hint="eastAsia"/>
          <w:sz w:val="22"/>
          <w:szCs w:val="30"/>
        </w:rPr>
        <w:t>掌握两种测量声速方法的原理，学会测定超声波在空气中的传播速率。</w:t>
      </w:r>
    </w:p>
    <w:p w:rsidR="00A5671A" w:rsidRDefault="00A5671A" w:rsidP="001A7BE9">
      <w:pPr>
        <w:ind w:firstLineChars="47" w:firstLine="103"/>
        <w:rPr>
          <w:rFonts w:ascii="Times New Roman" w:hAnsi="Times New Roman" w:cs="Times New Roman"/>
          <w:sz w:val="22"/>
          <w:szCs w:val="30"/>
        </w:rPr>
      </w:pPr>
      <w:r w:rsidRPr="00A5671A">
        <w:rPr>
          <w:rFonts w:ascii="Times New Roman" w:hAnsi="Times New Roman" w:cs="Times New Roman" w:hint="eastAsia"/>
          <w:sz w:val="22"/>
          <w:szCs w:val="30"/>
        </w:rPr>
        <w:t>2</w:t>
      </w:r>
      <w:r w:rsidR="00F60BB1">
        <w:rPr>
          <w:rFonts w:ascii="Times New Roman" w:hAnsi="Times New Roman" w:cs="Times New Roman" w:hint="eastAsia"/>
          <w:sz w:val="22"/>
          <w:szCs w:val="30"/>
        </w:rPr>
        <w:t>、</w:t>
      </w:r>
      <w:r w:rsidR="00E91BC0">
        <w:rPr>
          <w:rFonts w:ascii="Times New Roman" w:hAnsi="Times New Roman" w:cs="Times New Roman" w:hint="eastAsia"/>
          <w:sz w:val="22"/>
          <w:szCs w:val="30"/>
        </w:rPr>
        <w:t>了解压电换能器的功能，熟悉信号源和示波器的使用。</w:t>
      </w:r>
    </w:p>
    <w:p w:rsidR="00A5671A" w:rsidRDefault="00A5671A" w:rsidP="001A7BE9">
      <w:pPr>
        <w:ind w:firstLineChars="47" w:firstLine="103"/>
        <w:rPr>
          <w:rFonts w:ascii="Times New Roman" w:hAnsi="Times New Roman" w:cs="Times New Roman"/>
          <w:sz w:val="22"/>
          <w:szCs w:val="30"/>
        </w:rPr>
      </w:pPr>
      <w:r w:rsidRPr="00A5671A">
        <w:rPr>
          <w:rFonts w:ascii="Times New Roman" w:hAnsi="Times New Roman" w:cs="Times New Roman" w:hint="eastAsia"/>
          <w:sz w:val="22"/>
          <w:szCs w:val="30"/>
        </w:rPr>
        <w:t>3</w:t>
      </w:r>
      <w:r w:rsidR="00E91BC0">
        <w:rPr>
          <w:rFonts w:ascii="Times New Roman" w:hAnsi="Times New Roman" w:cs="Times New Roman" w:hint="eastAsia"/>
          <w:sz w:val="22"/>
          <w:szCs w:val="30"/>
        </w:rPr>
        <w:t>、加深对驻波及振动合成理论的理解。</w:t>
      </w:r>
    </w:p>
    <w:p w:rsidR="00E91BC0" w:rsidRDefault="00E91BC0" w:rsidP="001A7BE9">
      <w:pPr>
        <w:ind w:firstLineChars="47" w:firstLine="103"/>
        <w:rPr>
          <w:rFonts w:ascii="Times New Roman" w:hAnsi="Times New Roman" w:cs="Times New Roman"/>
          <w:sz w:val="22"/>
          <w:szCs w:val="30"/>
        </w:rPr>
      </w:pPr>
      <w:r>
        <w:rPr>
          <w:rFonts w:ascii="Times New Roman" w:hAnsi="Times New Roman" w:cs="Times New Roman" w:hint="eastAsia"/>
          <w:sz w:val="22"/>
          <w:szCs w:val="30"/>
        </w:rPr>
        <w:t>4</w:t>
      </w:r>
      <w:r>
        <w:rPr>
          <w:rFonts w:ascii="Times New Roman" w:hAnsi="Times New Roman" w:cs="Times New Roman" w:hint="eastAsia"/>
          <w:sz w:val="22"/>
          <w:szCs w:val="30"/>
        </w:rPr>
        <w:t>、测定超声波在固体中的传播速率</w:t>
      </w:r>
    </w:p>
    <w:p w:rsidR="001A7BE9" w:rsidRPr="00E22A1D" w:rsidRDefault="001A7BE9" w:rsidP="001A7BE9">
      <w:pPr>
        <w:ind w:firstLineChars="47" w:firstLine="141"/>
        <w:rPr>
          <w:rFonts w:ascii="Times New Roman" w:hAnsi="Times New Roman" w:cs="Times New Roman"/>
          <w:sz w:val="24"/>
          <w:szCs w:val="30"/>
        </w:rPr>
      </w:pPr>
      <w:r w:rsidRPr="00E22A1D">
        <w:rPr>
          <w:rFonts w:ascii="Times New Roman" w:hAnsi="Times New Roman" w:cs="Times New Roman"/>
          <w:sz w:val="30"/>
          <w:szCs w:val="30"/>
        </w:rPr>
        <w:t>【实验原理】</w:t>
      </w:r>
      <w:r w:rsidRPr="00E22A1D">
        <w:rPr>
          <w:rFonts w:ascii="Times New Roman" w:hAnsi="Times New Roman" w:cs="Times New Roman"/>
          <w:sz w:val="24"/>
          <w:szCs w:val="30"/>
        </w:rPr>
        <w:t>（原理概述，电学。光学原理图，计算公式）</w:t>
      </w:r>
    </w:p>
    <w:p w:rsidR="000353A1" w:rsidRDefault="00A5671A" w:rsidP="00E91BC0">
      <w:pPr>
        <w:ind w:leftChars="67" w:left="141" w:rightChars="67" w:right="141" w:firstLineChars="128" w:firstLine="282"/>
        <w:rPr>
          <w:rFonts w:ascii="Times New Roman" w:hAnsi="Times New Roman" w:cs="Times New Roman"/>
          <w:sz w:val="22"/>
          <w:szCs w:val="30"/>
        </w:rPr>
      </w:pPr>
      <w:r w:rsidRPr="00A5671A">
        <w:rPr>
          <w:rFonts w:ascii="Times New Roman" w:hAnsi="Times New Roman" w:cs="Times New Roman" w:hint="eastAsia"/>
          <w:sz w:val="22"/>
          <w:szCs w:val="30"/>
        </w:rPr>
        <w:t>在</w:t>
      </w:r>
      <w:r w:rsidR="00E91BC0">
        <w:rPr>
          <w:rFonts w:ascii="Times New Roman" w:hAnsi="Times New Roman" w:cs="Times New Roman" w:hint="eastAsia"/>
          <w:sz w:val="22"/>
          <w:szCs w:val="30"/>
        </w:rPr>
        <w:t>波动过程中，波速</w:t>
      </w:r>
      <w:r w:rsidR="00E91BC0">
        <w:rPr>
          <w:rFonts w:ascii="Times New Roman" w:hAnsi="Times New Roman" w:cs="Times New Roman" w:hint="eastAsia"/>
          <w:sz w:val="22"/>
          <w:szCs w:val="30"/>
        </w:rPr>
        <w:t>v</w:t>
      </w:r>
      <w:r w:rsidR="00E91BC0">
        <w:rPr>
          <w:rFonts w:ascii="Times New Roman" w:hAnsi="Times New Roman" w:cs="Times New Roman" w:hint="eastAsia"/>
          <w:sz w:val="22"/>
          <w:szCs w:val="30"/>
        </w:rPr>
        <w:t>、波长</w:t>
      </w:r>
      <w:r w:rsidR="00E91BC0">
        <w:rPr>
          <w:rFonts w:asciiTheme="minorEastAsia" w:hAnsiTheme="minorEastAsia" w:cs="Times New Roman" w:hint="eastAsia"/>
          <w:sz w:val="22"/>
          <w:szCs w:val="30"/>
        </w:rPr>
        <w:t>λ</w:t>
      </w:r>
      <w:r w:rsidR="00E91BC0">
        <w:rPr>
          <w:rFonts w:ascii="Times New Roman" w:hAnsi="Times New Roman" w:cs="Times New Roman" w:hint="eastAsia"/>
          <w:sz w:val="22"/>
          <w:szCs w:val="30"/>
        </w:rPr>
        <w:t>和频率</w:t>
      </w:r>
      <w:r w:rsidR="00E91BC0">
        <w:rPr>
          <w:rFonts w:ascii="Times New Roman" w:hAnsi="Times New Roman" w:cs="Times New Roman" w:hint="eastAsia"/>
          <w:sz w:val="22"/>
          <w:szCs w:val="30"/>
        </w:rPr>
        <w:t>f</w:t>
      </w:r>
      <w:r w:rsidR="00E91BC0">
        <w:rPr>
          <w:rFonts w:ascii="Times New Roman" w:hAnsi="Times New Roman" w:cs="Times New Roman" w:hint="eastAsia"/>
          <w:sz w:val="22"/>
          <w:szCs w:val="30"/>
        </w:rPr>
        <w:t>之间存在下列关系</w:t>
      </w:r>
    </w:p>
    <w:p w:rsidR="00E91BC0" w:rsidRDefault="00E91BC0" w:rsidP="00E91BC0">
      <w:pPr>
        <w:ind w:leftChars="67" w:left="141" w:rightChars="67" w:right="141" w:firstLineChars="128" w:firstLine="282"/>
        <w:rPr>
          <w:rFonts w:ascii="Times New Roman" w:hAnsi="Times New Roman" w:cs="Times New Roman"/>
          <w:sz w:val="22"/>
          <w:szCs w:val="30"/>
        </w:rPr>
      </w:pPr>
      <m:oMathPara>
        <m:oMath>
          <m:r>
            <m:rPr>
              <m:sty m:val="p"/>
            </m:rPr>
            <w:rPr>
              <w:rFonts w:ascii="Cambria Math" w:hAnsi="Cambria Math" w:cs="Times New Roman" w:hint="eastAsia"/>
              <w:sz w:val="22"/>
              <w:szCs w:val="30"/>
            </w:rPr>
            <m:t>v=f</m:t>
          </m:r>
          <m:r>
            <m:rPr>
              <m:sty m:val="p"/>
            </m:rPr>
            <w:rPr>
              <w:rFonts w:ascii="Cambria Math" w:hAnsi="Cambria Math" w:cs="Times New Roman" w:hint="eastAsia"/>
              <w:sz w:val="22"/>
              <w:szCs w:val="30"/>
            </w:rPr>
            <m:t>λ</m:t>
          </m:r>
        </m:oMath>
      </m:oMathPara>
    </w:p>
    <w:p w:rsidR="00E91BC0" w:rsidRDefault="00E91BC0" w:rsidP="00E91BC0">
      <w:pPr>
        <w:ind w:leftChars="67" w:left="141" w:rightChars="67" w:right="141" w:firstLineChars="128" w:firstLine="307"/>
        <w:rPr>
          <w:rFonts w:ascii="Times New Roman" w:hAnsi="Times New Roman" w:cs="Times New Roman"/>
          <w:sz w:val="22"/>
          <w:szCs w:val="30"/>
        </w:rPr>
      </w:pPr>
      <w:r>
        <w:rPr>
          <w:rFonts w:ascii="宋体" w:eastAsia="宋体" w:cs="宋体" w:hint="eastAsia"/>
          <w:iCs/>
          <w:kern w:val="0"/>
          <w:sz w:val="24"/>
          <w:szCs w:val="24"/>
        </w:rPr>
        <w:t>通过实验，测出波长</w:t>
      </w:r>
      <w:r>
        <w:rPr>
          <w:rFonts w:asciiTheme="minorEastAsia" w:hAnsiTheme="minorEastAsia" w:cs="Times New Roman" w:hint="eastAsia"/>
          <w:sz w:val="22"/>
          <w:szCs w:val="30"/>
        </w:rPr>
        <w:t>λ</w:t>
      </w:r>
      <w:r>
        <w:rPr>
          <w:rFonts w:ascii="Times New Roman" w:hAnsi="Times New Roman" w:cs="Times New Roman" w:hint="eastAsia"/>
          <w:sz w:val="22"/>
          <w:szCs w:val="30"/>
        </w:rPr>
        <w:t>和频率</w:t>
      </w:r>
      <w:r>
        <w:rPr>
          <w:rFonts w:ascii="Times New Roman" w:hAnsi="Times New Roman" w:cs="Times New Roman" w:hint="eastAsia"/>
          <w:sz w:val="22"/>
          <w:szCs w:val="30"/>
        </w:rPr>
        <w:t>f</w:t>
      </w:r>
      <w:r>
        <w:rPr>
          <w:rFonts w:ascii="Times New Roman" w:hAnsi="Times New Roman" w:cs="Times New Roman" w:hint="eastAsia"/>
          <w:sz w:val="22"/>
          <w:szCs w:val="30"/>
        </w:rPr>
        <w:t>，就可以求出声速</w:t>
      </w:r>
      <w:r>
        <w:rPr>
          <w:rFonts w:ascii="Times New Roman" w:hAnsi="Times New Roman" w:cs="Times New Roman" w:hint="eastAsia"/>
          <w:sz w:val="22"/>
          <w:szCs w:val="30"/>
        </w:rPr>
        <w:t>v</w:t>
      </w:r>
      <w:r>
        <w:rPr>
          <w:rFonts w:ascii="Times New Roman" w:hAnsi="Times New Roman" w:cs="Times New Roman" w:hint="eastAsia"/>
          <w:sz w:val="22"/>
          <w:szCs w:val="30"/>
        </w:rPr>
        <w:t>。常用的方法有驻波法和相位比较法两种。</w:t>
      </w:r>
    </w:p>
    <w:p w:rsidR="00E91BC0" w:rsidRDefault="00E91BC0" w:rsidP="00E91BC0">
      <w:pPr>
        <w:ind w:leftChars="67" w:left="141" w:rightChars="67" w:right="141" w:firstLineChars="128" w:firstLine="307"/>
        <w:rPr>
          <w:rFonts w:ascii="宋体" w:eastAsia="宋体" w:cs="宋体"/>
          <w:iCs/>
          <w:kern w:val="0"/>
          <w:sz w:val="24"/>
          <w:szCs w:val="24"/>
        </w:rPr>
      </w:pPr>
      <w:r>
        <w:rPr>
          <w:rFonts w:ascii="宋体" w:eastAsia="宋体" w:cs="宋体" w:hint="eastAsia"/>
          <w:iCs/>
          <w:kern w:val="0"/>
          <w:sz w:val="24"/>
          <w:szCs w:val="24"/>
        </w:rPr>
        <w:t>超声波声速测定装置主要由压电传感器和游标卡尺构成。传感器的主要部件是用多晶体结构的压电材料（如碳酸钡）在一定温度下经特殊处理</w:t>
      </w:r>
      <w:r w:rsidR="002A3124">
        <w:rPr>
          <w:rFonts w:ascii="宋体" w:eastAsia="宋体" w:cs="宋体" w:hint="eastAsia"/>
          <w:iCs/>
          <w:kern w:val="0"/>
          <w:sz w:val="24"/>
          <w:szCs w:val="24"/>
        </w:rPr>
        <w:t>而成的压电陶瓷片。这种陶瓷片具有压电效应，它能将</w:t>
      </w:r>
      <w:r w:rsidR="00475CE5">
        <w:rPr>
          <w:rFonts w:ascii="宋体" w:eastAsia="宋体" w:cs="宋体" w:hint="eastAsia"/>
          <w:iCs/>
          <w:kern w:val="0"/>
          <w:sz w:val="24"/>
          <w:szCs w:val="24"/>
        </w:rPr>
        <w:t>交流电压信号转换成纵向长度的伸缩，靠自身成为声波波源；反过来，也可将声压变化转换成电压变化，即用它将接收到的声波信号转变为电压信号。</w:t>
      </w:r>
    </w:p>
    <w:p w:rsidR="00475CE5" w:rsidRDefault="00475CE5" w:rsidP="00E91BC0">
      <w:pPr>
        <w:ind w:leftChars="67" w:left="141" w:rightChars="67" w:right="141" w:firstLineChars="128" w:firstLine="307"/>
        <w:rPr>
          <w:rFonts w:ascii="宋体" w:eastAsia="宋体" w:cs="宋体"/>
          <w:iCs/>
          <w:kern w:val="0"/>
          <w:sz w:val="24"/>
          <w:szCs w:val="24"/>
        </w:rPr>
      </w:pPr>
      <w:r>
        <w:rPr>
          <w:rFonts w:ascii="宋体" w:eastAsia="宋体" w:cs="宋体" w:hint="eastAsia"/>
          <w:iCs/>
          <w:kern w:val="0"/>
          <w:sz w:val="24"/>
          <w:szCs w:val="24"/>
        </w:rPr>
        <w:t>压电传感器有一谐振频率f</w:t>
      </w:r>
      <w:r>
        <w:rPr>
          <w:rFonts w:ascii="宋体" w:eastAsia="宋体" w:cs="宋体"/>
          <w:iCs/>
          <w:kern w:val="0"/>
          <w:sz w:val="24"/>
          <w:szCs w:val="24"/>
          <w:vertAlign w:val="subscript"/>
        </w:rPr>
        <w:t>0</w:t>
      </w:r>
      <w:r>
        <w:rPr>
          <w:rFonts w:ascii="宋体" w:eastAsia="宋体" w:cs="宋体" w:hint="eastAsia"/>
          <w:iCs/>
          <w:kern w:val="0"/>
          <w:sz w:val="24"/>
          <w:szCs w:val="24"/>
        </w:rPr>
        <w:t>，当外加声波信号的频率等于此频率时，陶瓷片将发生机械谐振，得到最强的电压信号，此时传感器具有最高的灵敏度；反过来，当输入的电压使得传感器产生机械谐振时，作为波源将具有最强的发射功率</w:t>
      </w:r>
      <w:r w:rsidR="00880784">
        <w:rPr>
          <w:rFonts w:ascii="宋体" w:eastAsia="宋体" w:cs="宋体" w:hint="eastAsia"/>
          <w:iCs/>
          <w:kern w:val="0"/>
          <w:sz w:val="24"/>
          <w:szCs w:val="24"/>
        </w:rPr>
        <w:t>。</w:t>
      </w:r>
    </w:p>
    <w:p w:rsidR="00880784" w:rsidRDefault="00880784" w:rsidP="00E91BC0">
      <w:pPr>
        <w:ind w:leftChars="67" w:left="141" w:rightChars="67" w:right="141" w:firstLineChars="128" w:firstLine="307"/>
        <w:rPr>
          <w:rFonts w:ascii="宋体" w:eastAsia="宋体" w:cs="宋体"/>
          <w:iCs/>
          <w:kern w:val="0"/>
          <w:sz w:val="24"/>
          <w:szCs w:val="24"/>
        </w:rPr>
      </w:pPr>
      <w:r>
        <w:rPr>
          <w:rFonts w:ascii="宋体" w:eastAsia="宋体" w:cs="宋体" w:hint="eastAsia"/>
          <w:iCs/>
          <w:kern w:val="0"/>
          <w:sz w:val="24"/>
          <w:szCs w:val="24"/>
        </w:rPr>
        <w:t>实验装置中使用两个压电传感器，其一作为超声发射器，另一个作为接收器。</w:t>
      </w:r>
    </w:p>
    <w:p w:rsidR="00880784" w:rsidRPr="00880784" w:rsidRDefault="00880784" w:rsidP="00880784">
      <w:pPr>
        <w:pStyle w:val="ac"/>
        <w:numPr>
          <w:ilvl w:val="0"/>
          <w:numId w:val="1"/>
        </w:numPr>
        <w:ind w:rightChars="67" w:right="141" w:firstLineChars="0"/>
        <w:rPr>
          <w:rFonts w:ascii="宋体" w:eastAsia="宋体" w:cs="宋体"/>
          <w:iCs/>
          <w:kern w:val="0"/>
          <w:sz w:val="24"/>
          <w:szCs w:val="24"/>
        </w:rPr>
      </w:pPr>
      <w:r w:rsidRPr="00880784">
        <w:rPr>
          <w:rFonts w:ascii="宋体" w:eastAsia="宋体" w:cs="宋体" w:hint="eastAsia"/>
          <w:iCs/>
          <w:kern w:val="0"/>
          <w:sz w:val="24"/>
          <w:szCs w:val="24"/>
        </w:rPr>
        <w:t>驻波法测声速</w:t>
      </w:r>
    </w:p>
    <w:p w:rsidR="00880784" w:rsidRDefault="00880784" w:rsidP="00880784">
      <w:pPr>
        <w:pStyle w:val="ac"/>
        <w:ind w:left="808" w:rightChars="67" w:right="141" w:firstLineChars="0" w:firstLine="0"/>
        <w:rPr>
          <w:rFonts w:ascii="宋体" w:eastAsia="宋体" w:cs="宋体"/>
          <w:iCs/>
          <w:kern w:val="0"/>
          <w:sz w:val="24"/>
          <w:szCs w:val="24"/>
        </w:rPr>
      </w:pPr>
      <w:r>
        <w:rPr>
          <w:rFonts w:ascii="宋体" w:eastAsia="宋体" w:cs="宋体" w:hint="eastAsia"/>
          <w:iCs/>
          <w:kern w:val="0"/>
          <w:sz w:val="24"/>
          <w:szCs w:val="24"/>
        </w:rPr>
        <w:t>实验装置如图。图中S</w:t>
      </w:r>
      <w:r w:rsidRPr="007F1D8F">
        <w:rPr>
          <w:rFonts w:ascii="宋体" w:eastAsia="宋体" w:cs="宋体"/>
          <w:iCs/>
          <w:kern w:val="0"/>
          <w:sz w:val="24"/>
          <w:szCs w:val="24"/>
          <w:vertAlign w:val="subscript"/>
        </w:rPr>
        <w:t>1</w:t>
      </w:r>
      <w:r>
        <w:rPr>
          <w:rFonts w:ascii="宋体" w:eastAsia="宋体" w:cs="宋体" w:hint="eastAsia"/>
          <w:iCs/>
          <w:kern w:val="0"/>
          <w:sz w:val="24"/>
          <w:szCs w:val="24"/>
        </w:rPr>
        <w:t>和S</w:t>
      </w:r>
      <w:r w:rsidRPr="007F1D8F">
        <w:rPr>
          <w:rFonts w:ascii="宋体" w:eastAsia="宋体" w:cs="宋体"/>
          <w:iCs/>
          <w:kern w:val="0"/>
          <w:sz w:val="24"/>
          <w:szCs w:val="24"/>
          <w:vertAlign w:val="subscript"/>
        </w:rPr>
        <w:t>2</w:t>
      </w:r>
      <w:r>
        <w:rPr>
          <w:rFonts w:ascii="宋体" w:eastAsia="宋体" w:cs="宋体" w:hint="eastAsia"/>
          <w:iCs/>
          <w:kern w:val="0"/>
          <w:sz w:val="24"/>
          <w:szCs w:val="24"/>
        </w:rPr>
        <w:t>为压电陶瓷超声换能器，S</w:t>
      </w:r>
      <w:r w:rsidRPr="007F1D8F">
        <w:rPr>
          <w:rFonts w:ascii="宋体" w:eastAsia="宋体" w:cs="宋体"/>
          <w:iCs/>
          <w:kern w:val="0"/>
          <w:sz w:val="24"/>
          <w:szCs w:val="24"/>
          <w:vertAlign w:val="subscript"/>
        </w:rPr>
        <w:t>1</w:t>
      </w:r>
      <w:r>
        <w:rPr>
          <w:rFonts w:ascii="宋体" w:eastAsia="宋体" w:cs="宋体" w:hint="eastAsia"/>
          <w:iCs/>
          <w:kern w:val="0"/>
          <w:sz w:val="24"/>
          <w:szCs w:val="24"/>
        </w:rPr>
        <w:t>作为超声源（发射头），由信号源输出的正弦交变电压接到S</w:t>
      </w:r>
      <w:r w:rsidRPr="007F1D8F">
        <w:rPr>
          <w:rFonts w:ascii="宋体" w:eastAsia="宋体" w:cs="宋体"/>
          <w:iCs/>
          <w:kern w:val="0"/>
          <w:sz w:val="24"/>
          <w:szCs w:val="24"/>
          <w:vertAlign w:val="subscript"/>
        </w:rPr>
        <w:t>1</w:t>
      </w:r>
      <w:r>
        <w:rPr>
          <w:rFonts w:ascii="宋体" w:eastAsia="宋体" w:cs="宋体" w:hint="eastAsia"/>
          <w:iCs/>
          <w:kern w:val="0"/>
          <w:sz w:val="24"/>
          <w:szCs w:val="24"/>
        </w:rPr>
        <w:t>上，使得S</w:t>
      </w:r>
      <w:r w:rsidRPr="007F1D8F">
        <w:rPr>
          <w:rFonts w:ascii="宋体" w:eastAsia="宋体" w:cs="宋体"/>
          <w:iCs/>
          <w:kern w:val="0"/>
          <w:sz w:val="24"/>
          <w:szCs w:val="24"/>
          <w:vertAlign w:val="subscript"/>
        </w:rPr>
        <w:t>1</w:t>
      </w:r>
      <w:r>
        <w:rPr>
          <w:rFonts w:ascii="宋体" w:eastAsia="宋体" w:cs="宋体" w:hint="eastAsia"/>
          <w:iCs/>
          <w:kern w:val="0"/>
          <w:sz w:val="24"/>
          <w:szCs w:val="24"/>
        </w:rPr>
        <w:t>发出一平面超声波；S</w:t>
      </w:r>
      <w:r w:rsidRPr="007F1D8F">
        <w:rPr>
          <w:rFonts w:ascii="宋体" w:eastAsia="宋体" w:cs="宋体"/>
          <w:iCs/>
          <w:kern w:val="0"/>
          <w:sz w:val="24"/>
          <w:szCs w:val="24"/>
          <w:vertAlign w:val="subscript"/>
        </w:rPr>
        <w:t>2</w:t>
      </w:r>
      <w:r>
        <w:rPr>
          <w:rFonts w:ascii="宋体" w:eastAsia="宋体" w:cs="宋体" w:hint="eastAsia"/>
          <w:iCs/>
          <w:kern w:val="0"/>
          <w:sz w:val="24"/>
          <w:szCs w:val="24"/>
        </w:rPr>
        <w:t>作为超声波的接收头，把接收到的声压转变成交变的正弦电压信号后输入示波器观察。S</w:t>
      </w:r>
      <w:r w:rsidRPr="007F1D8F">
        <w:rPr>
          <w:rFonts w:ascii="宋体" w:eastAsia="宋体" w:cs="宋体"/>
          <w:iCs/>
          <w:kern w:val="0"/>
          <w:sz w:val="24"/>
          <w:szCs w:val="24"/>
          <w:vertAlign w:val="subscript"/>
        </w:rPr>
        <w:t>2</w:t>
      </w:r>
      <w:r>
        <w:rPr>
          <w:rFonts w:ascii="宋体" w:eastAsia="宋体" w:cs="宋体" w:hint="eastAsia"/>
          <w:iCs/>
          <w:kern w:val="0"/>
          <w:sz w:val="24"/>
          <w:szCs w:val="24"/>
        </w:rPr>
        <w:t>在接收超声波的同时，还向S</w:t>
      </w:r>
      <w:r w:rsidRPr="007F1D8F">
        <w:rPr>
          <w:rFonts w:ascii="宋体" w:eastAsia="宋体" w:cs="宋体"/>
          <w:iCs/>
          <w:kern w:val="0"/>
          <w:sz w:val="24"/>
          <w:szCs w:val="24"/>
          <w:vertAlign w:val="subscript"/>
        </w:rPr>
        <w:t>1</w:t>
      </w:r>
      <w:r>
        <w:rPr>
          <w:rFonts w:ascii="宋体" w:eastAsia="宋体" w:cs="宋体" w:hint="eastAsia"/>
          <w:iCs/>
          <w:kern w:val="0"/>
          <w:sz w:val="24"/>
          <w:szCs w:val="24"/>
        </w:rPr>
        <w:t>反射一部分超声波，这样由S</w:t>
      </w:r>
      <w:r w:rsidRPr="007F1D8F">
        <w:rPr>
          <w:rFonts w:ascii="宋体" w:eastAsia="宋体" w:cs="宋体"/>
          <w:iCs/>
          <w:kern w:val="0"/>
          <w:sz w:val="24"/>
          <w:szCs w:val="24"/>
          <w:vertAlign w:val="subscript"/>
        </w:rPr>
        <w:t>1</w:t>
      </w:r>
      <w:r>
        <w:rPr>
          <w:rFonts w:ascii="宋体" w:eastAsia="宋体" w:cs="宋体" w:hint="eastAsia"/>
          <w:iCs/>
          <w:kern w:val="0"/>
          <w:sz w:val="24"/>
          <w:szCs w:val="24"/>
        </w:rPr>
        <w:t>发出的超声波和由S</w:t>
      </w:r>
      <w:r w:rsidRPr="007F1D8F">
        <w:rPr>
          <w:rFonts w:ascii="宋体" w:eastAsia="宋体" w:cs="宋体"/>
          <w:iCs/>
          <w:kern w:val="0"/>
          <w:sz w:val="24"/>
          <w:szCs w:val="24"/>
          <w:vertAlign w:val="subscript"/>
        </w:rPr>
        <w:t>2</w:t>
      </w:r>
      <w:r>
        <w:rPr>
          <w:rFonts w:ascii="宋体" w:eastAsia="宋体" w:cs="宋体" w:hint="eastAsia"/>
          <w:iCs/>
          <w:kern w:val="0"/>
          <w:sz w:val="24"/>
          <w:szCs w:val="24"/>
        </w:rPr>
        <w:t>反射的超声波就在S</w:t>
      </w:r>
      <w:r w:rsidRPr="007F1D8F">
        <w:rPr>
          <w:rFonts w:ascii="宋体" w:eastAsia="宋体" w:cs="宋体"/>
          <w:iCs/>
          <w:kern w:val="0"/>
          <w:sz w:val="24"/>
          <w:szCs w:val="24"/>
          <w:vertAlign w:val="subscript"/>
        </w:rPr>
        <w:t>1</w:t>
      </w:r>
      <w:r>
        <w:rPr>
          <w:rFonts w:ascii="宋体" w:eastAsia="宋体" w:cs="宋体" w:hint="eastAsia"/>
          <w:iCs/>
          <w:kern w:val="0"/>
          <w:sz w:val="24"/>
          <w:szCs w:val="24"/>
        </w:rPr>
        <w:t>和S</w:t>
      </w:r>
      <w:r w:rsidRPr="007F1D8F">
        <w:rPr>
          <w:rFonts w:ascii="宋体" w:eastAsia="宋体" w:cs="宋体"/>
          <w:iCs/>
          <w:kern w:val="0"/>
          <w:sz w:val="24"/>
          <w:szCs w:val="24"/>
          <w:vertAlign w:val="subscript"/>
        </w:rPr>
        <w:t>2</w:t>
      </w:r>
      <w:r>
        <w:rPr>
          <w:rFonts w:ascii="宋体" w:eastAsia="宋体" w:cs="宋体" w:hint="eastAsia"/>
          <w:iCs/>
          <w:kern w:val="0"/>
          <w:sz w:val="24"/>
          <w:szCs w:val="24"/>
        </w:rPr>
        <w:t>之间的区域干涉形成驻波。驻波相邻两波峰（或波节）之间的距离为半波长。S</w:t>
      </w:r>
      <w:r w:rsidRPr="007F1D8F">
        <w:rPr>
          <w:rFonts w:ascii="宋体" w:eastAsia="宋体" w:cs="宋体"/>
          <w:iCs/>
          <w:kern w:val="0"/>
          <w:sz w:val="24"/>
          <w:szCs w:val="24"/>
          <w:vertAlign w:val="subscript"/>
        </w:rPr>
        <w:t>2</w:t>
      </w:r>
      <w:r>
        <w:rPr>
          <w:rFonts w:ascii="宋体" w:eastAsia="宋体" w:cs="宋体" w:hint="eastAsia"/>
          <w:iCs/>
          <w:kern w:val="0"/>
          <w:sz w:val="24"/>
          <w:szCs w:val="24"/>
        </w:rPr>
        <w:t>可以移动，其位置由游标卡尺读出。当改变S</w:t>
      </w:r>
      <w:r w:rsidRPr="007F1D8F">
        <w:rPr>
          <w:rFonts w:ascii="宋体" w:eastAsia="宋体" w:cs="宋体"/>
          <w:iCs/>
          <w:kern w:val="0"/>
          <w:sz w:val="24"/>
          <w:szCs w:val="24"/>
          <w:vertAlign w:val="subscript"/>
        </w:rPr>
        <w:t>2</w:t>
      </w:r>
      <w:r>
        <w:rPr>
          <w:rFonts w:ascii="宋体" w:eastAsia="宋体" w:cs="宋体" w:hint="eastAsia"/>
          <w:iCs/>
          <w:kern w:val="0"/>
          <w:sz w:val="24"/>
          <w:szCs w:val="24"/>
        </w:rPr>
        <w:t>到S</w:t>
      </w:r>
      <w:r w:rsidRPr="007F1D8F">
        <w:rPr>
          <w:rFonts w:ascii="宋体" w:eastAsia="宋体" w:cs="宋体"/>
          <w:iCs/>
          <w:kern w:val="0"/>
          <w:sz w:val="24"/>
          <w:szCs w:val="24"/>
          <w:vertAlign w:val="subscript"/>
        </w:rPr>
        <w:t>1</w:t>
      </w:r>
      <w:r>
        <w:rPr>
          <w:rFonts w:ascii="宋体" w:eastAsia="宋体" w:cs="宋体" w:hint="eastAsia"/>
          <w:iCs/>
          <w:kern w:val="0"/>
          <w:sz w:val="24"/>
          <w:szCs w:val="24"/>
        </w:rPr>
        <w:t>之间的距离时，在一系列特定位置上</w:t>
      </w:r>
      <w:r w:rsidR="00810382">
        <w:rPr>
          <w:rFonts w:ascii="宋体" w:eastAsia="宋体" w:cs="宋体" w:hint="eastAsia"/>
          <w:iCs/>
          <w:kern w:val="0"/>
          <w:sz w:val="24"/>
          <w:szCs w:val="24"/>
        </w:rPr>
        <w:t>，S</w:t>
      </w:r>
      <w:r w:rsidR="00810382" w:rsidRPr="007F1D8F">
        <w:rPr>
          <w:rFonts w:ascii="宋体" w:eastAsia="宋体" w:cs="宋体"/>
          <w:iCs/>
          <w:kern w:val="0"/>
          <w:sz w:val="24"/>
          <w:szCs w:val="24"/>
          <w:vertAlign w:val="subscript"/>
        </w:rPr>
        <w:t>2</w:t>
      </w:r>
      <w:r w:rsidR="00810382">
        <w:rPr>
          <w:rFonts w:ascii="宋体" w:eastAsia="宋体" w:cs="宋体" w:hint="eastAsia"/>
          <w:iCs/>
          <w:kern w:val="0"/>
          <w:sz w:val="24"/>
          <w:szCs w:val="24"/>
        </w:rPr>
        <w:t>面接收到的声压达到极大值（或极小值），相邻两极大值（或极小值）之间的距离皆为半波长。此时，在示波器荧光屏上所显示的波形幅值发生周期性的变化，即由一个极大值变到极小值，再变到极大值。而幅值每次周期性的变化，就相当于S</w:t>
      </w:r>
      <w:r w:rsidR="00810382" w:rsidRPr="007F1D8F">
        <w:rPr>
          <w:rFonts w:ascii="宋体" w:eastAsia="宋体" w:cs="宋体"/>
          <w:iCs/>
          <w:kern w:val="0"/>
          <w:sz w:val="24"/>
          <w:szCs w:val="24"/>
          <w:vertAlign w:val="subscript"/>
        </w:rPr>
        <w:t>2</w:t>
      </w:r>
      <w:r w:rsidR="00810382">
        <w:rPr>
          <w:rFonts w:ascii="宋体" w:eastAsia="宋体" w:cs="宋体" w:hint="eastAsia"/>
          <w:iCs/>
          <w:kern w:val="0"/>
          <w:sz w:val="24"/>
          <w:szCs w:val="24"/>
        </w:rPr>
        <w:t>到S</w:t>
      </w:r>
      <w:r w:rsidR="00810382" w:rsidRPr="007F1D8F">
        <w:rPr>
          <w:rFonts w:ascii="宋体" w:eastAsia="宋体" w:cs="宋体"/>
          <w:iCs/>
          <w:kern w:val="0"/>
          <w:sz w:val="24"/>
          <w:szCs w:val="24"/>
          <w:vertAlign w:val="subscript"/>
        </w:rPr>
        <w:t>1</w:t>
      </w:r>
      <w:r w:rsidR="00810382">
        <w:rPr>
          <w:rFonts w:ascii="宋体" w:eastAsia="宋体" w:cs="宋体" w:hint="eastAsia"/>
          <w:iCs/>
          <w:kern w:val="0"/>
          <w:sz w:val="24"/>
          <w:szCs w:val="24"/>
        </w:rPr>
        <w:t>之间的距离改变了半波长。由于超声波的频率f可由信号源直接</w:t>
      </w:r>
      <w:r w:rsidR="00DF0859">
        <w:rPr>
          <w:rFonts w:ascii="宋体" w:eastAsia="宋体" w:cs="宋体" w:hint="eastAsia"/>
          <w:iCs/>
          <w:kern w:val="0"/>
          <w:sz w:val="24"/>
          <w:szCs w:val="24"/>
        </w:rPr>
        <w:t>读出，因而声速便可求得。若两个相邻共振状态之间，S</w:t>
      </w:r>
      <w:r w:rsidR="00DF0859">
        <w:rPr>
          <w:rFonts w:ascii="宋体" w:eastAsia="宋体" w:cs="宋体"/>
          <w:iCs/>
          <w:kern w:val="0"/>
          <w:sz w:val="24"/>
          <w:szCs w:val="24"/>
        </w:rPr>
        <w:t>2</w:t>
      </w:r>
      <w:r w:rsidR="00DF0859">
        <w:rPr>
          <w:rFonts w:ascii="宋体" w:eastAsia="宋体" w:cs="宋体" w:hint="eastAsia"/>
          <w:iCs/>
          <w:kern w:val="0"/>
          <w:sz w:val="24"/>
          <w:szCs w:val="24"/>
        </w:rPr>
        <w:t>移动的距离为</w:t>
      </w:r>
    </w:p>
    <w:p w:rsidR="00DF0859" w:rsidRDefault="00DF0859" w:rsidP="00880784">
      <w:pPr>
        <w:pStyle w:val="ac"/>
        <w:ind w:left="808" w:rightChars="67" w:right="141" w:firstLineChars="0" w:firstLine="0"/>
        <w:rPr>
          <w:rFonts w:ascii="宋体" w:eastAsia="宋体" w:cs="宋体"/>
          <w:iCs/>
          <w:kern w:val="0"/>
          <w:sz w:val="24"/>
          <w:szCs w:val="24"/>
        </w:rPr>
      </w:pPr>
      <m:oMathPara>
        <m:oMath>
          <m:r>
            <m:rPr>
              <m:sty m:val="p"/>
            </m:rPr>
            <w:rPr>
              <w:rFonts w:ascii="Cambria Math" w:eastAsia="宋体" w:hAnsi="Cambria Math" w:cs="宋体"/>
              <w:kern w:val="0"/>
              <w:sz w:val="24"/>
              <w:szCs w:val="24"/>
            </w:rPr>
            <m:t>∆L</m:t>
          </m:r>
          <m:r>
            <m:rPr>
              <m:sty m:val="p"/>
            </m:rPr>
            <w:rPr>
              <w:rFonts w:ascii="Cambria Math" w:eastAsia="宋体" w:hAnsi="Cambria Math" w:cs="宋体" w:hint="eastAsia"/>
              <w:kern w:val="0"/>
              <w:sz w:val="24"/>
              <w:szCs w:val="24"/>
            </w:rPr>
            <m:t>=</m:t>
          </m:r>
          <m:d>
            <m:dPr>
              <m:begChr m:val="（"/>
              <m:endChr m:val="）"/>
              <m:ctrlPr>
                <w:rPr>
                  <w:rFonts w:ascii="Cambria Math" w:eastAsia="宋体" w:hAnsi="Cambria Math" w:cs="宋体"/>
                  <w:iCs/>
                  <w:kern w:val="0"/>
                  <w:sz w:val="24"/>
                  <w:szCs w:val="24"/>
                </w:rPr>
              </m:ctrlPr>
            </m:dPr>
            <m:e>
              <m:r>
                <m:rPr>
                  <m:sty m:val="p"/>
                </m:rPr>
                <w:rPr>
                  <w:rFonts w:ascii="Cambria Math" w:eastAsia="宋体" w:hAnsi="Cambria Math" w:cs="宋体" w:hint="eastAsia"/>
                  <w:kern w:val="0"/>
                  <w:sz w:val="24"/>
                  <w:szCs w:val="24"/>
                </w:rPr>
                <m:t>n+</m:t>
              </m:r>
              <m:r>
                <m:rPr>
                  <m:sty m:val="p"/>
                </m:rPr>
                <w:rPr>
                  <w:rFonts w:ascii="Cambria Math" w:eastAsia="宋体" w:hAnsi="Cambria Math" w:cs="宋体"/>
                  <w:kern w:val="0"/>
                  <w:sz w:val="24"/>
                  <w:szCs w:val="24"/>
                </w:rPr>
                <m:t>1</m:t>
              </m:r>
            </m:e>
          </m:d>
          <m:f>
            <m:fPr>
              <m:ctrlPr>
                <w:rPr>
                  <w:rFonts w:ascii="Cambria Math" w:eastAsia="宋体" w:hAnsi="Cambria Math" w:cs="宋体"/>
                  <w:iCs/>
                  <w:kern w:val="0"/>
                  <w:sz w:val="24"/>
                  <w:szCs w:val="24"/>
                </w:rPr>
              </m:ctrlPr>
            </m:fPr>
            <m:num>
              <m:r>
                <m:rPr>
                  <m:sty m:val="p"/>
                </m:rPr>
                <w:rPr>
                  <w:rFonts w:ascii="Cambria Math" w:hAnsi="Cambria Math" w:cs="Times New Roman" w:hint="eastAsia"/>
                  <w:sz w:val="22"/>
                  <w:szCs w:val="30"/>
                </w:rPr>
                <m:t>λ</m:t>
              </m:r>
            </m:num>
            <m:den>
              <m:r>
                <w:rPr>
                  <w:rFonts w:ascii="Cambria Math" w:eastAsia="宋体" w:hAnsi="Cambria Math" w:cs="宋体"/>
                  <w:kern w:val="0"/>
                  <w:sz w:val="24"/>
                  <w:szCs w:val="24"/>
                </w:rPr>
                <m:t>2</m:t>
              </m:r>
            </m:den>
          </m:f>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n</m:t>
          </m:r>
          <m:f>
            <m:fPr>
              <m:ctrlPr>
                <w:rPr>
                  <w:rFonts w:ascii="Cambria Math" w:eastAsia="宋体" w:hAnsi="Cambria Math" w:cs="宋体"/>
                  <w:i/>
                  <w:iCs/>
                  <w:kern w:val="0"/>
                  <w:sz w:val="24"/>
                  <w:szCs w:val="24"/>
                </w:rPr>
              </m:ctrlPr>
            </m:fPr>
            <m:num>
              <m:r>
                <m:rPr>
                  <m:sty m:val="p"/>
                </m:rPr>
                <w:rPr>
                  <w:rFonts w:ascii="Cambria Math" w:hAnsi="Cambria Math" w:cs="Times New Roman" w:hint="eastAsia"/>
                  <w:sz w:val="22"/>
                  <w:szCs w:val="30"/>
                </w:rPr>
                <m:t>λ</m:t>
              </m:r>
            </m:num>
            <m:den>
              <m:r>
                <w:rPr>
                  <w:rFonts w:ascii="Cambria Math" w:eastAsia="宋体" w:hAnsi="Cambria Math" w:cs="宋体"/>
                  <w:kern w:val="0"/>
                  <w:sz w:val="24"/>
                  <w:szCs w:val="24"/>
                </w:rPr>
                <m:t>2</m:t>
              </m:r>
            </m:den>
          </m:f>
          <m:r>
            <w:rPr>
              <w:rFonts w:ascii="Cambria Math" w:eastAsia="宋体" w:hAnsi="Cambria Math" w:cs="宋体" w:hint="eastAsia"/>
              <w:kern w:val="0"/>
              <w:sz w:val="24"/>
              <w:szCs w:val="24"/>
            </w:rPr>
            <m:t>=</m:t>
          </m:r>
          <m:f>
            <m:fPr>
              <m:ctrlPr>
                <w:rPr>
                  <w:rFonts w:ascii="Cambria Math" w:eastAsia="宋体" w:hAnsi="Cambria Math" w:cs="宋体"/>
                  <w:i/>
                  <w:iCs/>
                  <w:kern w:val="0"/>
                  <w:sz w:val="24"/>
                  <w:szCs w:val="24"/>
                </w:rPr>
              </m:ctrlPr>
            </m:fPr>
            <m:num>
              <m:r>
                <m:rPr>
                  <m:sty m:val="p"/>
                </m:rPr>
                <w:rPr>
                  <w:rFonts w:ascii="Cambria Math" w:hAnsi="Cambria Math" w:cs="Times New Roman" w:hint="eastAsia"/>
                  <w:sz w:val="22"/>
                  <w:szCs w:val="30"/>
                </w:rPr>
                <m:t>λ</m:t>
              </m:r>
            </m:num>
            <m:den>
              <m:r>
                <w:rPr>
                  <w:rFonts w:ascii="Cambria Math" w:eastAsia="宋体" w:hAnsi="Cambria Math" w:cs="宋体"/>
                  <w:kern w:val="0"/>
                  <w:sz w:val="24"/>
                  <w:szCs w:val="24"/>
                </w:rPr>
                <m:t>2</m:t>
              </m:r>
            </m:den>
          </m:f>
        </m:oMath>
      </m:oMathPara>
    </w:p>
    <w:p w:rsidR="00DF0859" w:rsidRDefault="00515B4C" w:rsidP="00880784">
      <w:pPr>
        <w:pStyle w:val="ac"/>
        <w:ind w:left="808" w:rightChars="67" w:right="141" w:firstLineChars="0" w:firstLine="0"/>
        <w:rPr>
          <w:rFonts w:asciiTheme="minorEastAsia" w:hAnsiTheme="minorEastAsia" w:cs="Times New Roman"/>
          <w:sz w:val="22"/>
          <w:szCs w:val="3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43.35pt;margin-top:20.2pt;width:229.8pt;height:100.8pt;z-index:251660288;mso-position-horizontal-relative:text;mso-position-vertical-relative:text;mso-width-relative:page;mso-height-relative:page">
            <v:imagedata r:id="rId7" o:title="img005"/>
            <w10:wrap type="topAndBottom"/>
          </v:shape>
        </w:pict>
      </w:r>
      <w:r w:rsidR="00DF0859">
        <w:rPr>
          <w:rFonts w:ascii="宋体" w:eastAsia="宋体" w:cs="宋体" w:hint="eastAsia"/>
          <w:iCs/>
          <w:kern w:val="0"/>
          <w:sz w:val="24"/>
          <w:szCs w:val="24"/>
        </w:rPr>
        <w:t>即</w:t>
      </w:r>
      <w:r w:rsidR="00DF0859">
        <w:rPr>
          <w:rFonts w:asciiTheme="minorEastAsia" w:hAnsiTheme="minorEastAsia" w:cs="Times New Roman" w:hint="eastAsia"/>
          <w:sz w:val="22"/>
          <w:szCs w:val="30"/>
        </w:rPr>
        <w:t>λ=</w:t>
      </w:r>
      <w:r w:rsidR="00DF0859">
        <w:rPr>
          <w:rFonts w:asciiTheme="minorEastAsia" w:hAnsiTheme="minorEastAsia" w:cs="Times New Roman"/>
          <w:sz w:val="22"/>
          <w:szCs w:val="30"/>
        </w:rPr>
        <w:t>2</w:t>
      </w:r>
      <w:r w:rsidR="00DF0859">
        <w:rPr>
          <w:rFonts w:asciiTheme="minorEastAsia" w:hAnsiTheme="minorEastAsia" w:cs="Times New Roman" w:hint="eastAsia"/>
          <w:sz w:val="22"/>
          <w:szCs w:val="30"/>
        </w:rPr>
        <w:t>△</w:t>
      </w:r>
      <w:r w:rsidR="00DF0859">
        <w:rPr>
          <w:rFonts w:asciiTheme="minorEastAsia" w:hAnsiTheme="minorEastAsia" w:cs="Times New Roman"/>
          <w:sz w:val="22"/>
          <w:szCs w:val="30"/>
        </w:rPr>
        <w:t>L</w:t>
      </w:r>
      <w:r w:rsidR="00DF0859">
        <w:rPr>
          <w:rFonts w:asciiTheme="minorEastAsia" w:hAnsiTheme="minorEastAsia" w:cs="Times New Roman" w:hint="eastAsia"/>
          <w:sz w:val="22"/>
          <w:szCs w:val="30"/>
        </w:rPr>
        <w:t>，从而v=fλ=</w:t>
      </w:r>
      <w:r w:rsidR="00DF0859">
        <w:rPr>
          <w:rFonts w:asciiTheme="minorEastAsia" w:hAnsiTheme="minorEastAsia" w:cs="Times New Roman"/>
          <w:sz w:val="22"/>
          <w:szCs w:val="30"/>
        </w:rPr>
        <w:t>2</w:t>
      </w:r>
      <w:r w:rsidR="00DF0859">
        <w:rPr>
          <w:rFonts w:asciiTheme="minorEastAsia" w:hAnsiTheme="minorEastAsia" w:cs="Times New Roman" w:hint="eastAsia"/>
          <w:sz w:val="22"/>
          <w:szCs w:val="30"/>
        </w:rPr>
        <w:t>f△</w:t>
      </w:r>
      <w:r w:rsidR="00DF0859">
        <w:rPr>
          <w:rFonts w:asciiTheme="minorEastAsia" w:hAnsiTheme="minorEastAsia" w:cs="Times New Roman"/>
          <w:sz w:val="22"/>
          <w:szCs w:val="30"/>
        </w:rPr>
        <w:t>L</w:t>
      </w:r>
    </w:p>
    <w:p w:rsidR="00DF0859" w:rsidRDefault="00DF0859" w:rsidP="00880784">
      <w:pPr>
        <w:pStyle w:val="ac"/>
        <w:ind w:left="808" w:rightChars="67" w:right="141" w:firstLineChars="0" w:firstLine="0"/>
        <w:rPr>
          <w:rFonts w:asciiTheme="minorEastAsia" w:hAnsiTheme="minorEastAsia" w:cs="Times New Roman"/>
          <w:sz w:val="22"/>
          <w:szCs w:val="30"/>
        </w:rPr>
      </w:pPr>
    </w:p>
    <w:p w:rsidR="00DF0859" w:rsidRDefault="00DF0859" w:rsidP="00880784">
      <w:pPr>
        <w:pStyle w:val="ac"/>
        <w:ind w:left="808" w:rightChars="67" w:right="141" w:firstLineChars="0" w:firstLine="0"/>
        <w:rPr>
          <w:rFonts w:asciiTheme="minorEastAsia" w:hAnsiTheme="minorEastAsia" w:cs="Times New Roman"/>
          <w:sz w:val="22"/>
          <w:szCs w:val="30"/>
        </w:rPr>
      </w:pPr>
      <w:r>
        <w:rPr>
          <w:rFonts w:asciiTheme="minorEastAsia" w:hAnsiTheme="minorEastAsia" w:cs="Times New Roman" w:hint="eastAsia"/>
          <w:sz w:val="22"/>
          <w:szCs w:val="30"/>
        </w:rPr>
        <w:t>实际测量中，为了减少单次测量△L带来的误差，采用多次测量求平均的方法，并用逐差法求出λ平均值</w:t>
      </w:r>
    </w:p>
    <w:p w:rsidR="00DF0859" w:rsidRDefault="00DF0859" w:rsidP="00DF0859">
      <w:pPr>
        <w:pStyle w:val="ac"/>
        <w:numPr>
          <w:ilvl w:val="0"/>
          <w:numId w:val="1"/>
        </w:numPr>
        <w:ind w:rightChars="67" w:right="141" w:firstLineChars="0"/>
        <w:rPr>
          <w:rFonts w:ascii="宋体" w:eastAsia="宋体" w:cs="宋体"/>
          <w:iCs/>
          <w:kern w:val="0"/>
          <w:sz w:val="24"/>
          <w:szCs w:val="24"/>
        </w:rPr>
      </w:pPr>
      <w:r w:rsidRPr="00DF0859">
        <w:rPr>
          <w:rFonts w:ascii="宋体" w:eastAsia="宋体" w:cs="宋体" w:hint="eastAsia"/>
          <w:iCs/>
          <w:kern w:val="0"/>
          <w:sz w:val="24"/>
          <w:szCs w:val="24"/>
        </w:rPr>
        <w:t>相位比</w:t>
      </w:r>
      <w:r>
        <w:rPr>
          <w:rFonts w:ascii="宋体" w:eastAsia="宋体" w:cs="宋体" w:hint="eastAsia"/>
          <w:iCs/>
          <w:kern w:val="0"/>
          <w:sz w:val="24"/>
          <w:szCs w:val="24"/>
        </w:rPr>
        <w:t>较法</w:t>
      </w:r>
      <w:r w:rsidR="0015103D">
        <w:rPr>
          <w:rFonts w:ascii="宋体" w:eastAsia="宋体" w:cs="宋体" w:hint="eastAsia"/>
          <w:iCs/>
          <w:kern w:val="0"/>
          <w:sz w:val="24"/>
          <w:szCs w:val="24"/>
        </w:rPr>
        <w:t>测声速</w:t>
      </w:r>
    </w:p>
    <w:p w:rsidR="0015103D" w:rsidRDefault="0015103D" w:rsidP="0015103D">
      <w:pPr>
        <w:pStyle w:val="ac"/>
        <w:ind w:left="808" w:rightChars="67" w:right="141" w:firstLineChars="0" w:firstLine="0"/>
        <w:rPr>
          <w:rFonts w:asciiTheme="minorEastAsia" w:hAnsiTheme="minorEastAsia" w:cs="Times New Roman"/>
          <w:sz w:val="22"/>
          <w:szCs w:val="30"/>
        </w:rPr>
      </w:pPr>
      <w:r>
        <w:rPr>
          <w:rFonts w:ascii="宋体" w:eastAsia="宋体" w:cs="宋体" w:hint="eastAsia"/>
          <w:iCs/>
          <w:kern w:val="0"/>
          <w:sz w:val="24"/>
          <w:szCs w:val="24"/>
        </w:rPr>
        <w:t>实验装置如图。从S</w:t>
      </w:r>
      <w:r w:rsidRPr="007F1D8F">
        <w:rPr>
          <w:rFonts w:ascii="宋体" w:eastAsia="宋体" w:cs="宋体"/>
          <w:iCs/>
          <w:kern w:val="0"/>
          <w:sz w:val="24"/>
          <w:szCs w:val="24"/>
          <w:vertAlign w:val="subscript"/>
        </w:rPr>
        <w:t>1</w:t>
      </w:r>
      <w:r>
        <w:rPr>
          <w:rFonts w:ascii="宋体" w:eastAsia="宋体" w:cs="宋体" w:hint="eastAsia"/>
          <w:iCs/>
          <w:kern w:val="0"/>
          <w:sz w:val="24"/>
          <w:szCs w:val="24"/>
        </w:rPr>
        <w:t>发出的超声波通过媒质传到接收头S</w:t>
      </w:r>
      <w:r w:rsidRPr="007F1D8F">
        <w:rPr>
          <w:rFonts w:ascii="宋体" w:eastAsia="宋体" w:cs="宋体"/>
          <w:iCs/>
          <w:kern w:val="0"/>
          <w:sz w:val="24"/>
          <w:szCs w:val="24"/>
          <w:vertAlign w:val="subscript"/>
        </w:rPr>
        <w:t>2</w:t>
      </w:r>
      <w:r>
        <w:rPr>
          <w:rFonts w:ascii="宋体" w:eastAsia="宋体" w:cs="宋体" w:hint="eastAsia"/>
          <w:iCs/>
          <w:kern w:val="0"/>
          <w:sz w:val="24"/>
          <w:szCs w:val="24"/>
        </w:rPr>
        <w:t>，在接收头和发射头之间便</w:t>
      </w:r>
      <w:r>
        <w:rPr>
          <w:rFonts w:ascii="宋体" w:eastAsia="宋体" w:cs="宋体" w:hint="eastAsia"/>
          <w:iCs/>
          <w:kern w:val="0"/>
          <w:sz w:val="24"/>
          <w:szCs w:val="24"/>
        </w:rPr>
        <w:lastRenderedPageBreak/>
        <w:t>产生位相差</w:t>
      </w:r>
      <m:oMath>
        <m:r>
          <m:rPr>
            <m:sty m:val="p"/>
          </m:rPr>
          <w:rPr>
            <w:rFonts w:ascii="Cambria Math" w:eastAsia="宋体" w:hAnsi="Cambria Math" w:cs="宋体"/>
            <w:kern w:val="0"/>
            <w:sz w:val="24"/>
            <w:szCs w:val="24"/>
          </w:rPr>
          <m:t>φ</m:t>
        </m:r>
      </m:oMath>
      <w:r>
        <w:rPr>
          <w:rFonts w:ascii="宋体" w:eastAsia="宋体" w:cs="宋体" w:hint="eastAsia"/>
          <w:iCs/>
          <w:kern w:val="0"/>
          <w:sz w:val="24"/>
          <w:szCs w:val="24"/>
        </w:rPr>
        <w:t>，此位相差的大小与角频率</w:t>
      </w:r>
      <w:r>
        <w:rPr>
          <w:rFonts w:ascii="宋体" w:eastAsia="宋体" w:hAnsi="宋体" w:cs="宋体" w:hint="eastAsia"/>
          <w:iCs/>
          <w:kern w:val="0"/>
          <w:sz w:val="24"/>
          <w:szCs w:val="24"/>
        </w:rPr>
        <w:t>ω</w:t>
      </w:r>
      <w:r>
        <w:rPr>
          <w:rFonts w:ascii="宋体" w:eastAsia="宋体" w:cs="宋体" w:hint="eastAsia"/>
          <w:iCs/>
          <w:kern w:val="0"/>
          <w:sz w:val="24"/>
          <w:szCs w:val="24"/>
        </w:rPr>
        <w:t>（2πf）、传播时间t、声速v、波长</w:t>
      </w:r>
      <w:r>
        <w:rPr>
          <w:rFonts w:asciiTheme="minorEastAsia" w:hAnsiTheme="minorEastAsia" w:cs="Times New Roman" w:hint="eastAsia"/>
          <w:sz w:val="22"/>
          <w:szCs w:val="30"/>
        </w:rPr>
        <w:t>λ以及</w:t>
      </w:r>
      <w:r w:rsidR="00515B4C">
        <w:rPr>
          <w:noProof/>
        </w:rPr>
        <w:pict>
          <v:shape id="_x0000_s1027" type="#_x0000_t75" style="position:absolute;left:0;text-align:left;margin-left:166.55pt;margin-top:56.3pt;width:193.55pt;height:96.2pt;z-index:251658240;mso-position-horizontal-relative:text;mso-position-vertical-relative:text">
            <v:imagedata r:id="rId8" o:title="img006"/>
            <w10:wrap type="topAndBottom"/>
          </v:shape>
        </w:pict>
      </w:r>
      <w:r>
        <w:rPr>
          <w:rFonts w:asciiTheme="minorEastAsia" w:hAnsiTheme="minorEastAsia" w:cs="Times New Roman" w:hint="eastAsia"/>
          <w:sz w:val="22"/>
          <w:szCs w:val="30"/>
        </w:rPr>
        <w:t>S</w:t>
      </w:r>
      <w:r w:rsidRPr="007F1D8F">
        <w:rPr>
          <w:rFonts w:asciiTheme="minorEastAsia" w:hAnsiTheme="minorEastAsia" w:cs="Times New Roman"/>
          <w:sz w:val="22"/>
          <w:szCs w:val="30"/>
          <w:vertAlign w:val="subscript"/>
        </w:rPr>
        <w:t>1</w:t>
      </w:r>
      <w:r>
        <w:rPr>
          <w:rFonts w:asciiTheme="minorEastAsia" w:hAnsiTheme="minorEastAsia" w:cs="Times New Roman" w:hint="eastAsia"/>
          <w:sz w:val="22"/>
          <w:szCs w:val="30"/>
        </w:rPr>
        <w:t>与S</w:t>
      </w:r>
      <w:r w:rsidRPr="007F1D8F">
        <w:rPr>
          <w:rFonts w:asciiTheme="minorEastAsia" w:hAnsiTheme="minorEastAsia" w:cs="Times New Roman"/>
          <w:sz w:val="22"/>
          <w:szCs w:val="30"/>
          <w:vertAlign w:val="subscript"/>
        </w:rPr>
        <w:t>2</w:t>
      </w:r>
      <w:r>
        <w:rPr>
          <w:rFonts w:asciiTheme="minorEastAsia" w:hAnsiTheme="minorEastAsia" w:cs="Times New Roman" w:hint="eastAsia"/>
          <w:sz w:val="22"/>
          <w:szCs w:val="30"/>
        </w:rPr>
        <w:t>之间的距离L有下列关系：</w:t>
      </w:r>
    </w:p>
    <w:p w:rsidR="0015103D" w:rsidRDefault="0015103D" w:rsidP="0015103D">
      <w:pPr>
        <w:pStyle w:val="ac"/>
        <w:ind w:left="808" w:rightChars="67" w:right="141" w:firstLineChars="0" w:firstLine="0"/>
        <w:rPr>
          <w:rFonts w:asciiTheme="minorEastAsia" w:hAnsiTheme="minorEastAsia" w:cs="Times New Roman"/>
          <w:sz w:val="22"/>
          <w:szCs w:val="30"/>
        </w:rPr>
      </w:pPr>
      <m:oMathPara>
        <m:oMath>
          <m:r>
            <m:rPr>
              <m:sty m:val="p"/>
            </m:rPr>
            <w:rPr>
              <w:rFonts w:ascii="Cambria Math" w:hAnsi="Cambria Math" w:cs="Times New Roman"/>
              <w:sz w:val="22"/>
              <w:szCs w:val="30"/>
            </w:rPr>
            <m:t>φ</m:t>
          </m:r>
          <m:r>
            <m:rPr>
              <m:sty m:val="p"/>
            </m:rPr>
            <w:rPr>
              <w:rFonts w:ascii="Cambria Math" w:hAnsi="Cambria Math" w:cs="Times New Roman" w:hint="eastAsia"/>
              <w:sz w:val="22"/>
              <w:szCs w:val="30"/>
            </w:rPr>
            <m:t>=</m:t>
          </m:r>
          <m:r>
            <m:rPr>
              <m:sty m:val="p"/>
            </m:rPr>
            <w:rPr>
              <w:rFonts w:ascii="Cambria Math" w:hAnsi="Cambria Math" w:cs="Times New Roman"/>
              <w:sz w:val="22"/>
              <w:szCs w:val="30"/>
            </w:rPr>
            <m:t>ω</m:t>
          </m:r>
          <m:r>
            <m:rPr>
              <m:sty m:val="p"/>
            </m:rPr>
            <w:rPr>
              <w:rFonts w:ascii="Cambria Math" w:hAnsi="Cambria Math" w:cs="Times New Roman" w:hint="eastAsia"/>
              <w:sz w:val="22"/>
              <w:szCs w:val="30"/>
            </w:rPr>
            <m:t>t=</m:t>
          </m:r>
          <m:r>
            <m:rPr>
              <m:sty m:val="p"/>
            </m:rPr>
            <w:rPr>
              <w:rFonts w:ascii="Cambria Math" w:hAnsi="Cambria Math" w:cs="Times New Roman"/>
              <w:sz w:val="22"/>
              <w:szCs w:val="30"/>
            </w:rPr>
            <m:t>2</m:t>
          </m:r>
          <m:r>
            <m:rPr>
              <m:sty m:val="p"/>
            </m:rPr>
            <w:rPr>
              <w:rFonts w:ascii="Cambria Math" w:hAnsi="Cambria Math" w:cs="Times New Roman" w:hint="eastAsia"/>
              <w:sz w:val="22"/>
              <w:szCs w:val="30"/>
            </w:rPr>
            <m:t>π</m:t>
          </m:r>
          <m:r>
            <m:rPr>
              <m:sty m:val="p"/>
            </m:rPr>
            <w:rPr>
              <w:rFonts w:ascii="Cambria Math" w:hAnsi="Cambria Math" w:cs="Times New Roman" w:hint="eastAsia"/>
              <w:sz w:val="22"/>
              <w:szCs w:val="30"/>
            </w:rPr>
            <m:t>f</m:t>
          </m:r>
          <m:f>
            <m:fPr>
              <m:ctrlPr>
                <w:rPr>
                  <w:rFonts w:ascii="Cambria Math" w:hAnsi="Cambria Math" w:cs="Times New Roman"/>
                  <w:sz w:val="22"/>
                  <w:szCs w:val="30"/>
                </w:rPr>
              </m:ctrlPr>
            </m:fPr>
            <m:num>
              <m:r>
                <w:rPr>
                  <w:rFonts w:ascii="Cambria Math" w:hAnsi="Cambria Math" w:cs="Times New Roman"/>
                  <w:sz w:val="22"/>
                  <w:szCs w:val="30"/>
                </w:rPr>
                <m:t>L</m:t>
              </m:r>
            </m:num>
            <m:den>
              <m:r>
                <w:rPr>
                  <w:rFonts w:ascii="Cambria Math" w:hAnsi="Cambria Math" w:cs="Times New Roman" w:hint="eastAsia"/>
                  <w:sz w:val="22"/>
                  <w:szCs w:val="30"/>
                </w:rPr>
                <m:t>v</m:t>
              </m:r>
            </m:den>
          </m:f>
          <m:r>
            <w:rPr>
              <w:rFonts w:ascii="Cambria Math" w:hAnsi="Cambria Math" w:cs="Times New Roman" w:hint="eastAsia"/>
              <w:sz w:val="22"/>
              <w:szCs w:val="30"/>
            </w:rPr>
            <m:t>=</m:t>
          </m:r>
          <m:r>
            <w:rPr>
              <w:rFonts w:ascii="Cambria Math" w:hAnsi="Cambria Math" w:cs="Times New Roman"/>
              <w:sz w:val="22"/>
              <w:szCs w:val="30"/>
            </w:rPr>
            <m:t>2</m:t>
          </m:r>
          <m:r>
            <w:rPr>
              <w:rFonts w:ascii="Cambria Math" w:hAnsi="Cambria Math" w:cs="Times New Roman" w:hint="eastAsia"/>
              <w:sz w:val="22"/>
              <w:szCs w:val="30"/>
            </w:rPr>
            <m:t>π</m:t>
          </m:r>
          <m:f>
            <m:fPr>
              <m:ctrlPr>
                <w:rPr>
                  <w:rFonts w:ascii="Cambria Math" w:hAnsi="Cambria Math" w:cs="Times New Roman"/>
                  <w:i/>
                  <w:sz w:val="22"/>
                  <w:szCs w:val="30"/>
                </w:rPr>
              </m:ctrlPr>
            </m:fPr>
            <m:num>
              <m:r>
                <w:rPr>
                  <w:rFonts w:ascii="Cambria Math" w:hAnsi="Cambria Math" w:cs="Times New Roman"/>
                  <w:sz w:val="22"/>
                  <w:szCs w:val="30"/>
                </w:rPr>
                <m:t>L</m:t>
              </m:r>
            </m:num>
            <m:den>
              <m:r>
                <m:rPr>
                  <m:sty m:val="p"/>
                </m:rPr>
                <w:rPr>
                  <w:rFonts w:ascii="Cambria Math" w:hAnsi="Cambria Math" w:cs="Times New Roman" w:hint="eastAsia"/>
                  <w:sz w:val="22"/>
                  <w:szCs w:val="30"/>
                </w:rPr>
                <m:t>λ</m:t>
              </m:r>
            </m:den>
          </m:f>
        </m:oMath>
      </m:oMathPara>
    </w:p>
    <w:p w:rsidR="0015103D" w:rsidRDefault="0015103D" w:rsidP="0015103D">
      <w:pPr>
        <w:pStyle w:val="ac"/>
        <w:ind w:left="808" w:rightChars="67" w:right="141" w:firstLineChars="0" w:firstLine="0"/>
        <w:rPr>
          <w:rFonts w:ascii="宋体" w:eastAsia="宋体" w:cs="宋体"/>
          <w:iCs/>
          <w:kern w:val="0"/>
          <w:sz w:val="24"/>
          <w:szCs w:val="24"/>
        </w:rPr>
      </w:pPr>
    </w:p>
    <w:p w:rsidR="0015103D" w:rsidRDefault="0015103D" w:rsidP="0015103D">
      <w:pPr>
        <w:pStyle w:val="ac"/>
        <w:ind w:left="808" w:rightChars="67" w:right="141" w:firstLineChars="0" w:firstLine="0"/>
        <w:rPr>
          <w:rFonts w:asciiTheme="minorEastAsia" w:hAnsiTheme="minorEastAsia" w:cs="Times New Roman"/>
          <w:iCs/>
          <w:kern w:val="0"/>
          <w:sz w:val="24"/>
          <w:szCs w:val="24"/>
        </w:rPr>
      </w:pPr>
      <w:r>
        <w:rPr>
          <w:rFonts w:ascii="宋体" w:eastAsia="宋体" w:cs="宋体" w:hint="eastAsia"/>
          <w:iCs/>
          <w:kern w:val="0"/>
          <w:sz w:val="24"/>
          <w:szCs w:val="24"/>
        </w:rPr>
        <w:t>当S</w:t>
      </w:r>
      <w:r w:rsidRPr="007F1D8F">
        <w:rPr>
          <w:rFonts w:ascii="宋体" w:eastAsia="宋体" w:cs="宋体"/>
          <w:iCs/>
          <w:kern w:val="0"/>
          <w:sz w:val="24"/>
          <w:szCs w:val="24"/>
          <w:vertAlign w:val="subscript"/>
        </w:rPr>
        <w:t>1</w:t>
      </w:r>
      <w:r>
        <w:rPr>
          <w:rFonts w:ascii="宋体" w:eastAsia="宋体" w:cs="宋体" w:hint="eastAsia"/>
          <w:iCs/>
          <w:kern w:val="0"/>
          <w:sz w:val="24"/>
          <w:szCs w:val="24"/>
        </w:rPr>
        <w:t>和S</w:t>
      </w:r>
      <w:r w:rsidRPr="007F1D8F">
        <w:rPr>
          <w:rFonts w:ascii="宋体" w:eastAsia="宋体" w:cs="宋体"/>
          <w:iCs/>
          <w:kern w:val="0"/>
          <w:sz w:val="24"/>
          <w:szCs w:val="24"/>
          <w:vertAlign w:val="subscript"/>
        </w:rPr>
        <w:t>2</w:t>
      </w:r>
      <w:r>
        <w:rPr>
          <w:rFonts w:ascii="宋体" w:eastAsia="宋体" w:cs="宋体" w:hint="eastAsia"/>
          <w:iCs/>
          <w:kern w:val="0"/>
          <w:sz w:val="24"/>
          <w:szCs w:val="24"/>
        </w:rPr>
        <w:t>之间的距离为L</w:t>
      </w:r>
      <w:r w:rsidRPr="007F1D8F">
        <w:rPr>
          <w:rFonts w:ascii="宋体" w:eastAsia="宋体" w:cs="宋体"/>
          <w:iCs/>
          <w:kern w:val="0"/>
          <w:sz w:val="24"/>
          <w:szCs w:val="24"/>
          <w:vertAlign w:val="subscript"/>
        </w:rPr>
        <w:t>1</w:t>
      </w:r>
      <w:r>
        <w:rPr>
          <w:rFonts w:ascii="宋体" w:eastAsia="宋体" w:cs="宋体" w:hint="eastAsia"/>
          <w:iCs/>
          <w:kern w:val="0"/>
          <w:sz w:val="24"/>
          <w:szCs w:val="24"/>
        </w:rPr>
        <w:t>=n</w:t>
      </w:r>
      <w:r>
        <w:rPr>
          <w:rFonts w:asciiTheme="minorEastAsia" w:hAnsiTheme="minorEastAsia" w:cs="Times New Roman" w:hint="eastAsia"/>
          <w:sz w:val="22"/>
          <w:szCs w:val="30"/>
        </w:rPr>
        <w:t>λ，（n=</w:t>
      </w:r>
      <w:r>
        <w:rPr>
          <w:rFonts w:asciiTheme="minorEastAsia" w:hAnsiTheme="minorEastAsia" w:cs="Times New Roman"/>
          <w:sz w:val="22"/>
          <w:szCs w:val="30"/>
        </w:rPr>
        <w:t>1</w:t>
      </w:r>
      <w:r>
        <w:rPr>
          <w:rFonts w:asciiTheme="minorEastAsia" w:hAnsiTheme="minorEastAsia" w:cs="Times New Roman" w:hint="eastAsia"/>
          <w:sz w:val="22"/>
          <w:szCs w:val="30"/>
        </w:rPr>
        <w:t>,2,3，…，位相角）</w:t>
      </w:r>
      <m:oMath>
        <m:sSub>
          <m:sSubPr>
            <m:ctrlPr>
              <w:rPr>
                <w:rFonts w:ascii="Cambria Math" w:eastAsia="宋体" w:hAnsi="Cambria Math" w:cs="宋体"/>
                <w:iCs/>
                <w:kern w:val="0"/>
                <w:sz w:val="24"/>
                <w:szCs w:val="24"/>
              </w:rPr>
            </m:ctrlPr>
          </m:sSubPr>
          <m:e>
            <m:r>
              <m:rPr>
                <m:sty m:val="p"/>
              </m:rPr>
              <w:rPr>
                <w:rFonts w:ascii="Cambria Math" w:eastAsia="宋体" w:hAnsi="Cambria Math" w:cs="宋体"/>
                <w:kern w:val="0"/>
                <w:sz w:val="24"/>
                <w:szCs w:val="24"/>
              </w:rPr>
              <m:t>φ</m:t>
            </m:r>
          </m:e>
          <m:sub>
            <m:r>
              <w:rPr>
                <w:rFonts w:ascii="Cambria Math" w:eastAsia="宋体" w:hAnsi="Cambria Math" w:cs="宋体"/>
                <w:kern w:val="0"/>
                <w:sz w:val="24"/>
                <w:szCs w:val="24"/>
              </w:rPr>
              <m:t>1</m:t>
            </m:r>
          </m:sub>
        </m:sSub>
        <m:r>
          <w:rPr>
            <w:rFonts w:ascii="Cambria Math" w:eastAsia="宋体" w:hAnsi="Cambria Math" w:cs="宋体" w:hint="eastAsia"/>
            <w:kern w:val="0"/>
            <w:sz w:val="24"/>
            <w:szCs w:val="24"/>
          </w:rPr>
          <m:t>=n</m:t>
        </m:r>
        <m:r>
          <w:rPr>
            <w:rFonts w:ascii="Cambria Math" w:eastAsia="宋体" w:hAnsi="Cambria Math" w:cs="宋体" w:hint="eastAsia"/>
            <w:kern w:val="0"/>
            <w:sz w:val="24"/>
            <w:szCs w:val="24"/>
          </w:rPr>
          <m:t>×</m:t>
        </m:r>
        <m:r>
          <w:rPr>
            <w:rFonts w:ascii="Cambria Math" w:eastAsia="宋体" w:hAnsi="Cambria Math" w:cs="宋体"/>
            <w:kern w:val="0"/>
            <w:sz w:val="24"/>
            <w:szCs w:val="24"/>
          </w:rPr>
          <m:t>2</m:t>
        </m:r>
        <m:r>
          <w:rPr>
            <w:rFonts w:ascii="Cambria Math" w:eastAsia="宋体" w:hAnsi="Cambria Math" w:cs="宋体" w:hint="eastAsia"/>
            <w:kern w:val="0"/>
            <w:sz w:val="24"/>
            <w:szCs w:val="24"/>
          </w:rPr>
          <m:t>π</m:t>
        </m:r>
      </m:oMath>
      <w:r>
        <w:rPr>
          <w:rFonts w:asciiTheme="minorEastAsia" w:hAnsiTheme="minorEastAsia" w:cs="Times New Roman" w:hint="eastAsia"/>
          <w:iCs/>
          <w:kern w:val="0"/>
          <w:sz w:val="24"/>
          <w:szCs w:val="24"/>
        </w:rPr>
        <w:t>；当L</w:t>
      </w:r>
      <w:r w:rsidRPr="007F1D8F">
        <w:rPr>
          <w:rFonts w:asciiTheme="minorEastAsia" w:hAnsiTheme="minorEastAsia" w:cs="Times New Roman"/>
          <w:iCs/>
          <w:kern w:val="0"/>
          <w:sz w:val="24"/>
          <w:szCs w:val="24"/>
          <w:vertAlign w:val="subscript"/>
        </w:rPr>
        <w:t>2</w:t>
      </w:r>
      <w:r>
        <w:rPr>
          <w:rFonts w:asciiTheme="minorEastAsia" w:hAnsiTheme="minorEastAsia" w:cs="Times New Roman" w:hint="eastAsia"/>
          <w:iCs/>
          <w:kern w:val="0"/>
          <w:sz w:val="24"/>
          <w:szCs w:val="24"/>
        </w:rPr>
        <w:t>=（n+1）</w:t>
      </w:r>
      <w:r w:rsidR="00317BA8">
        <w:rPr>
          <w:rFonts w:asciiTheme="minorEastAsia" w:hAnsiTheme="minorEastAsia" w:cs="Times New Roman" w:hint="eastAsia"/>
          <w:iCs/>
          <w:kern w:val="0"/>
          <w:sz w:val="24"/>
          <w:szCs w:val="24"/>
        </w:rPr>
        <w:t>λ，（位相角）</w:t>
      </w:r>
      <m:oMath>
        <m:sSub>
          <m:sSubPr>
            <m:ctrlPr>
              <w:rPr>
                <w:rFonts w:ascii="Cambria Math" w:eastAsia="宋体" w:hAnsi="Cambria Math" w:cs="宋体"/>
                <w:iCs/>
                <w:kern w:val="0"/>
                <w:sz w:val="24"/>
                <w:szCs w:val="24"/>
              </w:rPr>
            </m:ctrlPr>
          </m:sSubPr>
          <m:e>
            <m:r>
              <m:rPr>
                <m:sty m:val="p"/>
              </m:rPr>
              <w:rPr>
                <w:rFonts w:ascii="Cambria Math" w:eastAsia="宋体" w:hAnsi="Cambria Math" w:cs="宋体"/>
                <w:kern w:val="0"/>
                <w:sz w:val="24"/>
                <w:szCs w:val="24"/>
              </w:rPr>
              <m:t>φ</m:t>
            </m:r>
          </m:e>
          <m:sub>
            <m:r>
              <w:rPr>
                <w:rFonts w:ascii="Cambria Math" w:eastAsia="宋体" w:hAnsi="Cambria Math" w:cs="宋体"/>
                <w:kern w:val="0"/>
                <w:sz w:val="24"/>
                <w:szCs w:val="24"/>
              </w:rPr>
              <m:t>2</m:t>
            </m:r>
          </m:sub>
        </m:sSub>
        <m:r>
          <w:rPr>
            <w:rFonts w:ascii="Cambria Math" w:eastAsia="宋体" w:hAnsi="Cambria Math" w:cs="宋体" w:hint="eastAsia"/>
            <w:kern w:val="0"/>
            <w:sz w:val="24"/>
            <w:szCs w:val="24"/>
          </w:rPr>
          <m:t>=</m:t>
        </m:r>
        <m:r>
          <w:rPr>
            <w:rFonts w:ascii="Cambria Math" w:eastAsia="宋体" w:hAnsi="Cambria Math" w:cs="宋体" w:hint="eastAsia"/>
            <w:kern w:val="0"/>
            <w:sz w:val="24"/>
            <w:szCs w:val="24"/>
          </w:rPr>
          <m:t>（</m:t>
        </m:r>
        <m:r>
          <w:rPr>
            <w:rFonts w:ascii="Cambria Math" w:eastAsia="宋体" w:hAnsi="Cambria Math" w:cs="宋体" w:hint="eastAsia"/>
            <w:kern w:val="0"/>
            <w:sz w:val="24"/>
            <w:szCs w:val="24"/>
          </w:rPr>
          <m:t>n+</m:t>
        </m:r>
        <m:r>
          <w:rPr>
            <w:rFonts w:ascii="Cambria Math" w:eastAsia="宋体" w:hAnsi="Cambria Math" w:cs="宋体"/>
            <w:kern w:val="0"/>
            <w:sz w:val="24"/>
            <w:szCs w:val="24"/>
          </w:rPr>
          <m:t>1</m:t>
        </m:r>
        <m:r>
          <w:rPr>
            <w:rFonts w:ascii="Cambria Math" w:eastAsia="宋体" w:hAnsi="Cambria Math" w:cs="宋体" w:hint="eastAsia"/>
            <w:kern w:val="0"/>
            <w:sz w:val="24"/>
            <w:szCs w:val="24"/>
          </w:rPr>
          <m:t>）×</m:t>
        </m:r>
        <m:r>
          <w:rPr>
            <w:rFonts w:ascii="Cambria Math" w:eastAsia="宋体" w:hAnsi="Cambria Math" w:cs="宋体"/>
            <w:kern w:val="0"/>
            <w:sz w:val="24"/>
            <w:szCs w:val="24"/>
          </w:rPr>
          <m:t>2</m:t>
        </m:r>
        <m:r>
          <w:rPr>
            <w:rFonts w:ascii="Cambria Math" w:eastAsia="宋体" w:hAnsi="Cambria Math" w:cs="宋体" w:hint="eastAsia"/>
            <w:kern w:val="0"/>
            <w:sz w:val="24"/>
            <w:szCs w:val="24"/>
          </w:rPr>
          <m:t>π</m:t>
        </m:r>
      </m:oMath>
      <w:r w:rsidR="00D41FBE">
        <w:rPr>
          <w:rFonts w:asciiTheme="minorEastAsia" w:hAnsiTheme="minorEastAsia" w:cs="Times New Roman" w:hint="eastAsia"/>
          <w:iCs/>
          <w:kern w:val="0"/>
          <w:sz w:val="24"/>
          <w:szCs w:val="24"/>
        </w:rPr>
        <w:t>，故△L=</w:t>
      </w:r>
      <w:r w:rsidR="00D41FBE">
        <w:rPr>
          <w:rFonts w:asciiTheme="minorEastAsia" w:hAnsiTheme="minorEastAsia" w:cs="Times New Roman"/>
          <w:iCs/>
          <w:kern w:val="0"/>
          <w:sz w:val="24"/>
          <w:szCs w:val="24"/>
        </w:rPr>
        <w:t>L</w:t>
      </w:r>
      <w:r w:rsidR="00D41FBE" w:rsidRPr="007F1D8F">
        <w:rPr>
          <w:rFonts w:asciiTheme="minorEastAsia" w:hAnsiTheme="minorEastAsia" w:cs="Times New Roman"/>
          <w:iCs/>
          <w:kern w:val="0"/>
          <w:sz w:val="24"/>
          <w:szCs w:val="24"/>
          <w:vertAlign w:val="subscript"/>
        </w:rPr>
        <w:t>2</w:t>
      </w:r>
      <w:r w:rsidR="00D41FBE">
        <w:rPr>
          <w:rFonts w:asciiTheme="minorEastAsia" w:hAnsiTheme="minorEastAsia" w:cs="Times New Roman"/>
          <w:iCs/>
          <w:kern w:val="0"/>
          <w:sz w:val="24"/>
          <w:szCs w:val="24"/>
        </w:rPr>
        <w:t>-L</w:t>
      </w:r>
      <w:r w:rsidR="00D41FBE" w:rsidRPr="007F1D8F">
        <w:rPr>
          <w:rFonts w:asciiTheme="minorEastAsia" w:hAnsiTheme="minorEastAsia" w:cs="Times New Roman"/>
          <w:iCs/>
          <w:kern w:val="0"/>
          <w:sz w:val="24"/>
          <w:szCs w:val="24"/>
          <w:vertAlign w:val="subscript"/>
        </w:rPr>
        <w:t>1</w:t>
      </w:r>
      <w:r w:rsidR="00D41FBE">
        <w:rPr>
          <w:rFonts w:asciiTheme="minorEastAsia" w:hAnsiTheme="minorEastAsia" w:cs="Times New Roman"/>
          <w:iCs/>
          <w:kern w:val="0"/>
          <w:sz w:val="24"/>
          <w:szCs w:val="24"/>
        </w:rPr>
        <w:t>=</w:t>
      </w:r>
      <w:r w:rsidR="00D41FBE">
        <w:rPr>
          <w:rFonts w:asciiTheme="minorEastAsia" w:hAnsiTheme="minorEastAsia" w:cs="Times New Roman" w:hint="eastAsia"/>
          <w:iCs/>
          <w:kern w:val="0"/>
          <w:sz w:val="24"/>
          <w:szCs w:val="24"/>
        </w:rPr>
        <w:t>λ时</w:t>
      </w:r>
    </w:p>
    <w:p w:rsidR="00D41FBE" w:rsidRDefault="00404728" w:rsidP="0015103D">
      <w:pPr>
        <w:pStyle w:val="ac"/>
        <w:ind w:left="808" w:rightChars="67" w:right="141" w:firstLineChars="0" w:firstLine="0"/>
        <w:rPr>
          <w:rFonts w:asciiTheme="minorEastAsia" w:hAnsiTheme="minorEastAsia" w:cs="Times New Roman"/>
          <w:iCs/>
          <w:kern w:val="0"/>
          <w:sz w:val="24"/>
          <w:szCs w:val="24"/>
        </w:rPr>
      </w:pPr>
      <m:oMathPara>
        <m:oMath>
          <m:r>
            <m:rPr>
              <m:sty m:val="p"/>
            </m:rPr>
            <w:rPr>
              <w:rFonts w:ascii="Cambria Math" w:hAnsi="Cambria Math" w:cs="Times New Roman"/>
              <w:kern w:val="0"/>
              <w:sz w:val="24"/>
              <w:szCs w:val="24"/>
            </w:rPr>
            <m:t>Δφ=</m:t>
          </m:r>
          <m:sSub>
            <m:sSubPr>
              <m:ctrlPr>
                <w:rPr>
                  <w:rFonts w:ascii="Cambria Math" w:hAnsi="Cambria Math" w:cs="Times New Roman"/>
                  <w:iCs/>
                  <w:kern w:val="0"/>
                  <w:sz w:val="24"/>
                  <w:szCs w:val="24"/>
                </w:rPr>
              </m:ctrlPr>
            </m:sSubPr>
            <m:e>
              <m:r>
                <w:rPr>
                  <w:rFonts w:ascii="Cambria Math" w:hAnsi="Cambria Math" w:cs="Times New Roman"/>
                  <w:kern w:val="0"/>
                  <w:sz w:val="24"/>
                  <w:szCs w:val="24"/>
                </w:rPr>
                <m:t>φ</m:t>
              </m:r>
            </m:e>
            <m:sub>
              <m:r>
                <w:rPr>
                  <w:rFonts w:ascii="Cambria Math" w:hAnsi="Cambria Math" w:cs="Times New Roman"/>
                  <w:kern w:val="0"/>
                  <w:sz w:val="24"/>
                  <w:szCs w:val="24"/>
                </w:rPr>
                <m:t>2</m:t>
              </m:r>
            </m:sub>
          </m:sSub>
          <m:r>
            <w:rPr>
              <w:rFonts w:ascii="微软雅黑" w:eastAsia="微软雅黑" w:hAnsi="微软雅黑" w:cs="微软雅黑" w:hint="eastAsia"/>
              <w:kern w:val="0"/>
              <w:sz w:val="24"/>
              <w:szCs w:val="24"/>
            </w:rPr>
            <m:t>-</m:t>
          </m:r>
          <m:sSub>
            <m:sSubPr>
              <m:ctrlPr>
                <w:rPr>
                  <w:rFonts w:ascii="Cambria Math" w:hAnsi="Cambria Math" w:cs="Times New Roman"/>
                  <w:i/>
                  <w:iCs/>
                  <w:kern w:val="0"/>
                  <w:sz w:val="24"/>
                  <w:szCs w:val="24"/>
                </w:rPr>
              </m:ctrlPr>
            </m:sSubPr>
            <m:e>
              <m:r>
                <w:rPr>
                  <w:rFonts w:ascii="Cambria Math" w:hAnsi="Cambria Math" w:cs="Times New Roman"/>
                  <w:kern w:val="0"/>
                  <w:sz w:val="24"/>
                  <w:szCs w:val="24"/>
                </w:rPr>
                <m:t>φ</m:t>
              </m:r>
            </m:e>
            <m:sub>
              <m:r>
                <w:rPr>
                  <w:rFonts w:ascii="Cambria Math" w:hAnsi="Cambria Math" w:cs="Times New Roman"/>
                  <w:kern w:val="0"/>
                  <w:sz w:val="24"/>
                  <w:szCs w:val="24"/>
                </w:rPr>
                <m:t>1</m:t>
              </m:r>
            </m:sub>
          </m:sSub>
          <m:r>
            <m:rPr>
              <m:sty m:val="p"/>
            </m:rPr>
            <w:rPr>
              <w:rFonts w:ascii="Cambria Math" w:hAnsi="Cambria Math" w:cs="Times New Roman" w:hint="eastAsia"/>
              <w:kern w:val="0"/>
              <w:sz w:val="24"/>
              <w:szCs w:val="24"/>
            </w:rPr>
            <m:t>=</m:t>
          </m:r>
          <m:r>
            <m:rPr>
              <m:sty m:val="p"/>
            </m:rPr>
            <w:rPr>
              <w:rFonts w:ascii="Cambria Math" w:hAnsi="Cambria Math" w:cs="Times New Roman"/>
              <w:kern w:val="0"/>
              <w:sz w:val="24"/>
              <w:szCs w:val="24"/>
            </w:rPr>
            <m:t>2</m:t>
          </m:r>
          <m:r>
            <m:rPr>
              <m:sty m:val="p"/>
            </m:rPr>
            <w:rPr>
              <w:rFonts w:ascii="Cambria Math" w:hAnsi="Cambria Math" w:cs="Times New Roman" w:hint="eastAsia"/>
              <w:kern w:val="0"/>
              <w:sz w:val="24"/>
              <w:szCs w:val="24"/>
            </w:rPr>
            <m:t>π</m:t>
          </m:r>
        </m:oMath>
      </m:oMathPara>
    </w:p>
    <w:p w:rsidR="00D41FBE" w:rsidRDefault="00D41FBE" w:rsidP="0015103D">
      <w:pPr>
        <w:pStyle w:val="ac"/>
        <w:ind w:left="808" w:rightChars="67" w:right="141" w:firstLineChars="0" w:firstLine="0"/>
        <w:rPr>
          <w:rFonts w:asciiTheme="minorEastAsia" w:hAnsiTheme="minorEastAsia" w:cs="Times New Roman"/>
          <w:iCs/>
          <w:kern w:val="0"/>
          <w:sz w:val="24"/>
          <w:szCs w:val="24"/>
        </w:rPr>
      </w:pPr>
      <w:r>
        <w:rPr>
          <w:rFonts w:asciiTheme="minorEastAsia" w:hAnsiTheme="minorEastAsia" w:cs="Times New Roman" w:hint="eastAsia"/>
          <w:iCs/>
          <w:kern w:val="0"/>
          <w:sz w:val="24"/>
          <w:szCs w:val="24"/>
        </w:rPr>
        <w:t>由此可见，L每改变一个波长λ，位相差就变化2π，通过观察位相差的变化△</w:t>
      </w:r>
      <m:oMath>
        <m:r>
          <m:rPr>
            <m:sty m:val="p"/>
          </m:rPr>
          <w:rPr>
            <w:rFonts w:ascii="Cambria Math" w:eastAsia="宋体" w:hAnsi="Cambria Math" w:cs="宋体"/>
            <w:kern w:val="0"/>
            <w:sz w:val="24"/>
            <w:szCs w:val="24"/>
          </w:rPr>
          <m:t>φ</m:t>
        </m:r>
      </m:oMath>
      <w:r>
        <w:rPr>
          <w:rFonts w:asciiTheme="minorEastAsia" w:hAnsiTheme="minorEastAsia" w:cs="Times New Roman" w:hint="eastAsia"/>
          <w:iCs/>
          <w:kern w:val="0"/>
          <w:sz w:val="24"/>
          <w:szCs w:val="24"/>
        </w:rPr>
        <w:t>，便可测出λ。将发射头S</w:t>
      </w:r>
      <w:r w:rsidRPr="007F1D8F">
        <w:rPr>
          <w:rFonts w:asciiTheme="minorEastAsia" w:hAnsiTheme="minorEastAsia" w:cs="Times New Roman"/>
          <w:iCs/>
          <w:kern w:val="0"/>
          <w:sz w:val="24"/>
          <w:szCs w:val="24"/>
          <w:vertAlign w:val="subscript"/>
        </w:rPr>
        <w:t>1</w:t>
      </w:r>
      <w:r>
        <w:rPr>
          <w:rFonts w:asciiTheme="minorEastAsia" w:hAnsiTheme="minorEastAsia" w:cs="Times New Roman" w:hint="eastAsia"/>
          <w:iCs/>
          <w:kern w:val="0"/>
          <w:sz w:val="24"/>
          <w:szCs w:val="24"/>
        </w:rPr>
        <w:t>和接收头S</w:t>
      </w:r>
      <w:r w:rsidRPr="007F1D8F">
        <w:rPr>
          <w:rFonts w:asciiTheme="minorEastAsia" w:hAnsiTheme="minorEastAsia" w:cs="Times New Roman"/>
          <w:iCs/>
          <w:kern w:val="0"/>
          <w:sz w:val="24"/>
          <w:szCs w:val="24"/>
          <w:vertAlign w:val="subscript"/>
        </w:rPr>
        <w:t>2</w:t>
      </w:r>
      <w:r>
        <w:rPr>
          <w:rFonts w:asciiTheme="minorEastAsia" w:hAnsiTheme="minorEastAsia" w:cs="Times New Roman" w:hint="eastAsia"/>
          <w:iCs/>
          <w:kern w:val="0"/>
          <w:sz w:val="24"/>
          <w:szCs w:val="24"/>
        </w:rPr>
        <w:t>的正弦电压信号分别输入到示波器的“x轴输入”和“y轴输入”，在荧光屏上便显示出这两个互相垂直谐振动的合成图形（即利萨如图）。由于两谐振动的频率相同，因而利萨如图比较简单。随着两个谐振动的位相差从0</w:t>
      </w:r>
      <w:r>
        <w:rPr>
          <mc:AlternateContent>
            <mc:Choice Requires="w16se">
              <w:rFonts w:ascii="宋体" w:eastAsia="宋体" w:cs="宋体" w:hint="eastAsia"/>
            </mc:Choice>
            <mc:Fallback>
              <w:rFonts w:ascii="Segoe UI Emoji" w:eastAsia="Segoe UI Emoji" w:hAnsi="Segoe UI Emoji" w:cs="Segoe UI Emoji"/>
            </mc:Fallback>
          </mc:AlternateContent>
          <w:iCs/>
          <w:kern w:val="0"/>
          <w:sz w:val="24"/>
          <w:szCs w:val="24"/>
        </w:rPr>
        <mc:AlternateContent>
          <mc:Choice Requires="w16se">
            <w16se:symEx w16se:font="Segoe UI Emoji" w16se:char="2192"/>
          </mc:Choice>
          <mc:Fallback>
            <w:t>→</w:t>
          </mc:Fallback>
        </mc:AlternateContent>
      </w:r>
      <w:r>
        <w:rPr>
          <w:rFonts w:ascii="宋体" w:eastAsia="宋体" w:cs="宋体" w:hint="eastAsia"/>
          <w:iCs/>
          <w:kern w:val="0"/>
          <w:sz w:val="24"/>
          <w:szCs w:val="24"/>
        </w:rPr>
        <w:t>π变化，图形从斜率为正的直线变为椭圆，再变到斜率为负的直线。为了便于判断，选择利萨如图为直线时作为测量的起点，移动S</w:t>
      </w:r>
      <w:r w:rsidRPr="007F1D8F">
        <w:rPr>
          <w:rFonts w:ascii="宋体" w:eastAsia="宋体" w:cs="宋体"/>
          <w:iCs/>
          <w:kern w:val="0"/>
          <w:sz w:val="24"/>
          <w:szCs w:val="24"/>
          <w:vertAlign w:val="subscript"/>
        </w:rPr>
        <w:t>2</w:t>
      </w:r>
      <w:r>
        <w:rPr>
          <w:rFonts w:ascii="宋体" w:eastAsia="宋体" w:cs="宋体" w:hint="eastAsia"/>
          <w:iCs/>
          <w:kern w:val="0"/>
          <w:sz w:val="24"/>
          <w:szCs w:val="24"/>
        </w:rPr>
        <w:t>，当L变化一个波长</w:t>
      </w:r>
      <w:r>
        <w:rPr>
          <w:rFonts w:asciiTheme="minorEastAsia" w:hAnsiTheme="minorEastAsia" w:cs="Times New Roman" w:hint="eastAsia"/>
          <w:iCs/>
          <w:kern w:val="0"/>
          <w:sz w:val="24"/>
          <w:szCs w:val="24"/>
        </w:rPr>
        <w:t>λ时，就会重复出现同样斜率的直线。</w:t>
      </w:r>
    </w:p>
    <w:p w:rsidR="00D41FBE" w:rsidRDefault="00D41FBE" w:rsidP="00D41FBE">
      <w:pPr>
        <w:pStyle w:val="ac"/>
        <w:numPr>
          <w:ilvl w:val="0"/>
          <w:numId w:val="1"/>
        </w:numPr>
        <w:ind w:rightChars="67" w:right="141" w:firstLineChars="0"/>
        <w:rPr>
          <w:rFonts w:ascii="宋体" w:eastAsia="宋体" w:cs="宋体"/>
          <w:iCs/>
          <w:kern w:val="0"/>
          <w:sz w:val="24"/>
          <w:szCs w:val="24"/>
        </w:rPr>
      </w:pPr>
      <w:r>
        <w:rPr>
          <w:rFonts w:ascii="宋体" w:eastAsia="宋体" w:cs="宋体" w:hint="eastAsia"/>
          <w:iCs/>
          <w:kern w:val="0"/>
          <w:sz w:val="24"/>
          <w:szCs w:val="24"/>
        </w:rPr>
        <w:t>时差法测声波在固体中的声速</w:t>
      </w:r>
    </w:p>
    <w:p w:rsidR="00D41FBE" w:rsidRDefault="00D41FBE" w:rsidP="00D41FBE">
      <w:pPr>
        <w:pStyle w:val="ac"/>
        <w:ind w:left="808" w:rightChars="67" w:right="141" w:firstLineChars="0" w:firstLine="0"/>
        <w:rPr>
          <w:rFonts w:ascii="宋体" w:eastAsia="宋体" w:cs="宋体"/>
          <w:iCs/>
          <w:kern w:val="0"/>
          <w:sz w:val="24"/>
          <w:szCs w:val="24"/>
        </w:rPr>
      </w:pPr>
      <w:r>
        <w:rPr>
          <w:rFonts w:ascii="宋体" w:eastAsia="宋体" w:cs="宋体" w:hint="eastAsia"/>
          <w:iCs/>
          <w:kern w:val="0"/>
          <w:sz w:val="24"/>
          <w:szCs w:val="24"/>
        </w:rPr>
        <w:t>按图进行接线，这时示波器的</w:t>
      </w:r>
      <w:r w:rsidR="006942AB">
        <w:rPr>
          <w:rFonts w:ascii="宋体" w:eastAsia="宋体" w:cs="宋体" w:hint="eastAsia"/>
          <w:iCs/>
          <w:kern w:val="0"/>
          <w:sz w:val="24"/>
          <w:szCs w:val="24"/>
        </w:rPr>
        <w:t>C</w:t>
      </w:r>
      <w:r w:rsidR="006942AB">
        <w:rPr>
          <w:rFonts w:ascii="宋体" w:eastAsia="宋体" w:cs="宋体"/>
          <w:iCs/>
          <w:kern w:val="0"/>
          <w:sz w:val="24"/>
          <w:szCs w:val="24"/>
        </w:rPr>
        <w:t>H1</w:t>
      </w:r>
      <w:r w:rsidR="006942AB">
        <w:rPr>
          <w:rFonts w:ascii="宋体" w:eastAsia="宋体" w:cs="宋体" w:hint="eastAsia"/>
          <w:iCs/>
          <w:kern w:val="0"/>
          <w:sz w:val="24"/>
          <w:szCs w:val="24"/>
        </w:rPr>
        <w:t>、C</w:t>
      </w:r>
      <w:r w:rsidR="006942AB">
        <w:rPr>
          <w:rFonts w:ascii="宋体" w:eastAsia="宋体" w:cs="宋体"/>
          <w:iCs/>
          <w:kern w:val="0"/>
          <w:sz w:val="24"/>
          <w:szCs w:val="24"/>
        </w:rPr>
        <w:t>H2</w:t>
      </w:r>
      <w:r w:rsidR="006942AB">
        <w:rPr>
          <w:rFonts w:ascii="宋体" w:eastAsia="宋体" w:cs="宋体" w:hint="eastAsia"/>
          <w:iCs/>
          <w:kern w:val="0"/>
          <w:sz w:val="24"/>
          <w:szCs w:val="24"/>
        </w:rPr>
        <w:t>通道分别用于观察发射和接收波形。为了避免连续波可能带来的干扰，可以</w:t>
      </w:r>
      <w:r w:rsidR="00945FD0">
        <w:rPr>
          <w:rFonts w:ascii="宋体" w:eastAsia="宋体" w:cs="宋体" w:hint="eastAsia"/>
          <w:iCs/>
          <w:kern w:val="0"/>
          <w:sz w:val="24"/>
          <w:szCs w:val="24"/>
        </w:rPr>
        <w:t>将连续波频率调离换能器谐振点。将测试方法设置到脉冲波方式，选择合适的脉冲发射强度。将S</w:t>
      </w:r>
      <w:r w:rsidR="00945FD0" w:rsidRPr="007F1D8F">
        <w:rPr>
          <w:rFonts w:ascii="宋体" w:eastAsia="宋体" w:cs="宋体"/>
          <w:iCs/>
          <w:kern w:val="0"/>
          <w:sz w:val="24"/>
          <w:szCs w:val="24"/>
          <w:vertAlign w:val="subscript"/>
        </w:rPr>
        <w:t>2</w:t>
      </w:r>
      <w:r w:rsidR="00945FD0">
        <w:rPr>
          <w:rFonts w:ascii="宋体" w:eastAsia="宋体" w:cs="宋体" w:hint="eastAsia"/>
          <w:iCs/>
          <w:kern w:val="0"/>
          <w:sz w:val="24"/>
          <w:szCs w:val="24"/>
        </w:rPr>
        <w:t>移动到离开S</w:t>
      </w:r>
      <w:r w:rsidR="00945FD0" w:rsidRPr="007F1D8F">
        <w:rPr>
          <w:rFonts w:ascii="宋体" w:eastAsia="宋体" w:cs="宋体"/>
          <w:iCs/>
          <w:kern w:val="0"/>
          <w:sz w:val="24"/>
          <w:szCs w:val="24"/>
          <w:vertAlign w:val="subscript"/>
        </w:rPr>
        <w:t>1</w:t>
      </w:r>
      <w:r w:rsidR="00945FD0">
        <w:rPr>
          <w:rFonts w:ascii="宋体" w:eastAsia="宋体" w:cs="宋体" w:hint="eastAsia"/>
          <w:iCs/>
          <w:kern w:val="0"/>
          <w:sz w:val="24"/>
          <w:szCs w:val="24"/>
        </w:rPr>
        <w:t>一定距离（≥5</w:t>
      </w:r>
      <w:r w:rsidR="00945FD0">
        <w:rPr>
          <w:rFonts w:ascii="宋体" w:eastAsia="宋体" w:cs="宋体"/>
          <w:iCs/>
          <w:kern w:val="0"/>
          <w:sz w:val="24"/>
          <w:szCs w:val="24"/>
        </w:rPr>
        <w:t>0</w:t>
      </w:r>
      <w:r w:rsidR="00945FD0">
        <w:rPr>
          <w:rFonts w:ascii="宋体" w:eastAsia="宋体" w:cs="宋体" w:hint="eastAsia"/>
          <w:iCs/>
          <w:kern w:val="0"/>
          <w:sz w:val="24"/>
          <w:szCs w:val="24"/>
        </w:rPr>
        <w:t>mm），选择合适的接收增益，使显示的时间差值读数稳定。然后记录此时的距离值和信号源计时器显示的时间值L</w:t>
      </w:r>
      <w:r w:rsidR="00945FD0">
        <w:rPr>
          <w:rFonts w:ascii="宋体" w:eastAsia="宋体" w:cs="宋体" w:hint="eastAsia"/>
          <w:iCs/>
          <w:kern w:val="0"/>
          <w:sz w:val="24"/>
          <w:szCs w:val="24"/>
          <w:vertAlign w:val="subscript"/>
        </w:rPr>
        <w:t>i-</w:t>
      </w:r>
      <w:r w:rsidR="00945FD0">
        <w:rPr>
          <w:rFonts w:ascii="宋体" w:eastAsia="宋体" w:cs="宋体"/>
          <w:iCs/>
          <w:kern w:val="0"/>
          <w:sz w:val="24"/>
          <w:szCs w:val="24"/>
          <w:vertAlign w:val="subscript"/>
        </w:rPr>
        <w:t>1</w:t>
      </w:r>
      <w:r w:rsidR="00945FD0">
        <w:rPr>
          <w:rFonts w:ascii="宋体" w:eastAsia="宋体" w:cs="宋体" w:hint="eastAsia"/>
          <w:iCs/>
          <w:kern w:val="0"/>
          <w:sz w:val="24"/>
          <w:szCs w:val="24"/>
        </w:rPr>
        <w:t>、t</w:t>
      </w:r>
      <w:r w:rsidR="00945FD0">
        <w:rPr>
          <w:rFonts w:ascii="宋体" w:eastAsia="宋体" w:cs="宋体" w:hint="eastAsia"/>
          <w:iCs/>
          <w:kern w:val="0"/>
          <w:sz w:val="24"/>
          <w:szCs w:val="24"/>
          <w:vertAlign w:val="subscript"/>
        </w:rPr>
        <w:t>i-</w:t>
      </w:r>
      <w:r w:rsidR="00945FD0">
        <w:rPr>
          <w:rFonts w:ascii="宋体" w:eastAsia="宋体" w:cs="宋体"/>
          <w:iCs/>
          <w:kern w:val="0"/>
          <w:sz w:val="24"/>
          <w:szCs w:val="24"/>
          <w:vertAlign w:val="subscript"/>
        </w:rPr>
        <w:t>1</w:t>
      </w:r>
      <w:r w:rsidR="00945FD0">
        <w:rPr>
          <w:rFonts w:ascii="宋体" w:eastAsia="宋体" w:cs="宋体" w:hint="eastAsia"/>
          <w:iCs/>
          <w:kern w:val="0"/>
          <w:sz w:val="24"/>
          <w:szCs w:val="24"/>
        </w:rPr>
        <w:t>。移动S</w:t>
      </w:r>
      <w:r w:rsidR="00945FD0">
        <w:rPr>
          <w:rFonts w:ascii="宋体" w:eastAsia="宋体" w:cs="宋体"/>
          <w:iCs/>
          <w:kern w:val="0"/>
          <w:sz w:val="24"/>
          <w:szCs w:val="24"/>
          <w:vertAlign w:val="subscript"/>
        </w:rPr>
        <w:t>2</w:t>
      </w:r>
      <w:r w:rsidR="00945FD0">
        <w:rPr>
          <w:rFonts w:ascii="宋体" w:eastAsia="宋体" w:cs="宋体" w:hint="eastAsia"/>
          <w:iCs/>
          <w:kern w:val="0"/>
          <w:sz w:val="24"/>
          <w:szCs w:val="24"/>
        </w:rPr>
        <w:t>记录多次测量的距离值和显示的时间值、t</w:t>
      </w:r>
      <w:r w:rsidR="00945FD0">
        <w:rPr>
          <w:rFonts w:ascii="宋体" w:eastAsia="宋体" w:cs="宋体" w:hint="eastAsia"/>
          <w:iCs/>
          <w:kern w:val="0"/>
          <w:sz w:val="24"/>
          <w:szCs w:val="24"/>
          <w:vertAlign w:val="subscript"/>
        </w:rPr>
        <w:t>i</w:t>
      </w:r>
      <w:r w:rsidR="00945FD0">
        <w:rPr>
          <w:rFonts w:ascii="宋体" w:eastAsia="宋体" w:cs="宋体" w:hint="eastAsia"/>
          <w:iCs/>
          <w:kern w:val="0"/>
          <w:sz w:val="24"/>
          <w:szCs w:val="24"/>
        </w:rPr>
        <w:t>。则声速</w:t>
      </w:r>
      <m:oMath>
        <m:sSub>
          <m:sSubPr>
            <m:ctrlPr>
              <w:rPr>
                <w:rFonts w:ascii="Cambria Math" w:eastAsia="宋体" w:hAnsi="Cambria Math" w:cs="宋体"/>
                <w:iCs/>
                <w:kern w:val="0"/>
                <w:sz w:val="24"/>
                <w:szCs w:val="24"/>
              </w:rPr>
            </m:ctrlPr>
          </m:sSubPr>
          <m:e>
            <m:r>
              <m:rPr>
                <m:sty m:val="p"/>
              </m:rPr>
              <w:rPr>
                <w:rFonts w:ascii="Cambria Math" w:eastAsia="宋体" w:hAnsi="Cambria Math" w:cs="宋体" w:hint="eastAsia"/>
                <w:kern w:val="0"/>
                <w:sz w:val="24"/>
                <w:szCs w:val="24"/>
              </w:rPr>
              <m:t>v</m:t>
            </m:r>
          </m:e>
          <m:sub>
            <m:r>
              <w:rPr>
                <w:rFonts w:ascii="Cambria Math" w:eastAsia="宋体" w:hAnsi="Cambria Math" w:cs="宋体" w:hint="eastAsia"/>
                <w:kern w:val="0"/>
                <w:sz w:val="24"/>
                <w:szCs w:val="24"/>
              </w:rPr>
              <m:t>i</m:t>
            </m:r>
          </m:sub>
        </m:sSub>
        <m:r>
          <w:rPr>
            <w:rFonts w:ascii="Cambria Math" w:eastAsia="宋体" w:hAnsi="Cambria Math" w:cs="宋体" w:hint="eastAsia"/>
            <w:kern w:val="0"/>
            <w:sz w:val="24"/>
            <w:szCs w:val="24"/>
          </w:rPr>
          <m:t>=</m:t>
        </m:r>
        <m:f>
          <m:fPr>
            <m:type m:val="skw"/>
            <m:ctrlPr>
              <w:rPr>
                <w:rFonts w:ascii="Cambria Math" w:eastAsia="宋体" w:hAnsi="Cambria Math" w:cs="宋体"/>
                <w:i/>
                <w:iCs/>
                <w:kern w:val="0"/>
                <w:sz w:val="24"/>
                <w:szCs w:val="24"/>
              </w:rPr>
            </m:ctrlPr>
          </m:fPr>
          <m:num>
            <m:sSub>
              <m:sSubPr>
                <m:ctrlPr>
                  <w:rPr>
                    <w:rFonts w:ascii="Cambria Math" w:eastAsia="宋体" w:hAnsi="Cambria Math" w:cs="宋体"/>
                    <w:i/>
                    <w:iCs/>
                    <w:kern w:val="0"/>
                    <w:sz w:val="24"/>
                    <w:szCs w:val="24"/>
                  </w:rPr>
                </m:ctrlPr>
              </m:sSubPr>
              <m:e>
                <m:r>
                  <w:rPr>
                    <w:rFonts w:ascii="Cambria Math" w:eastAsia="宋体" w:hAnsi="Cambria Math" w:cs="宋体" w:hint="eastAsia"/>
                    <w:kern w:val="0"/>
                    <w:sz w:val="24"/>
                    <w:szCs w:val="24"/>
                  </w:rPr>
                  <m:t>（</m:t>
                </m:r>
                <m:r>
                  <w:rPr>
                    <w:rFonts w:ascii="Cambria Math" w:eastAsia="宋体" w:hAnsi="Cambria Math" w:cs="宋体" w:hint="eastAsia"/>
                    <w:kern w:val="0"/>
                    <w:sz w:val="24"/>
                    <w:szCs w:val="24"/>
                  </w:rPr>
                  <m:t>L</m:t>
                </m:r>
              </m:e>
              <m:sub>
                <m:r>
                  <w:rPr>
                    <w:rFonts w:ascii="Cambria Math" w:eastAsia="宋体" w:hAnsi="Cambria Math" w:cs="宋体" w:hint="eastAsia"/>
                    <w:kern w:val="0"/>
                    <w:sz w:val="24"/>
                    <w:szCs w:val="24"/>
                  </w:rPr>
                  <m:t>i</m:t>
                </m:r>
              </m:sub>
            </m:sSub>
            <m:r>
              <w:rPr>
                <w:rFonts w:ascii="Cambria Math" w:eastAsia="微软雅黑" w:hAnsi="Cambria Math" w:cs="微软雅黑" w:hint="eastAsia"/>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L</m:t>
                </m:r>
              </m:e>
              <m:sub>
                <m:r>
                  <w:rPr>
                    <w:rFonts w:ascii="Cambria Math" w:eastAsia="宋体" w:hAnsi="Cambria Math" w:cs="宋体" w:hint="eastAsia"/>
                    <w:kern w:val="0"/>
                    <w:sz w:val="24"/>
                    <w:szCs w:val="24"/>
                  </w:rPr>
                  <m:t>i</m:t>
                </m:r>
                <m:r>
                  <w:rPr>
                    <w:rFonts w:ascii="Cambria Math" w:eastAsia="微软雅黑" w:hAnsi="Cambria Math" w:cs="微软雅黑" w:hint="eastAsia"/>
                    <w:kern w:val="0"/>
                    <w:sz w:val="24"/>
                    <w:szCs w:val="24"/>
                  </w:rPr>
                  <m:t>-</m:t>
                </m:r>
                <m:r>
                  <w:rPr>
                    <w:rFonts w:ascii="Cambria Math" w:eastAsia="宋体" w:hAnsi="Cambria Math" w:cs="宋体"/>
                    <w:kern w:val="0"/>
                    <w:sz w:val="24"/>
                    <w:szCs w:val="24"/>
                  </w:rPr>
                  <m:t>1</m:t>
                </m:r>
              </m:sub>
            </m:sSub>
            <m:r>
              <w:rPr>
                <w:rFonts w:ascii="Cambria Math" w:eastAsia="宋体" w:hAnsi="Cambria Math" w:cs="宋体" w:hint="eastAsia"/>
                <w:kern w:val="0"/>
                <w:sz w:val="24"/>
                <w:szCs w:val="24"/>
              </w:rPr>
              <m:t>）</m:t>
            </m:r>
          </m:num>
          <m:den>
            <m:r>
              <w:rPr>
                <w:rFonts w:ascii="Cambria Math" w:eastAsia="宋体" w:hAnsi="Cambria Math" w:cs="宋体" w:hint="eastAsia"/>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i</m:t>
                </m:r>
              </m:sub>
            </m:sSub>
            <m:r>
              <w:rPr>
                <w:rFonts w:ascii="微软雅黑" w:eastAsia="微软雅黑" w:hAnsi="微软雅黑" w:cs="微软雅黑" w:hint="eastAsia"/>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i</m:t>
                </m:r>
                <m:r>
                  <w:rPr>
                    <w:rFonts w:ascii="微软雅黑" w:eastAsia="微软雅黑" w:hAnsi="微软雅黑" w:cs="微软雅黑" w:hint="eastAsia"/>
                    <w:kern w:val="0"/>
                    <w:sz w:val="24"/>
                    <w:szCs w:val="24"/>
                  </w:rPr>
                  <m:t>-</m:t>
                </m:r>
                <m:r>
                  <w:rPr>
                    <w:rFonts w:ascii="Cambria Math" w:eastAsia="宋体" w:hAnsi="Cambria Math" w:cs="宋体"/>
                    <w:kern w:val="0"/>
                    <w:sz w:val="24"/>
                    <w:szCs w:val="24"/>
                  </w:rPr>
                  <m:t>1</m:t>
                </m:r>
              </m:sub>
            </m:sSub>
            <m:r>
              <w:rPr>
                <w:rFonts w:ascii="Cambria Math" w:eastAsia="宋体" w:hAnsi="Cambria Math" w:cs="宋体" w:hint="eastAsia"/>
                <w:kern w:val="0"/>
                <w:sz w:val="24"/>
                <w:szCs w:val="24"/>
              </w:rPr>
              <m:t>）</m:t>
            </m:r>
          </m:den>
        </m:f>
      </m:oMath>
      <w:r w:rsidR="00945FD0">
        <w:rPr>
          <w:rFonts w:ascii="宋体" w:eastAsia="宋体" w:cs="宋体" w:hint="eastAsia"/>
          <w:iCs/>
          <w:kern w:val="0"/>
          <w:sz w:val="24"/>
          <w:szCs w:val="24"/>
        </w:rPr>
        <w:t>。</w:t>
      </w:r>
    </w:p>
    <w:p w:rsidR="00945FD0" w:rsidRDefault="00515B4C" w:rsidP="00D41FBE">
      <w:pPr>
        <w:pStyle w:val="ac"/>
        <w:ind w:left="808" w:rightChars="67" w:right="141" w:firstLineChars="0" w:firstLine="0"/>
        <w:rPr>
          <w:rFonts w:ascii="宋体" w:eastAsia="宋体" w:cs="宋体"/>
          <w:iCs/>
          <w:kern w:val="0"/>
          <w:sz w:val="24"/>
          <w:szCs w:val="24"/>
        </w:rPr>
      </w:pPr>
      <w:r>
        <w:rPr>
          <w:noProof/>
        </w:rPr>
        <w:pict>
          <v:shape id="_x0000_s1029" type="#_x0000_t75" style="position:absolute;left:0;text-align:left;margin-left:236.6pt;margin-top:10.8pt;width:243.55pt;height:139.55pt;z-index:-251654144;mso-position-horizontal-relative:text;mso-position-vertical-relative:text;mso-width-relative:page;mso-height-relative:page" wrapcoords="-90 0 -90 21443 21600 21443 21600 0 -90 0">
            <v:imagedata r:id="rId9" o:title="Phy001"/>
            <w10:wrap type="tight"/>
          </v:shape>
        </w:pict>
      </w:r>
      <w:r w:rsidR="00945FD0">
        <w:rPr>
          <w:rFonts w:ascii="宋体" w:eastAsia="宋体" w:cs="宋体" w:hint="eastAsia"/>
          <w:iCs/>
          <w:kern w:val="0"/>
          <w:sz w:val="24"/>
          <w:szCs w:val="24"/>
        </w:rPr>
        <w:t>时差法测试声速的基本原理是基于速度v=</w:t>
      </w:r>
      <w:r w:rsidR="00945FD0">
        <w:rPr>
          <w:rFonts w:ascii="宋体" w:eastAsia="宋体" w:cs="宋体"/>
          <w:iCs/>
          <w:kern w:val="0"/>
          <w:sz w:val="24"/>
          <w:szCs w:val="24"/>
        </w:rPr>
        <w:t>S/T</w:t>
      </w:r>
      <w:r w:rsidR="00945FD0">
        <w:rPr>
          <w:rFonts w:ascii="宋体" w:eastAsia="宋体" w:cs="宋体" w:hint="eastAsia"/>
          <w:iCs/>
          <w:kern w:val="0"/>
          <w:sz w:val="24"/>
          <w:szCs w:val="24"/>
        </w:rPr>
        <w:t>，通过在已知的距离内测声波传播的时间；从而计算出声波的传播速度。接收到的信号经放大，滤波后由高精度计时电路求出声波从发出到接收这个在介质中传播经过的时间，从而计算出在某一介质中的传播速度。只因为不用目测的方法，而由仪器本身来计测，所以其测量精度相对于前面两种方法要高</w:t>
      </w:r>
      <w:r w:rsidR="000905C8">
        <w:rPr>
          <w:rFonts w:ascii="宋体" w:eastAsia="宋体" w:cs="宋体" w:hint="eastAsia"/>
          <w:iCs/>
          <w:kern w:val="0"/>
          <w:sz w:val="24"/>
          <w:szCs w:val="24"/>
        </w:rPr>
        <w:t>。同样在液体中传播时，由于只检测首先到达的声波的时间，而与其他回波无关，这样回波的影响比较小，因此测量的结果较为准确，所以工程中往往采用时差法来测量。</w:t>
      </w:r>
    </w:p>
    <w:p w:rsidR="00404728" w:rsidRPr="00945FD0" w:rsidRDefault="00404728" w:rsidP="00D41FBE">
      <w:pPr>
        <w:pStyle w:val="ac"/>
        <w:ind w:left="808" w:rightChars="67" w:right="141" w:firstLineChars="0" w:firstLine="0"/>
        <w:rPr>
          <w:rFonts w:ascii="宋体" w:eastAsia="宋体" w:cs="宋体"/>
          <w:iCs/>
          <w:kern w:val="0"/>
          <w:sz w:val="24"/>
          <w:szCs w:val="24"/>
        </w:rPr>
      </w:pPr>
    </w:p>
    <w:p w:rsidR="00101AAB" w:rsidRPr="00A5671A" w:rsidRDefault="005453D0" w:rsidP="00A5671A">
      <w:pPr>
        <w:ind w:rightChars="67" w:right="141"/>
        <w:rPr>
          <w:rFonts w:ascii="Times New Roman" w:hAnsi="Times New Roman" w:cs="Times New Roman"/>
          <w:sz w:val="22"/>
          <w:szCs w:val="30"/>
        </w:rPr>
      </w:pPr>
      <w:r w:rsidRPr="00A5671A">
        <w:rPr>
          <w:rFonts w:ascii="Times New Roman" w:hAnsi="Times New Roman" w:cs="Times New Roman"/>
          <w:sz w:val="30"/>
          <w:szCs w:val="30"/>
        </w:rPr>
        <w:t>【实验仪器及器材】</w:t>
      </w:r>
      <w:r w:rsidRPr="00A5671A">
        <w:rPr>
          <w:rFonts w:ascii="Times New Roman" w:hAnsi="Times New Roman" w:cs="Times New Roman"/>
          <w:sz w:val="24"/>
          <w:szCs w:val="30"/>
        </w:rPr>
        <w:t>（应写明仪器型</w:t>
      </w:r>
      <w:r w:rsidRPr="00E22A1D">
        <w:rPr>
          <w:rFonts w:ascii="Times New Roman" w:hAnsi="Times New Roman" w:cs="Times New Roman"/>
          <w:sz w:val="24"/>
          <w:szCs w:val="30"/>
        </w:rPr>
        <w:t>号、规格、精度）</w:t>
      </w:r>
    </w:p>
    <w:p w:rsidR="007D3C11" w:rsidRPr="00722325" w:rsidRDefault="00A76494" w:rsidP="00A76494">
      <w:pPr>
        <w:autoSpaceDE w:val="0"/>
        <w:autoSpaceDN w:val="0"/>
        <w:adjustRightInd w:val="0"/>
        <w:ind w:leftChars="67" w:left="141" w:rightChars="67" w:right="141" w:firstLineChars="176" w:firstLine="422"/>
        <w:jc w:val="left"/>
        <w:rPr>
          <w:rFonts w:ascii="Times New Roman" w:hAnsi="Times New Roman" w:cs="Times New Roman"/>
          <w:sz w:val="24"/>
          <w:szCs w:val="30"/>
        </w:rPr>
      </w:pPr>
      <w:r>
        <w:rPr>
          <w:rFonts w:ascii="TimesNewRomanPSMT" w:hAnsi="TimesNewRomanPSMT" w:cs="TimesNewRomanPSMT" w:hint="eastAsia"/>
          <w:kern w:val="0"/>
          <w:sz w:val="24"/>
          <w:szCs w:val="24"/>
        </w:rPr>
        <w:t>声速测定仪、函数信号发生器、示波器、屏蔽线。</w:t>
      </w:r>
      <w:r>
        <w:rPr>
          <w:rFonts w:ascii="TimesNewRomanPSMT" w:hAnsi="TimesNewRomanPSMT" w:cs="TimesNewRomanPSMT" w:hint="eastAsia"/>
          <w:kern w:val="0"/>
          <w:sz w:val="24"/>
          <w:szCs w:val="24"/>
        </w:rPr>
        <w:t>SuG</w:t>
      </w:r>
      <w:r>
        <w:rPr>
          <w:rFonts w:ascii="TimesNewRomanPSMT" w:hAnsi="TimesNewRomanPSMT" w:cs="TimesNewRomanPSMT" w:hint="eastAsia"/>
          <w:kern w:val="0"/>
          <w:sz w:val="24"/>
          <w:szCs w:val="24"/>
        </w:rPr>
        <w:t>固体测量装置</w:t>
      </w:r>
    </w:p>
    <w:p w:rsidR="005453D0"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【注意事项】</w:t>
      </w:r>
    </w:p>
    <w:p w:rsidR="00722325" w:rsidRPr="00543A3A" w:rsidRDefault="00722325" w:rsidP="001C2389">
      <w:pPr>
        <w:ind w:leftChars="67" w:left="141" w:rightChars="67" w:right="141" w:firstLineChars="128" w:firstLine="307"/>
        <w:rPr>
          <w:rFonts w:asciiTheme="minorEastAsia" w:hAnsiTheme="minorEastAsia" w:cs="Times New Roman"/>
          <w:sz w:val="24"/>
          <w:szCs w:val="24"/>
        </w:rPr>
      </w:pPr>
      <w:r w:rsidRPr="00543A3A">
        <w:rPr>
          <w:rFonts w:asciiTheme="minorEastAsia" w:hAnsiTheme="minorEastAsia" w:cs="Times New Roman"/>
          <w:sz w:val="24"/>
          <w:szCs w:val="24"/>
        </w:rPr>
        <w:t>1</w:t>
      </w:r>
      <w:r w:rsidRPr="00543A3A">
        <w:rPr>
          <w:rFonts w:asciiTheme="minorEastAsia" w:hAnsiTheme="minorEastAsia" w:cs="Times New Roman" w:hint="eastAsia"/>
          <w:sz w:val="24"/>
          <w:szCs w:val="24"/>
        </w:rPr>
        <w:t>）</w:t>
      </w:r>
      <w:r w:rsidR="002567CA">
        <w:rPr>
          <w:rFonts w:asciiTheme="minorEastAsia" w:hAnsiTheme="minorEastAsia" w:cs="Times New Roman" w:hint="eastAsia"/>
          <w:sz w:val="24"/>
          <w:szCs w:val="24"/>
        </w:rPr>
        <w:t>实验前应复习示波器的使用方法。</w:t>
      </w:r>
    </w:p>
    <w:p w:rsidR="001C2389" w:rsidRDefault="001C2389" w:rsidP="001C2389">
      <w:pPr>
        <w:ind w:leftChars="67" w:left="141" w:rightChars="67" w:right="141" w:firstLineChars="128" w:firstLine="307"/>
        <w:rPr>
          <w:rFonts w:asciiTheme="minorEastAsia" w:hAnsiTheme="minorEastAsia" w:cs="Times New Roman"/>
          <w:sz w:val="24"/>
          <w:szCs w:val="24"/>
        </w:rPr>
      </w:pPr>
      <w:r w:rsidRPr="00543A3A">
        <w:rPr>
          <w:rFonts w:asciiTheme="minorEastAsia" w:hAnsiTheme="minorEastAsia" w:cs="Times New Roman" w:hint="eastAsia"/>
          <w:sz w:val="24"/>
          <w:szCs w:val="24"/>
        </w:rPr>
        <w:t>2</w:t>
      </w:r>
      <w:r w:rsidR="002567CA">
        <w:rPr>
          <w:rFonts w:asciiTheme="minorEastAsia" w:hAnsiTheme="minorEastAsia" w:cs="Times New Roman" w:hint="eastAsia"/>
          <w:sz w:val="24"/>
          <w:szCs w:val="24"/>
        </w:rPr>
        <w:t>）信号源输出端严防“短路”。</w:t>
      </w:r>
    </w:p>
    <w:p w:rsidR="002567CA" w:rsidRDefault="002567CA" w:rsidP="001C2389">
      <w:pPr>
        <w:ind w:leftChars="67" w:left="141" w:rightChars="67" w:right="141" w:firstLineChars="128" w:firstLine="307"/>
        <w:rPr>
          <w:rFonts w:asciiTheme="minorEastAsia" w:hAnsiTheme="minorEastAsia" w:cs="Times New Roman"/>
          <w:sz w:val="24"/>
          <w:szCs w:val="24"/>
        </w:rPr>
      </w:pPr>
      <w:r>
        <w:rPr>
          <w:rFonts w:asciiTheme="minorEastAsia" w:hAnsiTheme="minorEastAsia" w:cs="Times New Roman" w:hint="eastAsia"/>
          <w:sz w:val="24"/>
          <w:szCs w:val="24"/>
        </w:rPr>
        <w:t>3）换能器的发射面和接收面要保持清洁，不能互相碰撞。</w:t>
      </w:r>
    </w:p>
    <w:p w:rsidR="002567CA" w:rsidRDefault="002567CA" w:rsidP="001C2389">
      <w:pPr>
        <w:ind w:leftChars="67" w:left="141" w:rightChars="67" w:right="141" w:firstLineChars="128" w:firstLine="307"/>
        <w:rPr>
          <w:rFonts w:asciiTheme="minorEastAsia" w:hAnsiTheme="minorEastAsia" w:cs="Times New Roman"/>
          <w:sz w:val="24"/>
          <w:szCs w:val="24"/>
        </w:rPr>
      </w:pPr>
      <w:r>
        <w:rPr>
          <w:rFonts w:asciiTheme="minorEastAsia" w:hAnsiTheme="minorEastAsia" w:cs="Times New Roman"/>
          <w:sz w:val="24"/>
          <w:szCs w:val="24"/>
        </w:rPr>
        <w:t>4</w:t>
      </w:r>
      <w:r>
        <w:rPr>
          <w:rFonts w:asciiTheme="minorEastAsia" w:hAnsiTheme="minorEastAsia" w:cs="Times New Roman" w:hint="eastAsia"/>
          <w:sz w:val="24"/>
          <w:szCs w:val="24"/>
        </w:rPr>
        <w:t>）测定声速在固体中的传播时，S</w:t>
      </w:r>
      <w:r w:rsidRPr="007F1D8F">
        <w:rPr>
          <w:rFonts w:asciiTheme="minorEastAsia" w:hAnsiTheme="minorEastAsia" w:cs="Times New Roman"/>
          <w:sz w:val="24"/>
          <w:szCs w:val="24"/>
          <w:vertAlign w:val="subscript"/>
        </w:rPr>
        <w:t>1</w:t>
      </w:r>
      <w:r>
        <w:rPr>
          <w:rFonts w:asciiTheme="minorEastAsia" w:hAnsiTheme="minorEastAsia" w:cs="Times New Roman" w:hint="eastAsia"/>
          <w:sz w:val="24"/>
          <w:szCs w:val="24"/>
        </w:rPr>
        <w:t>与S</w:t>
      </w:r>
      <w:r w:rsidRPr="007F1D8F">
        <w:rPr>
          <w:rFonts w:asciiTheme="minorEastAsia" w:hAnsiTheme="minorEastAsia" w:cs="Times New Roman"/>
          <w:sz w:val="24"/>
          <w:szCs w:val="24"/>
          <w:vertAlign w:val="subscript"/>
        </w:rPr>
        <w:t>2</w:t>
      </w:r>
      <w:r>
        <w:rPr>
          <w:rFonts w:asciiTheme="minorEastAsia" w:hAnsiTheme="minorEastAsia" w:cs="Times New Roman" w:hint="eastAsia"/>
          <w:sz w:val="24"/>
          <w:szCs w:val="24"/>
        </w:rPr>
        <w:t>的距离≤</w:t>
      </w:r>
      <w:r>
        <w:rPr>
          <w:rFonts w:asciiTheme="minorEastAsia" w:hAnsiTheme="minorEastAsia" w:cs="Times New Roman"/>
          <w:sz w:val="24"/>
          <w:szCs w:val="24"/>
        </w:rPr>
        <w:t>50</w:t>
      </w:r>
      <w:r>
        <w:rPr>
          <w:rFonts w:asciiTheme="minorEastAsia" w:hAnsiTheme="minorEastAsia" w:cs="Times New Roman" w:hint="eastAsia"/>
          <w:sz w:val="24"/>
          <w:szCs w:val="24"/>
        </w:rPr>
        <w:t>mm时，在一定的位置上，示波器上看到的波形可能会产生“拖尾”，这时显示的时间值很小。这是由于距离较近时</w:t>
      </w:r>
      <w:r w:rsidR="000C0A0E">
        <w:rPr>
          <w:rFonts w:asciiTheme="minorEastAsia" w:hAnsiTheme="minorEastAsia" w:cs="Times New Roman" w:hint="eastAsia"/>
          <w:sz w:val="24"/>
          <w:szCs w:val="24"/>
        </w:rPr>
        <w:t>，声波的强度较大，反射波引起的共振在下个测量周期到来时未能完全衰减而产生的。调小接收增益，可去掉“拖尾”，在较近的距离范围内也能得到稳定的声速值。</w:t>
      </w:r>
    </w:p>
    <w:p w:rsidR="000C0A0E" w:rsidRPr="00543A3A" w:rsidRDefault="000C0A0E" w:rsidP="001C2389">
      <w:pPr>
        <w:ind w:leftChars="67" w:left="141" w:rightChars="67" w:right="141" w:firstLineChars="128" w:firstLine="307"/>
        <w:rPr>
          <w:rFonts w:asciiTheme="minorEastAsia" w:hAnsiTheme="minorEastAsia" w:cs="Times New Roman"/>
          <w:sz w:val="24"/>
          <w:szCs w:val="24"/>
        </w:rPr>
      </w:pPr>
      <w:r>
        <w:rPr>
          <w:rFonts w:asciiTheme="minorEastAsia" w:hAnsiTheme="minorEastAsia" w:cs="Times New Roman" w:hint="eastAsia"/>
          <w:sz w:val="24"/>
          <w:szCs w:val="24"/>
        </w:rPr>
        <w:t>5）测定固体中的声波时，由于空气中的超声波衰减较大，在较长距离内测量时，接收波会有明显衰减，这可能会带来计时器读数有跳字，这时应微调（距离增大时，顺时针调节；距离较小时，逆时针调节）接收增益，使计时器读数在移动S</w:t>
      </w:r>
      <w:r w:rsidRPr="007F1D8F">
        <w:rPr>
          <w:rFonts w:asciiTheme="minorEastAsia" w:hAnsiTheme="minorEastAsia" w:cs="Times New Roman"/>
          <w:sz w:val="24"/>
          <w:szCs w:val="24"/>
          <w:vertAlign w:val="subscript"/>
        </w:rPr>
        <w:t>2</w:t>
      </w:r>
      <w:r>
        <w:rPr>
          <w:rFonts w:asciiTheme="minorEastAsia" w:hAnsiTheme="minorEastAsia" w:cs="Times New Roman" w:hint="eastAsia"/>
          <w:sz w:val="24"/>
          <w:szCs w:val="24"/>
        </w:rPr>
        <w:t>时连续准确变化</w:t>
      </w:r>
      <w:r w:rsidR="00FE2FBF">
        <w:rPr>
          <w:rFonts w:asciiTheme="minorEastAsia" w:hAnsiTheme="minorEastAsia" w:cs="Times New Roman" w:hint="eastAsia"/>
          <w:sz w:val="24"/>
          <w:szCs w:val="24"/>
        </w:rPr>
        <w:t>。</w:t>
      </w:r>
    </w:p>
    <w:p w:rsidR="002359B5" w:rsidRDefault="005453D0" w:rsidP="002359B5">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【实验内容】</w:t>
      </w:r>
    </w:p>
    <w:p w:rsidR="00E2501F" w:rsidRPr="00C174BB" w:rsidRDefault="00C174BB" w:rsidP="00C174BB">
      <w:pPr>
        <w:pStyle w:val="ac"/>
        <w:numPr>
          <w:ilvl w:val="0"/>
          <w:numId w:val="2"/>
        </w:numPr>
        <w:autoSpaceDE w:val="0"/>
        <w:autoSpaceDN w:val="0"/>
        <w:adjustRightInd w:val="0"/>
        <w:ind w:rightChars="67" w:right="141" w:firstLineChars="0"/>
        <w:jc w:val="left"/>
        <w:rPr>
          <w:rFonts w:ascii="宋体" w:eastAsia="宋体" w:hAnsi="TimesNewRomanPSMT" w:cs="宋体"/>
          <w:kern w:val="0"/>
          <w:sz w:val="24"/>
          <w:szCs w:val="24"/>
        </w:rPr>
      </w:pPr>
      <w:r w:rsidRPr="00C174BB">
        <w:rPr>
          <w:rFonts w:ascii="宋体" w:eastAsia="宋体" w:hAnsi="TimesNewRomanPSMT" w:cs="宋体" w:hint="eastAsia"/>
          <w:kern w:val="0"/>
          <w:sz w:val="24"/>
          <w:szCs w:val="24"/>
        </w:rPr>
        <w:t>驻波法测声速</w:t>
      </w:r>
    </w:p>
    <w:p w:rsidR="00C174BB" w:rsidRPr="00937ED2" w:rsidRDefault="00937ED2"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hint="eastAsia"/>
          <w:kern w:val="0"/>
          <w:sz w:val="24"/>
          <w:szCs w:val="24"/>
        </w:rPr>
        <w:t>1</w:t>
      </w:r>
      <w:r>
        <w:rPr>
          <w:rFonts w:asciiTheme="minorEastAsia" w:hAnsiTheme="minorEastAsia" w:cs="宋体"/>
          <w:kern w:val="0"/>
          <w:sz w:val="24"/>
          <w:szCs w:val="24"/>
        </w:rPr>
        <w:t>)</w:t>
      </w:r>
      <w:r w:rsidR="00C174BB" w:rsidRPr="00937ED2">
        <w:rPr>
          <w:rFonts w:asciiTheme="minorEastAsia" w:hAnsiTheme="minorEastAsia" w:cs="宋体" w:hint="eastAsia"/>
          <w:kern w:val="0"/>
          <w:sz w:val="24"/>
          <w:szCs w:val="24"/>
        </w:rPr>
        <w:t>按图连接线路，信号源“发射”端的“换能器接口”和发射头S</w:t>
      </w:r>
      <w:r w:rsidR="00C174BB" w:rsidRPr="00937ED2">
        <w:rPr>
          <w:rFonts w:asciiTheme="minorEastAsia" w:hAnsiTheme="minorEastAsia" w:cs="宋体"/>
          <w:kern w:val="0"/>
          <w:sz w:val="24"/>
          <w:szCs w:val="24"/>
          <w:vertAlign w:val="subscript"/>
        </w:rPr>
        <w:t>1</w:t>
      </w:r>
      <w:r w:rsidR="00C174BB" w:rsidRPr="00937ED2">
        <w:rPr>
          <w:rFonts w:asciiTheme="minorEastAsia" w:hAnsiTheme="minorEastAsia" w:cs="宋体" w:hint="eastAsia"/>
          <w:kern w:val="0"/>
          <w:sz w:val="24"/>
          <w:szCs w:val="24"/>
        </w:rPr>
        <w:t>相连，“波形输出”接口与示波器的“Y</w:t>
      </w:r>
      <w:r w:rsidR="00C174BB" w:rsidRPr="00937ED2">
        <w:rPr>
          <w:rFonts w:asciiTheme="minorEastAsia" w:hAnsiTheme="minorEastAsia" w:cs="宋体"/>
          <w:kern w:val="0"/>
          <w:sz w:val="24"/>
          <w:szCs w:val="24"/>
          <w:vertAlign w:val="subscript"/>
        </w:rPr>
        <w:t>1</w:t>
      </w:r>
      <w:r w:rsidR="00C174BB" w:rsidRPr="00937ED2">
        <w:rPr>
          <w:rFonts w:asciiTheme="minorEastAsia" w:hAnsiTheme="minorEastAsia" w:cs="宋体" w:hint="eastAsia"/>
          <w:kern w:val="0"/>
          <w:sz w:val="24"/>
          <w:szCs w:val="24"/>
        </w:rPr>
        <w:t>”相连。信号源“接收”端的“换能器接口”与S</w:t>
      </w:r>
      <w:r w:rsidR="00C174BB" w:rsidRPr="00937ED2">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相连，“波形输出”端与示波器的“Y</w:t>
      </w:r>
      <w:r w:rsidR="00C174BB" w:rsidRPr="00937ED2">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”相连。</w:t>
      </w:r>
    </w:p>
    <w:p w:rsidR="00C174BB" w:rsidRPr="00937ED2" w:rsidRDefault="00937ED2"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hint="eastAsia"/>
          <w:kern w:val="0"/>
          <w:sz w:val="24"/>
          <w:szCs w:val="24"/>
        </w:rPr>
        <w:t>2</w:t>
      </w:r>
      <w:r>
        <w:rPr>
          <w:rFonts w:asciiTheme="minorEastAsia" w:hAnsiTheme="minorEastAsia" w:cs="宋体"/>
          <w:kern w:val="0"/>
          <w:sz w:val="24"/>
          <w:szCs w:val="24"/>
        </w:rPr>
        <w:t>)</w:t>
      </w:r>
      <w:r w:rsidR="00C174BB" w:rsidRPr="00937ED2">
        <w:rPr>
          <w:rFonts w:asciiTheme="minorEastAsia" w:hAnsiTheme="minorEastAsia" w:cs="宋体" w:hint="eastAsia"/>
          <w:kern w:val="0"/>
          <w:sz w:val="24"/>
          <w:szCs w:val="24"/>
        </w:rPr>
        <w:t>尽量调节S</w:t>
      </w:r>
      <w:r w:rsidR="00C174BB" w:rsidRPr="00DD3CB9">
        <w:rPr>
          <w:rFonts w:asciiTheme="minorEastAsia" w:hAnsiTheme="minorEastAsia" w:cs="宋体"/>
          <w:kern w:val="0"/>
          <w:sz w:val="24"/>
          <w:szCs w:val="24"/>
          <w:vertAlign w:val="subscript"/>
        </w:rPr>
        <w:t>1</w:t>
      </w:r>
      <w:r w:rsidR="00C174BB" w:rsidRPr="00937ED2">
        <w:rPr>
          <w:rFonts w:asciiTheme="minorEastAsia" w:hAnsiTheme="minorEastAsia" w:cs="宋体" w:hint="eastAsia"/>
          <w:kern w:val="0"/>
          <w:sz w:val="24"/>
          <w:szCs w:val="24"/>
        </w:rPr>
        <w:t>和S</w:t>
      </w:r>
      <w:r w:rsidR="00C174BB" w:rsidRPr="00DD3CB9">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的端面保持平行（注意不要互相接触，否则会改变换能器的谐振频率）。</w:t>
      </w:r>
    </w:p>
    <w:p w:rsidR="00C174BB" w:rsidRPr="00937ED2" w:rsidRDefault="00937ED2"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hint="eastAsia"/>
          <w:kern w:val="0"/>
          <w:sz w:val="24"/>
          <w:szCs w:val="24"/>
        </w:rPr>
        <w:t>3</w:t>
      </w:r>
      <w:r>
        <w:rPr>
          <w:rFonts w:asciiTheme="minorEastAsia" w:hAnsiTheme="minorEastAsia" w:cs="宋体"/>
          <w:kern w:val="0"/>
          <w:sz w:val="24"/>
          <w:szCs w:val="24"/>
        </w:rPr>
        <w:t>)</w:t>
      </w:r>
      <w:r w:rsidR="00C174BB" w:rsidRPr="00937ED2">
        <w:rPr>
          <w:rFonts w:asciiTheme="minorEastAsia" w:hAnsiTheme="minorEastAsia" w:cs="宋体" w:hint="eastAsia"/>
          <w:kern w:val="0"/>
          <w:sz w:val="24"/>
          <w:szCs w:val="24"/>
        </w:rPr>
        <w:t>接通各仪器电源，从信号源提供给S</w:t>
      </w:r>
      <w:r w:rsidR="00C174BB" w:rsidRPr="00937ED2">
        <w:rPr>
          <w:rFonts w:asciiTheme="minorEastAsia" w:hAnsiTheme="minorEastAsia" w:cs="宋体"/>
          <w:kern w:val="0"/>
          <w:sz w:val="24"/>
          <w:szCs w:val="24"/>
          <w:vertAlign w:val="subscript"/>
        </w:rPr>
        <w:t>1</w:t>
      </w:r>
      <w:r w:rsidR="00C174BB" w:rsidRPr="00937ED2">
        <w:rPr>
          <w:rFonts w:asciiTheme="minorEastAsia" w:hAnsiTheme="minorEastAsia" w:cs="宋体" w:hint="eastAsia"/>
          <w:kern w:val="0"/>
          <w:sz w:val="24"/>
          <w:szCs w:val="24"/>
        </w:rPr>
        <w:t>的输出电压不得超过1</w:t>
      </w:r>
      <w:r w:rsidR="00C174BB" w:rsidRPr="00937ED2">
        <w:rPr>
          <w:rFonts w:asciiTheme="minorEastAsia" w:hAnsiTheme="minorEastAsia" w:cs="宋体"/>
          <w:kern w:val="0"/>
          <w:sz w:val="24"/>
          <w:szCs w:val="24"/>
        </w:rPr>
        <w:t>0V</w:t>
      </w:r>
      <w:r w:rsidR="00C174BB" w:rsidRPr="00937ED2">
        <w:rPr>
          <w:rFonts w:asciiTheme="minorEastAsia" w:hAnsiTheme="minorEastAsia" w:cs="宋体" w:hint="eastAsia"/>
          <w:kern w:val="0"/>
          <w:sz w:val="24"/>
          <w:szCs w:val="24"/>
        </w:rPr>
        <w:t>。使S</w:t>
      </w:r>
      <w:r w:rsidR="00C174BB" w:rsidRPr="00937ED2">
        <w:rPr>
          <w:rFonts w:asciiTheme="minorEastAsia" w:hAnsiTheme="minorEastAsia" w:cs="宋体"/>
          <w:kern w:val="0"/>
          <w:sz w:val="24"/>
          <w:szCs w:val="24"/>
          <w:vertAlign w:val="subscript"/>
        </w:rPr>
        <w:t>1</w:t>
      </w:r>
      <w:r w:rsidR="00C174BB" w:rsidRPr="00937ED2">
        <w:rPr>
          <w:rFonts w:asciiTheme="minorEastAsia" w:hAnsiTheme="minorEastAsia" w:cs="宋体" w:hint="eastAsia"/>
          <w:kern w:val="0"/>
          <w:sz w:val="24"/>
          <w:szCs w:val="24"/>
        </w:rPr>
        <w:t>和S</w:t>
      </w:r>
      <w:r w:rsidR="00C174BB" w:rsidRPr="00937ED2">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相距4cm左右，调节信号源输出频率在3</w:t>
      </w:r>
      <w:r w:rsidR="00C174BB" w:rsidRPr="00937ED2">
        <w:rPr>
          <w:rFonts w:asciiTheme="minorEastAsia" w:hAnsiTheme="minorEastAsia" w:cs="宋体"/>
          <w:kern w:val="0"/>
          <w:sz w:val="24"/>
          <w:szCs w:val="24"/>
        </w:rPr>
        <w:t>0</w:t>
      </w:r>
      <w:r w:rsidR="00C174BB" w:rsidRPr="00937ED2">
        <w:rPr>
          <w:rFonts w:asciiTheme="minorEastAsia" w:hAnsiTheme="minorEastAsia" w:cs="宋体" w:hint="eastAsia"/>
          <w:kern w:val="0"/>
          <w:sz w:val="24"/>
          <w:szCs w:val="24"/>
        </w:rPr>
        <w:t>~</w:t>
      </w:r>
      <w:r w:rsidR="00C174BB" w:rsidRPr="00937ED2">
        <w:rPr>
          <w:rFonts w:asciiTheme="minorEastAsia" w:hAnsiTheme="minorEastAsia" w:cs="宋体"/>
          <w:kern w:val="0"/>
          <w:sz w:val="24"/>
          <w:szCs w:val="24"/>
        </w:rPr>
        <w:t>40</w:t>
      </w:r>
      <w:r w:rsidR="00C174BB" w:rsidRPr="00937ED2">
        <w:rPr>
          <w:rFonts w:asciiTheme="minorEastAsia" w:hAnsiTheme="minorEastAsia" w:cs="宋体" w:hint="eastAsia"/>
          <w:kern w:val="0"/>
          <w:sz w:val="24"/>
          <w:szCs w:val="24"/>
        </w:rPr>
        <w:t>kHz范围内，再细心移动S</w:t>
      </w:r>
      <w:r w:rsidR="00C174BB" w:rsidRPr="00937ED2">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，同时调节信号频率，直到示波器上出现的正弦波幅值为极大。</w:t>
      </w:r>
    </w:p>
    <w:p w:rsidR="00C174BB" w:rsidRPr="00937ED2" w:rsidRDefault="00937ED2" w:rsidP="00FC4C5B">
      <w:pPr>
        <w:autoSpaceDE w:val="0"/>
        <w:autoSpaceDN w:val="0"/>
        <w:adjustRightInd w:val="0"/>
        <w:ind w:leftChars="67" w:left="141" w:rightChars="67" w:right="141" w:firstLine="278"/>
        <w:jc w:val="left"/>
        <w:rPr>
          <w:rFonts w:asciiTheme="minorEastAsia" w:hAnsiTheme="minorEastAsia" w:cs="宋体"/>
          <w:kern w:val="0"/>
          <w:sz w:val="24"/>
          <w:szCs w:val="24"/>
          <w:vertAlign w:val="subscript"/>
        </w:rPr>
      </w:pPr>
      <w:r>
        <w:rPr>
          <w:rFonts w:asciiTheme="minorEastAsia" w:hAnsiTheme="minorEastAsia" w:cs="宋体" w:hint="eastAsia"/>
          <w:kern w:val="0"/>
          <w:sz w:val="24"/>
          <w:szCs w:val="24"/>
        </w:rPr>
        <w:t>4</w:t>
      </w:r>
      <w:r>
        <w:rPr>
          <w:rFonts w:asciiTheme="minorEastAsia" w:hAnsiTheme="minorEastAsia" w:cs="宋体"/>
          <w:kern w:val="0"/>
          <w:sz w:val="24"/>
          <w:szCs w:val="24"/>
        </w:rPr>
        <w:t>)</w:t>
      </w:r>
      <w:r w:rsidR="00C174BB" w:rsidRPr="00937ED2">
        <w:rPr>
          <w:rFonts w:asciiTheme="minorEastAsia" w:hAnsiTheme="minorEastAsia" w:cs="宋体" w:hint="eastAsia"/>
          <w:kern w:val="0"/>
          <w:sz w:val="24"/>
          <w:szCs w:val="24"/>
        </w:rPr>
        <w:t>移动S</w:t>
      </w:r>
      <w:r w:rsidR="00C174BB" w:rsidRPr="00937ED2">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，观察示波器上波形振幅的周期性变化。选择一个振幅极大时的位置作测量的起点，缓慢移动S</w:t>
      </w:r>
      <w:r w:rsidR="00C174BB" w:rsidRPr="00937ED2">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，逐一记下各振幅极大时的S</w:t>
      </w:r>
      <w:r w:rsidR="00C174BB" w:rsidRPr="00937ED2">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位置，记为L</w:t>
      </w:r>
      <w:r w:rsidR="00C174BB" w:rsidRPr="00937ED2">
        <w:rPr>
          <w:rFonts w:asciiTheme="minorEastAsia" w:hAnsiTheme="minorEastAsia" w:cs="宋体"/>
          <w:kern w:val="0"/>
          <w:sz w:val="24"/>
          <w:szCs w:val="24"/>
          <w:vertAlign w:val="subscript"/>
        </w:rPr>
        <w:t>1</w:t>
      </w:r>
      <w:r w:rsidR="00C174BB" w:rsidRPr="00937ED2">
        <w:rPr>
          <w:rFonts w:asciiTheme="minorEastAsia" w:hAnsiTheme="minorEastAsia" w:cs="宋体" w:hint="eastAsia"/>
          <w:kern w:val="0"/>
          <w:sz w:val="24"/>
          <w:szCs w:val="24"/>
        </w:rPr>
        <w:t>，L</w:t>
      </w:r>
      <w:r w:rsidR="00C174BB" w:rsidRPr="00937ED2">
        <w:rPr>
          <w:rFonts w:asciiTheme="minorEastAsia" w:hAnsiTheme="minorEastAsia" w:cs="宋体"/>
          <w:kern w:val="0"/>
          <w:sz w:val="24"/>
          <w:szCs w:val="24"/>
          <w:vertAlign w:val="subscript"/>
        </w:rPr>
        <w:t>2</w:t>
      </w:r>
      <w:r w:rsidR="00C174BB" w:rsidRPr="00937ED2">
        <w:rPr>
          <w:rFonts w:asciiTheme="minorEastAsia" w:hAnsiTheme="minorEastAsia" w:cs="宋体" w:hint="eastAsia"/>
          <w:kern w:val="0"/>
          <w:sz w:val="24"/>
          <w:szCs w:val="24"/>
        </w:rPr>
        <w:t>，…，</w:t>
      </w:r>
      <w:r w:rsidR="007F1D8F" w:rsidRPr="00937ED2">
        <w:rPr>
          <w:rFonts w:asciiTheme="minorEastAsia" w:hAnsiTheme="minorEastAsia" w:cs="宋体" w:hint="eastAsia"/>
          <w:kern w:val="0"/>
          <w:sz w:val="24"/>
          <w:szCs w:val="24"/>
        </w:rPr>
        <w:t>L</w:t>
      </w:r>
      <w:r w:rsidR="007F1D8F" w:rsidRPr="00937ED2">
        <w:rPr>
          <w:rFonts w:asciiTheme="minorEastAsia" w:hAnsiTheme="minorEastAsia" w:cs="宋体"/>
          <w:kern w:val="0"/>
          <w:sz w:val="24"/>
          <w:szCs w:val="24"/>
          <w:vertAlign w:val="subscript"/>
        </w:rPr>
        <w:t>10</w:t>
      </w:r>
      <w:r w:rsidRPr="00937ED2">
        <w:rPr>
          <w:rFonts w:asciiTheme="minorEastAsia" w:hAnsiTheme="minorEastAsia" w:cs="宋体" w:hint="eastAsia"/>
          <w:kern w:val="0"/>
          <w:sz w:val="24"/>
          <w:szCs w:val="24"/>
        </w:rPr>
        <w:t>，共1</w:t>
      </w:r>
      <w:r w:rsidRPr="00937ED2">
        <w:rPr>
          <w:rFonts w:asciiTheme="minorEastAsia" w:hAnsiTheme="minorEastAsia" w:cs="宋体"/>
          <w:kern w:val="0"/>
          <w:sz w:val="24"/>
          <w:szCs w:val="24"/>
        </w:rPr>
        <w:t>0</w:t>
      </w:r>
      <w:r w:rsidRPr="00937ED2">
        <w:rPr>
          <w:rFonts w:asciiTheme="minorEastAsia" w:hAnsiTheme="minorEastAsia" w:cs="宋体" w:hint="eastAsia"/>
          <w:kern w:val="0"/>
          <w:sz w:val="24"/>
          <w:szCs w:val="24"/>
        </w:rPr>
        <w:t>个数据（数据表格自拟）。</w:t>
      </w:r>
    </w:p>
    <w:p w:rsidR="00937ED2" w:rsidRDefault="00937ED2"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5</w:t>
      </w:r>
      <w:r>
        <w:rPr>
          <w:rFonts w:asciiTheme="minorEastAsia" w:hAnsiTheme="minorEastAsia" w:cs="宋体" w:hint="eastAsia"/>
          <w:kern w:val="0"/>
          <w:sz w:val="24"/>
          <w:szCs w:val="24"/>
        </w:rPr>
        <w:t>)用逐差法计算波长</w:t>
      </w:r>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hint="eastAsia"/>
                <w:kern w:val="0"/>
                <w:sz w:val="24"/>
                <w:szCs w:val="24"/>
              </w:rPr>
              <m:t>i</m:t>
            </m:r>
          </m:sub>
        </m:sSub>
        <m:r>
          <w:rPr>
            <w:rFonts w:ascii="Cambria Math" w:hAnsi="Cambria Math" w:cs="宋体" w:hint="eastAsia"/>
            <w:kern w:val="0"/>
            <w:sz w:val="24"/>
            <w:szCs w:val="24"/>
          </w:rPr>
          <m:t>=</m:t>
        </m:r>
        <m:f>
          <m:fPr>
            <m:ctrlPr>
              <w:rPr>
                <w:rFonts w:ascii="Cambria Math" w:hAnsi="Cambria Math" w:cs="宋体"/>
                <w:i/>
                <w:kern w:val="0"/>
                <w:sz w:val="24"/>
                <w:szCs w:val="24"/>
              </w:rPr>
            </m:ctrlPr>
          </m:fPr>
          <m:num>
            <m:r>
              <w:rPr>
                <w:rFonts w:ascii="Cambria Math" w:hAnsi="Cambria Math" w:cs="宋体"/>
                <w:kern w:val="0"/>
                <w:sz w:val="24"/>
                <w:szCs w:val="24"/>
              </w:rPr>
              <m:t>2</m:t>
            </m:r>
          </m:num>
          <m:den>
            <m:r>
              <w:rPr>
                <w:rFonts w:ascii="Cambria Math" w:hAnsi="Cambria Math" w:cs="宋体"/>
                <w:kern w:val="0"/>
                <w:sz w:val="24"/>
                <w:szCs w:val="24"/>
              </w:rPr>
              <m:t>5</m:t>
            </m:r>
          </m:den>
        </m:f>
        <m:r>
          <w:rPr>
            <w:rFonts w:ascii="Cambria Math" w:hAnsi="Cambria Math" w:cs="宋体"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L</m:t>
            </m:r>
          </m:e>
          <m:sub>
            <m:r>
              <w:rPr>
                <w:rFonts w:ascii="Cambria Math" w:hAnsi="Cambria Math" w:cs="宋体" w:hint="eastAsia"/>
                <w:kern w:val="0"/>
                <w:sz w:val="24"/>
                <w:szCs w:val="24"/>
              </w:rPr>
              <m:t>i+</m:t>
            </m:r>
            <m:r>
              <w:rPr>
                <w:rFonts w:ascii="Cambria Math" w:hAnsi="Cambria Math" w:cs="宋体"/>
                <w:kern w:val="0"/>
                <w:sz w:val="24"/>
                <w:szCs w:val="24"/>
              </w:rPr>
              <m:t>5</m:t>
            </m:r>
          </m:sub>
        </m:sSub>
        <m:r>
          <w:rPr>
            <w:rFonts w:ascii="微软雅黑" w:eastAsia="微软雅黑" w:hAnsi="微软雅黑"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L</m:t>
            </m:r>
          </m:e>
          <m:sub>
            <m:r>
              <w:rPr>
                <w:rFonts w:ascii="Cambria Math" w:hAnsi="Cambria Math" w:cs="宋体" w:hint="eastAsia"/>
                <w:kern w:val="0"/>
                <w:sz w:val="24"/>
                <w:szCs w:val="24"/>
              </w:rPr>
              <m:t>i</m:t>
            </m:r>
          </m:sub>
        </m:sSub>
        <m:r>
          <w:rPr>
            <w:rFonts w:ascii="Cambria Math" w:hAnsi="Cambria Math" w:cs="宋体" w:hint="eastAsia"/>
            <w:kern w:val="0"/>
            <w:sz w:val="24"/>
            <w:szCs w:val="24"/>
          </w:rPr>
          <m:t>|</m:t>
        </m:r>
      </m:oMath>
      <w:r w:rsidR="0031592B">
        <w:rPr>
          <w:rFonts w:asciiTheme="minorEastAsia" w:hAnsiTheme="minorEastAsia" w:cs="宋体" w:hint="eastAsia"/>
          <w:kern w:val="0"/>
          <w:sz w:val="24"/>
          <w:szCs w:val="24"/>
        </w:rPr>
        <w:t>，求出λ和σ</w:t>
      </w:r>
      <w:r w:rsidR="0031592B">
        <w:rPr>
          <w:rFonts w:asciiTheme="minorEastAsia" w:hAnsiTheme="minorEastAsia" w:cs="宋体" w:hint="eastAsia"/>
          <w:kern w:val="0"/>
          <w:sz w:val="24"/>
          <w:szCs w:val="24"/>
          <w:vertAlign w:val="subscript"/>
        </w:rPr>
        <w:t>λ</w:t>
      </w:r>
      <w:r w:rsidR="0031592B">
        <w:rPr>
          <w:rFonts w:asciiTheme="minorEastAsia" w:hAnsiTheme="minorEastAsia" w:cs="宋体" w:hint="eastAsia"/>
          <w:kern w:val="0"/>
          <w:sz w:val="24"/>
          <w:szCs w:val="24"/>
        </w:rPr>
        <w:t>。σ</w:t>
      </w:r>
      <w:r w:rsidR="0031592B">
        <w:rPr>
          <w:rFonts w:asciiTheme="minorEastAsia" w:hAnsiTheme="minorEastAsia" w:cs="宋体" w:hint="eastAsia"/>
          <w:kern w:val="0"/>
          <w:sz w:val="24"/>
          <w:szCs w:val="24"/>
          <w:vertAlign w:val="subscript"/>
        </w:rPr>
        <w:t>f</w:t>
      </w:r>
      <w:r w:rsidR="0031592B">
        <w:rPr>
          <w:rFonts w:asciiTheme="minorEastAsia" w:hAnsiTheme="minorEastAsia" w:cs="宋体" w:hint="eastAsia"/>
          <w:kern w:val="0"/>
          <w:sz w:val="24"/>
          <w:szCs w:val="24"/>
        </w:rPr>
        <w:t>由仪器决定。</w:t>
      </w:r>
    </w:p>
    <w:p w:rsidR="0031592B" w:rsidRDefault="0031592B"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6</w:t>
      </w:r>
      <w:r>
        <w:rPr>
          <w:rFonts w:asciiTheme="minorEastAsia" w:hAnsiTheme="minorEastAsia" w:cs="宋体" w:hint="eastAsia"/>
          <w:kern w:val="0"/>
          <w:sz w:val="24"/>
          <w:szCs w:val="24"/>
        </w:rPr>
        <w:t>)百分误差计算及结果表达：记下室温t，由公式</w:t>
      </w:r>
      <m:oMath>
        <m:sSub>
          <m:sSubPr>
            <m:ctrlPr>
              <w:rPr>
                <w:rFonts w:ascii="Cambria Math" w:hAnsi="Cambria Math" w:cs="宋体"/>
                <w:kern w:val="0"/>
                <w:sz w:val="24"/>
                <w:szCs w:val="24"/>
              </w:rPr>
            </m:ctrlPr>
          </m:sSubPr>
          <m:e>
            <m:r>
              <w:rPr>
                <w:rFonts w:ascii="Cambria Math" w:hAnsi="Cambria Math" w:cs="宋体"/>
                <w:kern w:val="0"/>
                <w:sz w:val="24"/>
                <w:szCs w:val="24"/>
              </w:rPr>
              <m:t>V</m:t>
            </m:r>
          </m:e>
          <m:sub>
            <m:r>
              <m:rPr>
                <m:sty m:val="p"/>
              </m:rPr>
              <w:rPr>
                <w:rFonts w:ascii="Cambria Math" w:hAnsi="Cambria Math" w:cs="宋体" w:hint="eastAsia"/>
                <w:kern w:val="0"/>
                <w:sz w:val="24"/>
                <w:szCs w:val="24"/>
              </w:rPr>
              <m:t>理</m:t>
            </m:r>
          </m:sub>
        </m:sSub>
        <m:r>
          <w:rPr>
            <w:rFonts w:ascii="Cambria Math" w:hAnsi="Cambria Math" w:cs="宋体" w:hint="eastAsia"/>
            <w:kern w:val="0"/>
            <w:sz w:val="24"/>
            <w:szCs w:val="24"/>
          </w:rPr>
          <m:t>=</m:t>
        </m:r>
        <m:sSub>
          <m:sSubPr>
            <m:ctrlPr>
              <w:rPr>
                <w:rFonts w:ascii="Cambria Math" w:hAnsi="Cambria Math" w:cs="宋体"/>
                <w:i/>
                <w:kern w:val="0"/>
                <w:sz w:val="24"/>
                <w:szCs w:val="24"/>
              </w:rPr>
            </m:ctrlPr>
          </m:sSubPr>
          <m:e>
            <m:r>
              <w:rPr>
                <w:rFonts w:ascii="Cambria Math" w:hAnsi="Cambria Math" w:cs="宋体" w:hint="eastAsia"/>
                <w:kern w:val="0"/>
                <w:sz w:val="24"/>
                <w:szCs w:val="24"/>
              </w:rPr>
              <m:t>v</m:t>
            </m:r>
          </m:e>
          <m:sub>
            <m:r>
              <w:rPr>
                <w:rFonts w:ascii="Cambria Math" w:hAnsi="Cambria Math" w:cs="宋体"/>
                <w:kern w:val="0"/>
                <w:sz w:val="24"/>
                <w:szCs w:val="24"/>
              </w:rPr>
              <m:t>0</m:t>
            </m:r>
          </m:sub>
        </m:sSub>
        <m:rad>
          <m:radPr>
            <m:degHide m:val="1"/>
            <m:ctrlPr>
              <w:rPr>
                <w:rFonts w:ascii="Cambria Math" w:hAnsi="Cambria Math" w:cs="宋体"/>
                <w:i/>
                <w:kern w:val="0"/>
                <w:sz w:val="24"/>
                <w:szCs w:val="24"/>
              </w:rPr>
            </m:ctrlPr>
          </m:radPr>
          <m:deg/>
          <m:e>
            <m:f>
              <m:fPr>
                <m:ctrlPr>
                  <w:rPr>
                    <w:rFonts w:ascii="Cambria Math" w:hAnsi="Cambria Math" w:cs="宋体"/>
                    <w:i/>
                    <w:kern w:val="0"/>
                    <w:sz w:val="24"/>
                    <w:szCs w:val="24"/>
                  </w:rPr>
                </m:ctrlPr>
              </m:fPr>
              <m:num>
                <m:r>
                  <w:rPr>
                    <w:rFonts w:ascii="Cambria Math" w:hAnsi="Cambria Math" w:cs="宋体"/>
                    <w:kern w:val="0"/>
                    <w:sz w:val="24"/>
                    <w:szCs w:val="24"/>
                  </w:rPr>
                  <m:t>T</m:t>
                </m:r>
              </m:num>
              <m:den>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0</m:t>
                    </m:r>
                  </m:sub>
                </m:sSub>
              </m:den>
            </m:f>
          </m:e>
        </m:rad>
      </m:oMath>
      <w:r w:rsidR="00053DA9">
        <w:rPr>
          <w:rFonts w:asciiTheme="minorEastAsia" w:hAnsiTheme="minorEastAsia" w:cs="宋体" w:hint="eastAsia"/>
          <w:kern w:val="0"/>
          <w:sz w:val="24"/>
          <w:szCs w:val="24"/>
        </w:rPr>
        <w:t>算出温度为T时的声速。式中</w:t>
      </w:r>
      <m:oMath>
        <m:r>
          <m:rPr>
            <m:sty m:val="p"/>
          </m:rPr>
          <w:rPr>
            <w:rFonts w:ascii="Cambria Math" w:hAnsi="Cambria Math" w:cs="宋体"/>
            <w:kern w:val="0"/>
            <w:sz w:val="24"/>
            <w:szCs w:val="24"/>
          </w:rPr>
          <m:t>T</m:t>
        </m:r>
        <m:r>
          <m:rPr>
            <m:sty m:val="p"/>
          </m:rPr>
          <w:rPr>
            <w:rFonts w:ascii="Cambria Math" w:hAnsi="Cambria Math" w:cs="宋体" w:hint="eastAsia"/>
            <w:kern w:val="0"/>
            <w:sz w:val="24"/>
            <w:szCs w:val="24"/>
          </w:rPr>
          <m:t>=t+</m:t>
        </m:r>
        <m:r>
          <m:rPr>
            <m:sty m:val="p"/>
          </m:rPr>
          <w:rPr>
            <w:rFonts w:ascii="Cambria Math" w:hAnsi="Cambria Math" w:cs="宋体"/>
            <w:kern w:val="0"/>
            <w:sz w:val="24"/>
            <w:szCs w:val="24"/>
          </w:rPr>
          <m:t>273.15K</m:t>
        </m:r>
      </m:oMath>
      <w:r w:rsidR="00053DA9">
        <w:rPr>
          <w:rFonts w:asciiTheme="minorEastAsia" w:hAnsiTheme="minorEastAsia" w:cs="宋体" w:hint="eastAsia"/>
          <w:kern w:val="0"/>
          <w:sz w:val="24"/>
          <w:szCs w:val="24"/>
        </w:rPr>
        <w:t>，v</w:t>
      </w:r>
      <w:r w:rsidR="00053DA9">
        <w:rPr>
          <w:rFonts w:asciiTheme="minorEastAsia" w:hAnsiTheme="minorEastAsia" w:cs="宋体" w:hint="eastAsia"/>
          <w:kern w:val="0"/>
          <w:sz w:val="24"/>
          <w:szCs w:val="24"/>
          <w:vertAlign w:val="subscript"/>
        </w:rPr>
        <w:t>0</w:t>
      </w:r>
      <w:r w:rsidR="00053DA9">
        <w:rPr>
          <w:rFonts w:asciiTheme="minorEastAsia" w:hAnsiTheme="minorEastAsia" w:cs="宋体" w:hint="eastAsia"/>
          <w:kern w:val="0"/>
          <w:sz w:val="24"/>
          <w:szCs w:val="24"/>
        </w:rPr>
        <w:t>为T</w:t>
      </w:r>
      <w:r w:rsidR="00053DA9">
        <w:rPr>
          <w:rFonts w:asciiTheme="minorEastAsia" w:hAnsiTheme="minorEastAsia" w:cs="宋体"/>
          <w:kern w:val="0"/>
          <w:sz w:val="24"/>
          <w:szCs w:val="24"/>
          <w:vertAlign w:val="subscript"/>
        </w:rPr>
        <w:t>0</w:t>
      </w:r>
      <w:r w:rsidR="00053DA9">
        <w:rPr>
          <w:rFonts w:asciiTheme="minorEastAsia" w:hAnsiTheme="minorEastAsia" w:cs="宋体" w:hint="eastAsia"/>
          <w:kern w:val="0"/>
          <w:sz w:val="24"/>
          <w:szCs w:val="24"/>
        </w:rPr>
        <w:t>=</w:t>
      </w:r>
      <w:r w:rsidR="00053DA9">
        <w:rPr>
          <w:rFonts w:asciiTheme="minorEastAsia" w:hAnsiTheme="minorEastAsia" w:cs="宋体"/>
          <w:kern w:val="0"/>
          <w:sz w:val="24"/>
          <w:szCs w:val="24"/>
        </w:rPr>
        <w:t>273.15K</w:t>
      </w:r>
      <w:r w:rsidR="00053DA9">
        <w:rPr>
          <w:rFonts w:asciiTheme="minorEastAsia" w:hAnsiTheme="minorEastAsia" w:cs="宋体" w:hint="eastAsia"/>
          <w:kern w:val="0"/>
          <w:sz w:val="24"/>
          <w:szCs w:val="24"/>
        </w:rPr>
        <w:t>时的声速（由实验室给出）。将测量值和理论值比较，计算百分误差并写出结果表达式。</w:t>
      </w:r>
    </w:p>
    <w:p w:rsidR="00053DA9" w:rsidRDefault="00053DA9"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2.</w:t>
      </w:r>
      <w:r>
        <w:rPr>
          <w:rFonts w:asciiTheme="minorEastAsia" w:hAnsiTheme="minorEastAsia" w:cs="宋体" w:hint="eastAsia"/>
          <w:kern w:val="0"/>
          <w:sz w:val="24"/>
          <w:szCs w:val="24"/>
        </w:rPr>
        <w:t>相位比较法测声速</w:t>
      </w:r>
    </w:p>
    <w:p w:rsidR="00053DA9" w:rsidRDefault="00053DA9"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1</w:t>
      </w:r>
      <w:r>
        <w:rPr>
          <w:rFonts w:asciiTheme="minorEastAsia" w:hAnsiTheme="minorEastAsia" w:cs="宋体" w:hint="eastAsia"/>
          <w:kern w:val="0"/>
          <w:sz w:val="24"/>
          <w:szCs w:val="24"/>
        </w:rPr>
        <w:t>)按图连接线路，将信号源的输出连到换能器S</w:t>
      </w:r>
      <w:r>
        <w:rPr>
          <w:rFonts w:asciiTheme="minorEastAsia" w:hAnsiTheme="minorEastAsia" w:cs="宋体"/>
          <w:kern w:val="0"/>
          <w:sz w:val="24"/>
          <w:szCs w:val="24"/>
          <w:vertAlign w:val="subscript"/>
        </w:rPr>
        <w:t>1</w:t>
      </w:r>
      <w:r>
        <w:rPr>
          <w:rFonts w:asciiTheme="minorEastAsia" w:hAnsiTheme="minorEastAsia" w:cs="宋体" w:hint="eastAsia"/>
          <w:kern w:val="0"/>
          <w:sz w:val="24"/>
          <w:szCs w:val="24"/>
        </w:rPr>
        <w:t>上，同时将S</w:t>
      </w:r>
      <w:r>
        <w:rPr>
          <w:rFonts w:asciiTheme="minorEastAsia" w:hAnsiTheme="minorEastAsia" w:cs="宋体"/>
          <w:kern w:val="0"/>
          <w:sz w:val="24"/>
          <w:szCs w:val="24"/>
          <w:vertAlign w:val="subscript"/>
        </w:rPr>
        <w:t>1</w:t>
      </w:r>
      <w:r>
        <w:rPr>
          <w:rFonts w:asciiTheme="minorEastAsia" w:hAnsiTheme="minorEastAsia" w:cs="宋体" w:hint="eastAsia"/>
          <w:kern w:val="0"/>
          <w:sz w:val="24"/>
          <w:szCs w:val="24"/>
        </w:rPr>
        <w:t>和S</w:t>
      </w:r>
      <w:r>
        <w:rPr>
          <w:rFonts w:asciiTheme="minorEastAsia" w:hAnsiTheme="minorEastAsia" w:cs="宋体"/>
          <w:kern w:val="0"/>
          <w:sz w:val="24"/>
          <w:szCs w:val="24"/>
          <w:vertAlign w:val="subscript"/>
        </w:rPr>
        <w:t>2</w:t>
      </w:r>
      <w:r>
        <w:rPr>
          <w:rFonts w:asciiTheme="minorEastAsia" w:hAnsiTheme="minorEastAsia" w:cs="宋体" w:hint="eastAsia"/>
          <w:kern w:val="0"/>
          <w:sz w:val="24"/>
          <w:szCs w:val="24"/>
        </w:rPr>
        <w:t>上的正弦电压分别连到示波器的“x轴输入”和“y轴输入”</w:t>
      </w:r>
      <w:r w:rsidR="00970BF7">
        <w:rPr>
          <w:rFonts w:asciiTheme="minorEastAsia" w:hAnsiTheme="minorEastAsia" w:cs="宋体" w:hint="eastAsia"/>
          <w:kern w:val="0"/>
          <w:sz w:val="24"/>
          <w:szCs w:val="24"/>
        </w:rPr>
        <w:t>。各仪器接地端应连在一起。</w:t>
      </w:r>
    </w:p>
    <w:p w:rsidR="00970BF7" w:rsidRDefault="00970BF7"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2)</w:t>
      </w:r>
      <w:r>
        <w:rPr>
          <w:rFonts w:asciiTheme="minorEastAsia" w:hAnsiTheme="minorEastAsia" w:cs="宋体" w:hint="eastAsia"/>
          <w:kern w:val="0"/>
          <w:sz w:val="24"/>
          <w:szCs w:val="24"/>
        </w:rPr>
        <w:t>信号源调节方法与驻波法相同。移动S</w:t>
      </w:r>
      <w:r>
        <w:rPr>
          <w:rFonts w:asciiTheme="minorEastAsia" w:hAnsiTheme="minorEastAsia" w:cs="宋体"/>
          <w:kern w:val="0"/>
          <w:sz w:val="24"/>
          <w:szCs w:val="24"/>
          <w:vertAlign w:val="subscript"/>
        </w:rPr>
        <w:t>2</w:t>
      </w:r>
      <w:r>
        <w:rPr>
          <w:rFonts w:asciiTheme="minorEastAsia" w:hAnsiTheme="minorEastAsia" w:cs="宋体" w:hint="eastAsia"/>
          <w:kern w:val="0"/>
          <w:sz w:val="24"/>
          <w:szCs w:val="24"/>
        </w:rPr>
        <w:t>使示波器上显示出椭圆或斜直线的S</w:t>
      </w:r>
      <w:r>
        <w:rPr>
          <w:rFonts w:asciiTheme="minorEastAsia" w:hAnsiTheme="minorEastAsia" w:cs="宋体"/>
          <w:kern w:val="0"/>
          <w:sz w:val="24"/>
          <w:szCs w:val="24"/>
        </w:rPr>
        <w:softHyphen/>
      </w:r>
      <w:r>
        <w:rPr>
          <w:rFonts w:asciiTheme="minorEastAsia" w:hAnsiTheme="minorEastAsia" w:cs="宋体"/>
          <w:kern w:val="0"/>
          <w:sz w:val="24"/>
          <w:szCs w:val="24"/>
          <w:vertAlign w:val="subscript"/>
        </w:rPr>
        <w:t>2</w:t>
      </w:r>
      <w:r>
        <w:rPr>
          <w:rFonts w:asciiTheme="minorEastAsia" w:hAnsiTheme="minorEastAsia" w:cs="宋体" w:hint="eastAsia"/>
          <w:kern w:val="0"/>
          <w:sz w:val="24"/>
          <w:szCs w:val="24"/>
        </w:rPr>
        <w:t>的位置（数据表格自拟）。</w:t>
      </w:r>
    </w:p>
    <w:p w:rsidR="00970BF7" w:rsidRDefault="00970BF7"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3)</w:t>
      </w:r>
      <w:r>
        <w:rPr>
          <w:rFonts w:asciiTheme="minorEastAsia" w:hAnsiTheme="minorEastAsia" w:cs="宋体" w:hint="eastAsia"/>
          <w:kern w:val="0"/>
          <w:sz w:val="24"/>
          <w:szCs w:val="24"/>
        </w:rPr>
        <w:t>用逐差法求出</w:t>
      </w:r>
      <m:oMath>
        <m:r>
          <m:rPr>
            <m:sty m:val="p"/>
          </m:rPr>
          <w:rPr>
            <w:rFonts w:ascii="Cambria Math" w:hAnsi="Cambria Math" w:cs="宋体"/>
            <w:kern w:val="0"/>
            <w:sz w:val="24"/>
            <w:szCs w:val="24"/>
          </w:rPr>
          <m:t>λ</m:t>
        </m:r>
        <m:r>
          <m:rPr>
            <m:sty m:val="p"/>
          </m:rPr>
          <w:rPr>
            <w:rFonts w:ascii="Cambria Math" w:hAnsi="Cambria Math" w:cs="宋体" w:hint="eastAsia"/>
            <w:kern w:val="0"/>
            <w:sz w:val="24"/>
            <w:szCs w:val="24"/>
          </w:rPr>
          <m:t>=</m:t>
        </m:r>
        <m:f>
          <m:fPr>
            <m:ctrlPr>
              <w:rPr>
                <w:rFonts w:ascii="Cambria Math" w:hAnsi="Cambria Math" w:cs="宋体"/>
                <w:kern w:val="0"/>
                <w:sz w:val="24"/>
                <w:szCs w:val="24"/>
              </w:rPr>
            </m:ctrlPr>
          </m:fPr>
          <m:num>
            <m:r>
              <w:rPr>
                <w:rFonts w:ascii="Cambria Math" w:hAnsi="Cambria Math" w:cs="宋体"/>
                <w:kern w:val="0"/>
                <w:sz w:val="24"/>
                <w:szCs w:val="24"/>
              </w:rPr>
              <m:t>1</m:t>
            </m:r>
          </m:num>
          <m:den>
            <m:r>
              <w:rPr>
                <w:rFonts w:ascii="Cambria Math" w:hAnsi="Cambria Math" w:cs="宋体"/>
                <w:kern w:val="0"/>
                <w:sz w:val="24"/>
                <w:szCs w:val="24"/>
              </w:rPr>
              <m:t>5</m:t>
            </m:r>
          </m:den>
        </m:f>
        <m:r>
          <m:rPr>
            <m:sty m:val="p"/>
          </m:rPr>
          <w:rPr>
            <w:rFonts w:ascii="Cambria Math" w:hAnsi="Cambria Math" w:cs="宋体"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L</m:t>
            </m:r>
          </m:e>
          <m:sub>
            <m:r>
              <w:rPr>
                <w:rFonts w:ascii="Cambria Math" w:hAnsi="Cambria Math" w:cs="宋体" w:hint="eastAsia"/>
                <w:kern w:val="0"/>
                <w:sz w:val="24"/>
                <w:szCs w:val="24"/>
              </w:rPr>
              <m:t>i+</m:t>
            </m:r>
            <m:r>
              <w:rPr>
                <w:rFonts w:ascii="Cambria Math" w:hAnsi="Cambria Math" w:cs="宋体"/>
                <w:kern w:val="0"/>
                <w:sz w:val="24"/>
                <w:szCs w:val="24"/>
              </w:rPr>
              <m:t>5</m:t>
            </m:r>
          </m:sub>
        </m:sSub>
        <m:r>
          <w:rPr>
            <w:rFonts w:ascii="微软雅黑" w:eastAsia="微软雅黑" w:hAnsi="微软雅黑"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L</m:t>
            </m:r>
          </m:e>
          <m:sub>
            <m:r>
              <w:rPr>
                <w:rFonts w:ascii="Cambria Math" w:hAnsi="Cambria Math" w:cs="宋体" w:hint="eastAsia"/>
                <w:kern w:val="0"/>
                <w:sz w:val="24"/>
                <w:szCs w:val="24"/>
              </w:rPr>
              <m:t>i</m:t>
            </m:r>
          </m:sub>
        </m:sSub>
        <m:r>
          <m:rPr>
            <m:sty m:val="p"/>
          </m:rPr>
          <w:rPr>
            <w:rFonts w:ascii="Cambria Math" w:hAnsi="Cambria Math" w:cs="宋体" w:hint="eastAsia"/>
            <w:kern w:val="0"/>
            <w:sz w:val="24"/>
            <w:szCs w:val="24"/>
          </w:rPr>
          <m:t>）</m:t>
        </m:r>
      </m:oMath>
      <w:r>
        <w:rPr>
          <w:rFonts w:asciiTheme="minorEastAsia" w:hAnsiTheme="minorEastAsia" w:cs="宋体" w:hint="eastAsia"/>
          <w:kern w:val="0"/>
          <w:sz w:val="24"/>
          <w:szCs w:val="24"/>
        </w:rPr>
        <w:t>，算出λ和σ</w:t>
      </w:r>
      <w:r>
        <w:rPr>
          <w:rFonts w:asciiTheme="minorEastAsia" w:hAnsiTheme="minorEastAsia" w:cs="宋体" w:hint="eastAsia"/>
          <w:kern w:val="0"/>
          <w:sz w:val="24"/>
          <w:szCs w:val="24"/>
          <w:vertAlign w:val="subscript"/>
        </w:rPr>
        <w:t>v</w:t>
      </w:r>
      <w:r>
        <w:rPr>
          <w:rFonts w:asciiTheme="minorEastAsia" w:hAnsiTheme="minorEastAsia" w:cs="宋体" w:hint="eastAsia"/>
          <w:kern w:val="0"/>
          <w:sz w:val="24"/>
          <w:szCs w:val="24"/>
        </w:rPr>
        <w:t>，σ</w:t>
      </w:r>
      <w:r>
        <w:rPr>
          <w:rFonts w:asciiTheme="minorEastAsia" w:hAnsiTheme="minorEastAsia" w:cs="宋体" w:hint="eastAsia"/>
          <w:kern w:val="0"/>
          <w:sz w:val="24"/>
          <w:szCs w:val="24"/>
          <w:vertAlign w:val="subscript"/>
        </w:rPr>
        <w:t>f</w:t>
      </w:r>
      <w:r>
        <w:rPr>
          <w:rFonts w:asciiTheme="minorEastAsia" w:hAnsiTheme="minorEastAsia" w:cs="宋体" w:hint="eastAsia"/>
          <w:kern w:val="0"/>
          <w:sz w:val="24"/>
          <w:szCs w:val="24"/>
        </w:rPr>
        <w:t>由仪器决定。将测量值与理论值比较，计算百分误差并写出结果表达式。</w:t>
      </w:r>
    </w:p>
    <w:p w:rsidR="00AC7007" w:rsidRDefault="00AC7007"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3.</w:t>
      </w:r>
      <w:r>
        <w:rPr>
          <w:rFonts w:asciiTheme="minorEastAsia" w:hAnsiTheme="minorEastAsia" w:cs="宋体" w:hint="eastAsia"/>
          <w:kern w:val="0"/>
          <w:sz w:val="24"/>
          <w:szCs w:val="24"/>
        </w:rPr>
        <w:t>时差法测定固体中的声速</w:t>
      </w:r>
    </w:p>
    <w:p w:rsidR="00AC7007" w:rsidRDefault="00AC7007"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1</w:t>
      </w:r>
      <w:r>
        <w:rPr>
          <w:rFonts w:asciiTheme="minorEastAsia" w:hAnsiTheme="minorEastAsia" w:cs="宋体" w:hint="eastAsia"/>
          <w:kern w:val="0"/>
          <w:sz w:val="24"/>
          <w:szCs w:val="24"/>
        </w:rPr>
        <w:t>)测量时按图接线，将信号发生器的输出连接到S</w:t>
      </w:r>
      <w:r>
        <w:rPr>
          <w:rFonts w:asciiTheme="minorEastAsia" w:hAnsiTheme="minorEastAsia" w:cs="宋体"/>
          <w:kern w:val="0"/>
          <w:sz w:val="24"/>
          <w:szCs w:val="24"/>
          <w:vertAlign w:val="subscript"/>
        </w:rPr>
        <w:t>1</w:t>
      </w:r>
      <w:r>
        <w:rPr>
          <w:rFonts w:asciiTheme="minorEastAsia" w:hAnsiTheme="minorEastAsia" w:cs="宋体" w:hint="eastAsia"/>
          <w:kern w:val="0"/>
          <w:sz w:val="24"/>
          <w:szCs w:val="24"/>
        </w:rPr>
        <w:t>上，并将S</w:t>
      </w:r>
      <w:r>
        <w:rPr>
          <w:rFonts w:asciiTheme="minorEastAsia" w:hAnsiTheme="minorEastAsia" w:cs="宋体"/>
          <w:kern w:val="0"/>
          <w:sz w:val="24"/>
          <w:szCs w:val="24"/>
          <w:vertAlign w:val="subscript"/>
        </w:rPr>
        <w:t>1</w:t>
      </w:r>
      <w:r>
        <w:rPr>
          <w:rFonts w:asciiTheme="minorEastAsia" w:hAnsiTheme="minorEastAsia" w:cs="宋体" w:hint="eastAsia"/>
          <w:kern w:val="0"/>
          <w:sz w:val="24"/>
          <w:szCs w:val="24"/>
        </w:rPr>
        <w:t>和S</w:t>
      </w:r>
      <w:r>
        <w:rPr>
          <w:rFonts w:asciiTheme="minorEastAsia" w:hAnsiTheme="minorEastAsia" w:cs="宋体"/>
          <w:kern w:val="0"/>
          <w:sz w:val="24"/>
          <w:szCs w:val="24"/>
          <w:vertAlign w:val="subscript"/>
        </w:rPr>
        <w:t>2</w:t>
      </w:r>
      <w:r>
        <w:rPr>
          <w:rFonts w:asciiTheme="minorEastAsia" w:hAnsiTheme="minorEastAsia" w:cs="宋体" w:hint="eastAsia"/>
          <w:kern w:val="0"/>
          <w:sz w:val="24"/>
          <w:szCs w:val="24"/>
        </w:rPr>
        <w:t>的正弦电压分别接到示波器的C</w:t>
      </w:r>
      <w:r>
        <w:rPr>
          <w:rFonts w:asciiTheme="minorEastAsia" w:hAnsiTheme="minorEastAsia" w:cs="宋体"/>
          <w:kern w:val="0"/>
          <w:sz w:val="24"/>
          <w:szCs w:val="24"/>
        </w:rPr>
        <w:t>H1</w:t>
      </w:r>
      <w:r>
        <w:rPr>
          <w:rFonts w:asciiTheme="minorEastAsia" w:hAnsiTheme="minorEastAsia" w:cs="宋体" w:hint="eastAsia"/>
          <w:kern w:val="0"/>
          <w:sz w:val="24"/>
          <w:szCs w:val="24"/>
        </w:rPr>
        <w:t>和C</w:t>
      </w:r>
      <w:r>
        <w:rPr>
          <w:rFonts w:asciiTheme="minorEastAsia" w:hAnsiTheme="minorEastAsia" w:cs="宋体"/>
          <w:kern w:val="0"/>
          <w:sz w:val="24"/>
          <w:szCs w:val="24"/>
        </w:rPr>
        <w:t>H2</w:t>
      </w:r>
      <w:r>
        <w:rPr>
          <w:rFonts w:asciiTheme="minorEastAsia" w:hAnsiTheme="minorEastAsia" w:cs="宋体" w:hint="eastAsia"/>
          <w:kern w:val="0"/>
          <w:sz w:val="24"/>
          <w:szCs w:val="24"/>
        </w:rPr>
        <w:t>输入端，接收增益调到适当位置（一般为最大位置），以计时器不跳字为</w:t>
      </w:r>
      <w:r>
        <w:rPr>
          <w:rFonts w:asciiTheme="minorEastAsia" w:hAnsiTheme="minorEastAsia" w:cs="宋体" w:hint="eastAsia"/>
          <w:kern w:val="0"/>
          <w:sz w:val="24"/>
          <w:szCs w:val="24"/>
        </w:rPr>
        <w:lastRenderedPageBreak/>
        <w:t>好。</w:t>
      </w:r>
    </w:p>
    <w:p w:rsidR="00AC7007" w:rsidRDefault="00AC7007"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2)</w:t>
      </w:r>
      <w:r>
        <w:rPr>
          <w:rFonts w:asciiTheme="minorEastAsia" w:hAnsiTheme="minorEastAsia" w:cs="宋体" w:hint="eastAsia"/>
          <w:kern w:val="0"/>
          <w:sz w:val="24"/>
          <w:szCs w:val="24"/>
        </w:rPr>
        <w:t>将发射换能器发射端面朝上</w:t>
      </w:r>
      <w:r w:rsidR="00423AA9">
        <w:rPr>
          <w:rFonts w:asciiTheme="minorEastAsia" w:hAnsiTheme="minorEastAsia" w:cs="宋体" w:hint="eastAsia"/>
          <w:kern w:val="0"/>
          <w:sz w:val="24"/>
          <w:szCs w:val="24"/>
        </w:rPr>
        <w:t>竖立放置于托盘上，在换能器端面和固体棒的端面上涂上适量的耦合剂，再把固体棒放在发射面上，使其紧密接触并对准，然后将接收换能器接收端面放置于固体棒的上端面上并对准，利用接收换能器的自重与固体棒端面接触。这时计时器的读数为t</w:t>
      </w:r>
      <w:r w:rsidR="00423AA9">
        <w:rPr>
          <w:rFonts w:asciiTheme="minorEastAsia" w:hAnsiTheme="minorEastAsia" w:cs="宋体" w:hint="eastAsia"/>
          <w:kern w:val="0"/>
          <w:sz w:val="24"/>
          <w:szCs w:val="24"/>
          <w:vertAlign w:val="subscript"/>
        </w:rPr>
        <w:t>i-</w:t>
      </w:r>
      <w:r w:rsidR="00423AA9">
        <w:rPr>
          <w:rFonts w:asciiTheme="minorEastAsia" w:hAnsiTheme="minorEastAsia" w:cs="宋体"/>
          <w:kern w:val="0"/>
          <w:sz w:val="24"/>
          <w:szCs w:val="24"/>
          <w:vertAlign w:val="subscript"/>
        </w:rPr>
        <w:t>1</w:t>
      </w:r>
      <w:r w:rsidR="00423AA9">
        <w:rPr>
          <w:rFonts w:asciiTheme="minorEastAsia" w:hAnsiTheme="minorEastAsia" w:cs="宋体" w:hint="eastAsia"/>
          <w:kern w:val="0"/>
          <w:sz w:val="24"/>
          <w:szCs w:val="24"/>
        </w:rPr>
        <w:t>,固体棒的长度为L</w:t>
      </w:r>
      <w:r w:rsidR="00423AA9">
        <w:rPr>
          <w:rFonts w:asciiTheme="minorEastAsia" w:hAnsiTheme="minorEastAsia" w:cs="宋体" w:hint="eastAsia"/>
          <w:kern w:val="0"/>
          <w:sz w:val="24"/>
          <w:szCs w:val="24"/>
          <w:vertAlign w:val="subscript"/>
        </w:rPr>
        <w:t>i-</w:t>
      </w:r>
      <w:r w:rsidR="00423AA9">
        <w:rPr>
          <w:rFonts w:asciiTheme="minorEastAsia" w:hAnsiTheme="minorEastAsia" w:cs="宋体"/>
          <w:kern w:val="0"/>
          <w:sz w:val="24"/>
          <w:szCs w:val="24"/>
          <w:vertAlign w:val="subscript"/>
        </w:rPr>
        <w:t>1</w:t>
      </w:r>
      <w:r w:rsidR="00423AA9">
        <w:rPr>
          <w:rFonts w:asciiTheme="minorEastAsia" w:hAnsiTheme="minorEastAsia" w:cs="宋体" w:hint="eastAsia"/>
          <w:kern w:val="0"/>
          <w:sz w:val="24"/>
          <w:szCs w:val="24"/>
        </w:rPr>
        <w:t>。</w:t>
      </w:r>
    </w:p>
    <w:p w:rsidR="00423AA9" w:rsidRDefault="00423AA9"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3)</w:t>
      </w:r>
      <w:r>
        <w:rPr>
          <w:rFonts w:asciiTheme="minorEastAsia" w:hAnsiTheme="minorEastAsia" w:cs="宋体" w:hint="eastAsia"/>
          <w:kern w:val="0"/>
          <w:sz w:val="24"/>
          <w:szCs w:val="24"/>
        </w:rPr>
        <w:t>移开接收换能器，将另一根固体棒端面上涂上适量的耦合剂，置于下面一根固体棒之上，并保持良好接触，再放上接收换能器这时计时器的读数为t</w:t>
      </w:r>
      <w:r>
        <w:rPr>
          <w:rFonts w:asciiTheme="minorEastAsia" w:hAnsiTheme="minorEastAsia" w:cs="宋体" w:hint="eastAsia"/>
          <w:kern w:val="0"/>
          <w:sz w:val="24"/>
          <w:szCs w:val="24"/>
          <w:vertAlign w:val="subscript"/>
        </w:rPr>
        <w:t>i</w:t>
      </w:r>
      <w:r>
        <w:rPr>
          <w:rFonts w:asciiTheme="minorEastAsia" w:hAnsiTheme="minorEastAsia" w:cs="宋体" w:hint="eastAsia"/>
          <w:kern w:val="0"/>
          <w:sz w:val="24"/>
          <w:szCs w:val="24"/>
        </w:rPr>
        <w:t>，固体棒的长度为L</w:t>
      </w:r>
      <w:r>
        <w:rPr>
          <w:rFonts w:asciiTheme="minorEastAsia" w:hAnsiTheme="minorEastAsia" w:cs="宋体" w:hint="eastAsia"/>
          <w:kern w:val="0"/>
          <w:sz w:val="24"/>
          <w:szCs w:val="24"/>
          <w:vertAlign w:val="subscript"/>
        </w:rPr>
        <w:t>i</w:t>
      </w:r>
      <w:r>
        <w:rPr>
          <w:rFonts w:asciiTheme="minorEastAsia" w:hAnsiTheme="minorEastAsia" w:cs="宋体" w:hint="eastAsia"/>
          <w:kern w:val="0"/>
          <w:sz w:val="24"/>
          <w:szCs w:val="24"/>
        </w:rPr>
        <w:t>。</w:t>
      </w:r>
    </w:p>
    <w:p w:rsidR="00423AA9" w:rsidRPr="00423AA9" w:rsidRDefault="00423AA9" w:rsidP="00FC4C5B">
      <w:pPr>
        <w:autoSpaceDE w:val="0"/>
        <w:autoSpaceDN w:val="0"/>
        <w:adjustRightInd w:val="0"/>
        <w:ind w:leftChars="67" w:left="141" w:rightChars="67" w:right="141" w:firstLine="278"/>
        <w:jc w:val="left"/>
        <w:rPr>
          <w:rFonts w:asciiTheme="minorEastAsia" w:hAnsiTheme="minorEastAsia" w:cs="宋体"/>
          <w:kern w:val="0"/>
          <w:sz w:val="24"/>
          <w:szCs w:val="24"/>
        </w:rPr>
      </w:pPr>
      <w:r>
        <w:rPr>
          <w:rFonts w:asciiTheme="minorEastAsia" w:hAnsiTheme="minorEastAsia" w:cs="宋体"/>
          <w:kern w:val="0"/>
          <w:sz w:val="24"/>
          <w:szCs w:val="24"/>
        </w:rPr>
        <w:tab/>
        <w:t>4)</w:t>
      </w:r>
      <w:r>
        <w:rPr>
          <w:rFonts w:asciiTheme="minorEastAsia" w:hAnsiTheme="minorEastAsia" w:cs="宋体" w:hint="eastAsia"/>
          <w:kern w:val="0"/>
          <w:sz w:val="24"/>
          <w:szCs w:val="24"/>
        </w:rPr>
        <w:t>列表记录用时差法测量有机棒的实验数据。三根相同长度和材质的待测棒</w:t>
      </w:r>
      <w:r w:rsidR="00FC4C5B">
        <w:rPr>
          <w:rFonts w:asciiTheme="minorEastAsia" w:hAnsiTheme="minorEastAsia" w:cs="宋体" w:hint="eastAsia"/>
          <w:kern w:val="0"/>
          <w:sz w:val="24"/>
          <w:szCs w:val="24"/>
        </w:rPr>
        <w:t>，利用叠加获得不同的长度。每个长度所测得相对应的时间，求出相应的差值，然后计算出声速，并与理论声速传播测量参数进行比较，计算百分误差。</w:t>
      </w:r>
    </w:p>
    <w:p w:rsidR="00EE1CB8" w:rsidRDefault="005453D0" w:rsidP="00511B4C">
      <w:pPr>
        <w:ind w:leftChars="67" w:left="141" w:rightChars="67" w:right="141"/>
        <w:rPr>
          <w:rFonts w:ascii="Times New Roman" w:hAnsi="Times New Roman" w:cs="Times New Roman"/>
          <w:sz w:val="24"/>
          <w:szCs w:val="30"/>
        </w:rPr>
      </w:pPr>
      <w:r w:rsidRPr="00E22A1D">
        <w:rPr>
          <w:rFonts w:ascii="Times New Roman" w:hAnsi="Times New Roman" w:cs="Times New Roman"/>
          <w:sz w:val="30"/>
          <w:szCs w:val="30"/>
        </w:rPr>
        <w:t>【数据处理与结果】</w:t>
      </w:r>
      <w:r w:rsidRPr="00E22A1D">
        <w:rPr>
          <w:rFonts w:ascii="Times New Roman" w:hAnsi="Times New Roman" w:cs="Times New Roman"/>
          <w:sz w:val="24"/>
          <w:szCs w:val="30"/>
        </w:rPr>
        <w:t>（画出数据表格、写明物理量和单位，计算结果和不确定度，写出结果表达式。注意作图要用坐标纸）</w:t>
      </w:r>
    </w:p>
    <w:p w:rsidR="00EF5E80" w:rsidRDefault="00A526AB" w:rsidP="00EF5E80">
      <w:pPr>
        <w:ind w:leftChars="67" w:left="141" w:rightChars="67" w:right="141" w:firstLineChars="128" w:firstLine="282"/>
        <w:rPr>
          <w:rFonts w:ascii="Times New Roman" w:hAnsi="Times New Roman" w:cs="Times New Roman"/>
          <w:sz w:val="22"/>
        </w:rPr>
      </w:pPr>
      <w:r>
        <w:rPr>
          <w:rFonts w:ascii="Times New Roman" w:hAnsi="Times New Roman" w:cs="Times New Roman"/>
          <w:sz w:val="22"/>
        </w:rPr>
        <w:t>V</w:t>
      </w:r>
      <w:r>
        <w:rPr>
          <w:rFonts w:ascii="Times New Roman" w:hAnsi="Times New Roman" w:cs="Times New Roman"/>
          <w:sz w:val="22"/>
          <w:vertAlign w:val="subscript"/>
        </w:rPr>
        <w:t>1</w:t>
      </w:r>
      <w:r>
        <w:rPr>
          <w:rFonts w:ascii="Times New Roman" w:hAnsi="Times New Roman" w:cs="Times New Roman" w:hint="eastAsia"/>
          <w:sz w:val="22"/>
        </w:rPr>
        <w:t>=</w:t>
      </w:r>
      <w:r>
        <w:rPr>
          <w:rFonts w:ascii="Times New Roman" w:hAnsi="Times New Roman" w:cs="Times New Roman"/>
          <w:sz w:val="22"/>
        </w:rPr>
        <w:t>37.289</w:t>
      </w:r>
      <w:r>
        <w:rPr>
          <w:rFonts w:ascii="Times New Roman" w:hAnsi="Times New Roman" w:cs="Times New Roman" w:hint="eastAsia"/>
          <w:sz w:val="22"/>
        </w:rPr>
        <w:t>kHz</w:t>
      </w:r>
      <w:r>
        <w:rPr>
          <w:rFonts w:ascii="Times New Roman" w:hAnsi="Times New Roman" w:cs="Times New Roman"/>
          <w:sz w:val="22"/>
        </w:rPr>
        <w:tab/>
        <w:t>V</w:t>
      </w:r>
      <w:r>
        <w:rPr>
          <w:rFonts w:ascii="Times New Roman" w:hAnsi="Times New Roman" w:cs="Times New Roman"/>
          <w:sz w:val="22"/>
          <w:vertAlign w:val="subscript"/>
        </w:rPr>
        <w:t>2</w:t>
      </w:r>
      <w:r>
        <w:rPr>
          <w:rFonts w:ascii="Times New Roman" w:hAnsi="Times New Roman" w:cs="Times New Roman" w:hint="eastAsia"/>
          <w:sz w:val="22"/>
        </w:rPr>
        <w:t>=</w:t>
      </w:r>
      <w:r>
        <w:rPr>
          <w:rFonts w:ascii="Times New Roman" w:hAnsi="Times New Roman" w:cs="Times New Roman"/>
          <w:sz w:val="22"/>
        </w:rPr>
        <w:t>37.299</w:t>
      </w:r>
      <w:r>
        <w:rPr>
          <w:rFonts w:ascii="Times New Roman" w:hAnsi="Times New Roman" w:cs="Times New Roman" w:hint="eastAsia"/>
          <w:sz w:val="22"/>
        </w:rPr>
        <w:t>kHz</w:t>
      </w:r>
      <w:r>
        <w:rPr>
          <w:rFonts w:ascii="Times New Roman" w:hAnsi="Times New Roman" w:cs="Times New Roman"/>
          <w:sz w:val="22"/>
        </w:rPr>
        <w:tab/>
        <w:t>T</w:t>
      </w:r>
      <w:r>
        <w:rPr>
          <w:rFonts w:ascii="Times New Roman" w:hAnsi="Times New Roman" w:cs="Times New Roman" w:hint="eastAsia"/>
          <w:sz w:val="22"/>
        </w:rPr>
        <w:t>=</w:t>
      </w:r>
      <w:r>
        <w:rPr>
          <w:rFonts w:ascii="Times New Roman" w:hAnsi="Times New Roman" w:cs="Times New Roman"/>
          <w:sz w:val="22"/>
        </w:rPr>
        <w:t>23.2</w:t>
      </w:r>
      <w:r>
        <w:rPr>
          <w:rFonts w:ascii="Times New Roman" w:hAnsi="Times New Roman" w:cs="Times New Roman" w:hint="eastAsia"/>
          <w:sz w:val="22"/>
        </w:rPr>
        <w:t>°</w:t>
      </w:r>
      <w:r>
        <w:rPr>
          <w:rFonts w:ascii="Times New Roman" w:hAnsi="Times New Roman" w:cs="Times New Roman"/>
          <w:sz w:val="22"/>
        </w:rPr>
        <w:t>C</w:t>
      </w:r>
      <w:r>
        <w:rPr>
          <w:rFonts w:ascii="Times New Roman" w:hAnsi="Times New Roman" w:cs="Times New Roman"/>
          <w:sz w:val="22"/>
        </w:rPr>
        <w:tab/>
        <w:t>V</w:t>
      </w:r>
      <w:r>
        <w:rPr>
          <w:rFonts w:ascii="Times New Roman" w:hAnsi="Times New Roman" w:cs="Times New Roman" w:hint="eastAsia"/>
          <w:sz w:val="22"/>
          <w:vertAlign w:val="subscript"/>
        </w:rPr>
        <w:t>0</w:t>
      </w:r>
      <w:r>
        <w:rPr>
          <w:rFonts w:ascii="Times New Roman" w:hAnsi="Times New Roman" w:cs="Times New Roman" w:hint="eastAsia"/>
          <w:sz w:val="22"/>
        </w:rPr>
        <w:t>=</w:t>
      </w:r>
      <w:r>
        <w:rPr>
          <w:rFonts w:ascii="Times New Roman" w:hAnsi="Times New Roman" w:cs="Times New Roman"/>
          <w:sz w:val="22"/>
        </w:rPr>
        <w:t>331.5</w:t>
      </w:r>
      <w:r>
        <w:rPr>
          <w:rFonts w:ascii="Times New Roman" w:hAnsi="Times New Roman" w:cs="Times New Roman" w:hint="eastAsia"/>
          <w:sz w:val="22"/>
        </w:rPr>
        <w:t>m/s</w:t>
      </w:r>
    </w:p>
    <w:p w:rsidR="00A526AB" w:rsidRPr="00A526AB" w:rsidRDefault="00A526AB" w:rsidP="00EF5E80">
      <w:pPr>
        <w:ind w:leftChars="67" w:left="141" w:rightChars="67" w:right="141" w:firstLineChars="128" w:firstLine="282"/>
        <w:rPr>
          <w:rFonts w:ascii="Times New Roman" w:hAnsi="Times New Roman" w:cs="Times New Roman"/>
          <w:sz w:val="22"/>
        </w:rPr>
      </w:pPr>
    </w:p>
    <w:tbl>
      <w:tblPr>
        <w:tblStyle w:val="ab"/>
        <w:tblW w:w="0" w:type="auto"/>
        <w:jc w:val="center"/>
        <w:tblLook w:val="04A0" w:firstRow="1" w:lastRow="0" w:firstColumn="1" w:lastColumn="0" w:noHBand="0" w:noVBand="1"/>
      </w:tblPr>
      <w:tblGrid>
        <w:gridCol w:w="895"/>
        <w:gridCol w:w="895"/>
        <w:gridCol w:w="892"/>
        <w:gridCol w:w="886"/>
        <w:gridCol w:w="886"/>
        <w:gridCol w:w="886"/>
        <w:gridCol w:w="886"/>
        <w:gridCol w:w="886"/>
        <w:gridCol w:w="908"/>
        <w:gridCol w:w="887"/>
        <w:gridCol w:w="887"/>
      </w:tblGrid>
      <w:tr w:rsidR="00164D23" w:rsidTr="00164D23">
        <w:trPr>
          <w:jc w:val="center"/>
        </w:trPr>
        <w:tc>
          <w:tcPr>
            <w:tcW w:w="895" w:type="dxa"/>
            <w:vAlign w:val="center"/>
          </w:tcPr>
          <w:p w:rsidR="00164D23" w:rsidRP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hint="eastAsia"/>
                <w:sz w:val="22"/>
                <w:vertAlign w:val="subscript"/>
              </w:rPr>
              <w:t>0</w:t>
            </w:r>
          </w:p>
        </w:tc>
        <w:tc>
          <w:tcPr>
            <w:tcW w:w="895"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0</w:t>
            </w:r>
          </w:p>
        </w:tc>
        <w:tc>
          <w:tcPr>
            <w:tcW w:w="892"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1</w:t>
            </w:r>
          </w:p>
        </w:tc>
        <w:tc>
          <w:tcPr>
            <w:tcW w:w="886"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2</w:t>
            </w:r>
          </w:p>
        </w:tc>
        <w:tc>
          <w:tcPr>
            <w:tcW w:w="886"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3</w:t>
            </w:r>
          </w:p>
        </w:tc>
        <w:tc>
          <w:tcPr>
            <w:tcW w:w="886"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4</w:t>
            </w:r>
          </w:p>
        </w:tc>
        <w:tc>
          <w:tcPr>
            <w:tcW w:w="886"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5</w:t>
            </w:r>
          </w:p>
        </w:tc>
        <w:tc>
          <w:tcPr>
            <w:tcW w:w="886"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6</w:t>
            </w:r>
          </w:p>
        </w:tc>
        <w:tc>
          <w:tcPr>
            <w:tcW w:w="886"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7</w:t>
            </w:r>
          </w:p>
        </w:tc>
        <w:tc>
          <w:tcPr>
            <w:tcW w:w="887"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8</w:t>
            </w:r>
          </w:p>
        </w:tc>
        <w:tc>
          <w:tcPr>
            <w:tcW w:w="887" w:type="dxa"/>
            <w:vAlign w:val="center"/>
          </w:tcPr>
          <w:p w:rsidR="00164D23" w:rsidRPr="00164D23" w:rsidRDefault="00164D23" w:rsidP="00164D23">
            <w:pPr>
              <w:ind w:rightChars="67" w:right="141"/>
              <w:jc w:val="center"/>
              <w:rPr>
                <w:rFonts w:ascii="Times New Roman" w:hAnsi="Times New Roman" w:cs="Times New Roman"/>
                <w:sz w:val="22"/>
                <w:vertAlign w:val="subscript"/>
              </w:rPr>
            </w:pPr>
            <w:r>
              <w:rPr>
                <w:rFonts w:ascii="Times New Roman" w:hAnsi="Times New Roman" w:cs="Times New Roman" w:hint="eastAsia"/>
                <w:sz w:val="22"/>
              </w:rPr>
              <w:t>L</w:t>
            </w:r>
            <w:r>
              <w:rPr>
                <w:rFonts w:ascii="Times New Roman" w:hAnsi="Times New Roman" w:cs="Times New Roman"/>
                <w:sz w:val="22"/>
                <w:vertAlign w:val="subscript"/>
              </w:rPr>
              <w:t>9</w:t>
            </w:r>
          </w:p>
        </w:tc>
      </w:tr>
      <w:tr w:rsidR="00164D23" w:rsidTr="00164D23">
        <w:trPr>
          <w:jc w:val="center"/>
        </w:trPr>
        <w:tc>
          <w:tcPr>
            <w:tcW w:w="895"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驻波</w:t>
            </w:r>
          </w:p>
        </w:tc>
        <w:tc>
          <w:tcPr>
            <w:tcW w:w="895"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0</w:t>
            </w:r>
          </w:p>
        </w:tc>
        <w:tc>
          <w:tcPr>
            <w:tcW w:w="892"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4.65</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9.32</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14.06</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18.77</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23.41</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28.16</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.32.</w:t>
            </w:r>
            <w:r>
              <w:rPr>
                <w:rFonts w:ascii="Times New Roman" w:hAnsi="Times New Roman" w:cs="Times New Roman"/>
                <w:sz w:val="22"/>
              </w:rPr>
              <w:t>82</w:t>
            </w:r>
          </w:p>
        </w:tc>
        <w:tc>
          <w:tcPr>
            <w:tcW w:w="887"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37.56</w:t>
            </w:r>
          </w:p>
        </w:tc>
        <w:tc>
          <w:tcPr>
            <w:tcW w:w="887"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42.24</w:t>
            </w:r>
          </w:p>
        </w:tc>
      </w:tr>
      <w:tr w:rsidR="00164D23" w:rsidTr="00164D23">
        <w:trPr>
          <w:jc w:val="center"/>
        </w:trPr>
        <w:tc>
          <w:tcPr>
            <w:tcW w:w="895"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相位</w:t>
            </w:r>
          </w:p>
        </w:tc>
        <w:tc>
          <w:tcPr>
            <w:tcW w:w="895"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0</w:t>
            </w:r>
          </w:p>
        </w:tc>
        <w:tc>
          <w:tcPr>
            <w:tcW w:w="892"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9.28</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18.72</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28.13</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37.57</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46.99</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56.43</w:t>
            </w:r>
          </w:p>
        </w:tc>
        <w:tc>
          <w:tcPr>
            <w:tcW w:w="886"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65.85</w:t>
            </w:r>
          </w:p>
        </w:tc>
        <w:tc>
          <w:tcPr>
            <w:tcW w:w="887"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75.16</w:t>
            </w:r>
          </w:p>
        </w:tc>
        <w:tc>
          <w:tcPr>
            <w:tcW w:w="887" w:type="dxa"/>
            <w:vAlign w:val="center"/>
          </w:tcPr>
          <w:p w:rsidR="00164D23" w:rsidRDefault="00164D23" w:rsidP="00164D23">
            <w:pPr>
              <w:ind w:rightChars="67" w:right="141"/>
              <w:jc w:val="center"/>
              <w:rPr>
                <w:rFonts w:ascii="Times New Roman" w:hAnsi="Times New Roman" w:cs="Times New Roman"/>
                <w:sz w:val="22"/>
              </w:rPr>
            </w:pPr>
            <w:r>
              <w:rPr>
                <w:rFonts w:ascii="Times New Roman" w:hAnsi="Times New Roman" w:cs="Times New Roman" w:hint="eastAsia"/>
                <w:sz w:val="22"/>
              </w:rPr>
              <w:t>84.56</w:t>
            </w:r>
          </w:p>
        </w:tc>
      </w:tr>
    </w:tbl>
    <w:p w:rsidR="00A526AB" w:rsidRDefault="00164D23" w:rsidP="00164D23">
      <w:pPr>
        <w:pStyle w:val="ac"/>
        <w:numPr>
          <w:ilvl w:val="0"/>
          <w:numId w:val="4"/>
        </w:numPr>
        <w:ind w:rightChars="67" w:right="141" w:firstLineChars="0"/>
        <w:rPr>
          <w:rFonts w:ascii="Times New Roman" w:hAnsi="Times New Roman" w:cs="Times New Roman"/>
          <w:sz w:val="22"/>
        </w:rPr>
      </w:pPr>
      <w:r w:rsidRPr="00164D23">
        <w:rPr>
          <w:rFonts w:ascii="Times New Roman" w:hAnsi="Times New Roman" w:cs="Times New Roman" w:hint="eastAsia"/>
          <w:sz w:val="22"/>
        </w:rPr>
        <w:t>驻波法</w:t>
      </w:r>
    </w:p>
    <w:p w:rsidR="00CF2C15" w:rsidRPr="00B04C5D" w:rsidRDefault="00164D23" w:rsidP="00CF2C15">
      <w:pPr>
        <w:ind w:left="783" w:rightChars="67" w:right="141"/>
        <w:rPr>
          <w:rFonts w:ascii="Times New Roman" w:hAnsi="Times New Roman" w:cs="Times New Roman" w:hint="eastAsia"/>
          <w:sz w:val="22"/>
        </w:rPr>
      </w:pPr>
      <w:r>
        <w:rPr>
          <w:rFonts w:ascii="宋体" w:eastAsia="宋体" w:hAnsi="宋体" w:cs="Times New Roman" w:hint="eastAsia"/>
          <w:sz w:val="22"/>
        </w:rPr>
        <w:t>Δ</w:t>
      </w:r>
      <w:r>
        <w:rPr>
          <w:rFonts w:ascii="Times New Roman" w:hAnsi="Times New Roman" w:cs="Times New Roman"/>
          <w:sz w:val="22"/>
        </w:rPr>
        <w:t>L</w:t>
      </w:r>
      <w:r>
        <w:rPr>
          <w:rFonts w:ascii="Times New Roman" w:hAnsi="Times New Roman" w:cs="Times New Roman"/>
          <w:sz w:val="22"/>
          <w:vertAlign w:val="subscript"/>
        </w:rPr>
        <w:t>1</w:t>
      </w:r>
      <w:r w:rsidR="00B04C5D">
        <w:rPr>
          <w:rFonts w:ascii="Times New Roman" w:hAnsi="Times New Roman" w:cs="Times New Roman" w:hint="eastAsia"/>
          <w:sz w:val="22"/>
        </w:rPr>
        <w:t>=</w:t>
      </w:r>
      <w:r w:rsidR="00CF2C15">
        <w:rPr>
          <w:rFonts w:ascii="Times New Roman" w:hAnsi="Times New Roman" w:cs="Times New Roman"/>
          <w:sz w:val="22"/>
        </w:rPr>
        <w:t>23.41</w:t>
      </w:r>
      <w:r w:rsidR="00B04C5D">
        <w:rPr>
          <w:rFonts w:ascii="Times New Roman" w:hAnsi="Times New Roman" w:cs="Times New Roman"/>
          <w:sz w:val="22"/>
        </w:rPr>
        <w:t xml:space="preserve"> </w:t>
      </w:r>
      <w:r w:rsidR="00B04C5D">
        <w:rPr>
          <w:rFonts w:ascii="Times New Roman" w:hAnsi="Times New Roman" w:cs="Times New Roman"/>
          <w:sz w:val="22"/>
        </w:rPr>
        <w:tab/>
      </w:r>
      <w:r w:rsidR="00B04C5D">
        <w:rPr>
          <w:rFonts w:ascii="宋体" w:eastAsia="宋体" w:hAnsi="宋体" w:cs="Times New Roman" w:hint="eastAsia"/>
          <w:sz w:val="22"/>
        </w:rPr>
        <w:t>Δ</w:t>
      </w:r>
      <w:r w:rsidR="00B04C5D">
        <w:rPr>
          <w:rFonts w:ascii="Times New Roman" w:hAnsi="Times New Roman" w:cs="Times New Roman"/>
          <w:sz w:val="22"/>
        </w:rPr>
        <w:t>L</w:t>
      </w:r>
      <w:r w:rsidR="00B04C5D">
        <w:rPr>
          <w:rFonts w:ascii="Times New Roman" w:hAnsi="Times New Roman" w:cs="Times New Roman"/>
          <w:sz w:val="22"/>
          <w:vertAlign w:val="subscript"/>
        </w:rPr>
        <w:t>2</w:t>
      </w:r>
      <w:r w:rsidR="00B04C5D">
        <w:rPr>
          <w:rFonts w:ascii="Times New Roman" w:hAnsi="Times New Roman" w:cs="Times New Roman" w:hint="eastAsia"/>
          <w:sz w:val="22"/>
        </w:rPr>
        <w:t>=</w:t>
      </w:r>
      <w:r w:rsidR="00CF2C15">
        <w:rPr>
          <w:rFonts w:ascii="Times New Roman" w:hAnsi="Times New Roman" w:cs="Times New Roman"/>
          <w:sz w:val="22"/>
        </w:rPr>
        <w:t>23.51</w:t>
      </w:r>
      <w:r w:rsidR="00B04C5D">
        <w:rPr>
          <w:rFonts w:ascii="Times New Roman" w:hAnsi="Times New Roman" w:cs="Times New Roman"/>
          <w:sz w:val="22"/>
        </w:rPr>
        <w:tab/>
      </w:r>
      <w:r w:rsidR="00B04C5D">
        <w:rPr>
          <w:rFonts w:ascii="宋体" w:eastAsia="宋体" w:hAnsi="宋体" w:cs="Times New Roman" w:hint="eastAsia"/>
          <w:sz w:val="22"/>
        </w:rPr>
        <w:t>Δ</w:t>
      </w:r>
      <w:r w:rsidR="00B04C5D">
        <w:rPr>
          <w:rFonts w:ascii="Times New Roman" w:hAnsi="Times New Roman" w:cs="Times New Roman"/>
          <w:sz w:val="22"/>
        </w:rPr>
        <w:t>L</w:t>
      </w:r>
      <w:r w:rsidR="00B04C5D">
        <w:rPr>
          <w:rFonts w:ascii="Times New Roman" w:hAnsi="Times New Roman" w:cs="Times New Roman"/>
          <w:sz w:val="22"/>
          <w:vertAlign w:val="subscript"/>
        </w:rPr>
        <w:t>3</w:t>
      </w:r>
      <w:r w:rsidR="00B04C5D">
        <w:rPr>
          <w:rFonts w:ascii="Times New Roman" w:hAnsi="Times New Roman" w:cs="Times New Roman" w:hint="eastAsia"/>
          <w:sz w:val="22"/>
        </w:rPr>
        <w:t>=</w:t>
      </w:r>
      <w:r w:rsidR="00CF2C15">
        <w:rPr>
          <w:rFonts w:ascii="Times New Roman" w:hAnsi="Times New Roman" w:cs="Times New Roman"/>
          <w:sz w:val="22"/>
        </w:rPr>
        <w:t>23.50</w:t>
      </w:r>
      <w:r w:rsidR="00CF2C15">
        <w:rPr>
          <w:rFonts w:ascii="Times New Roman" w:hAnsi="Times New Roman" w:cs="Times New Roman"/>
          <w:sz w:val="22"/>
        </w:rPr>
        <w:tab/>
      </w:r>
      <w:r w:rsidR="00CF2C15">
        <w:rPr>
          <w:rFonts w:ascii="宋体" w:eastAsia="宋体" w:hAnsi="宋体" w:cs="Times New Roman" w:hint="eastAsia"/>
          <w:sz w:val="22"/>
        </w:rPr>
        <w:t>Δ</w:t>
      </w:r>
      <w:r w:rsidR="00CF2C15">
        <w:rPr>
          <w:rFonts w:ascii="Times New Roman" w:hAnsi="Times New Roman" w:cs="Times New Roman"/>
          <w:sz w:val="22"/>
        </w:rPr>
        <w:t>L</w:t>
      </w:r>
      <w:r w:rsidR="00CF2C15">
        <w:rPr>
          <w:rFonts w:ascii="Times New Roman" w:hAnsi="Times New Roman" w:cs="Times New Roman"/>
          <w:sz w:val="22"/>
          <w:vertAlign w:val="subscript"/>
        </w:rPr>
        <w:t>4</w:t>
      </w:r>
      <w:r w:rsidR="00CF2C15">
        <w:rPr>
          <w:rFonts w:ascii="Times New Roman" w:hAnsi="Times New Roman" w:cs="Times New Roman" w:hint="eastAsia"/>
          <w:sz w:val="22"/>
        </w:rPr>
        <w:t>=</w:t>
      </w:r>
      <w:r w:rsidR="00CF2C15">
        <w:rPr>
          <w:rFonts w:ascii="Times New Roman" w:hAnsi="Times New Roman" w:cs="Times New Roman"/>
          <w:sz w:val="22"/>
        </w:rPr>
        <w:t>23.50</w:t>
      </w:r>
      <w:r w:rsidR="00CF2C15">
        <w:rPr>
          <w:rFonts w:ascii="Times New Roman" w:hAnsi="Times New Roman" w:cs="Times New Roman"/>
          <w:sz w:val="22"/>
        </w:rPr>
        <w:tab/>
      </w:r>
      <w:r w:rsidR="00CF2C15">
        <w:rPr>
          <w:rFonts w:ascii="宋体" w:eastAsia="宋体" w:hAnsi="宋体" w:cs="Times New Roman" w:hint="eastAsia"/>
          <w:sz w:val="22"/>
        </w:rPr>
        <w:t>Δ</w:t>
      </w:r>
      <w:r w:rsidR="00CF2C15">
        <w:rPr>
          <w:rFonts w:ascii="Times New Roman" w:hAnsi="Times New Roman" w:cs="Times New Roman"/>
          <w:sz w:val="22"/>
        </w:rPr>
        <w:t>L</w:t>
      </w:r>
      <w:r w:rsidR="00CF2C15">
        <w:rPr>
          <w:rFonts w:ascii="Times New Roman" w:hAnsi="Times New Roman" w:cs="Times New Roman"/>
          <w:sz w:val="22"/>
          <w:vertAlign w:val="subscript"/>
        </w:rPr>
        <w:t>5</w:t>
      </w:r>
      <w:r w:rsidR="00CF2C15">
        <w:rPr>
          <w:rFonts w:ascii="Times New Roman" w:hAnsi="Times New Roman" w:cs="Times New Roman" w:hint="eastAsia"/>
          <w:sz w:val="22"/>
        </w:rPr>
        <w:t>=</w:t>
      </w:r>
      <w:r w:rsidR="00CF2C15">
        <w:rPr>
          <w:rFonts w:ascii="Times New Roman" w:hAnsi="Times New Roman" w:cs="Times New Roman"/>
          <w:sz w:val="22"/>
        </w:rPr>
        <w:t>23.</w:t>
      </w:r>
      <w:r w:rsidR="00CF2C15">
        <w:rPr>
          <w:rFonts w:ascii="Times New Roman" w:hAnsi="Times New Roman" w:cs="Times New Roman"/>
          <w:sz w:val="22"/>
        </w:rPr>
        <w:t>47</w:t>
      </w:r>
    </w:p>
    <w:p w:rsidR="008A38E8" w:rsidRPr="008A38E8" w:rsidRDefault="00CF2C15" w:rsidP="008A38E8">
      <w:pPr>
        <w:ind w:left="783" w:rightChars="67" w:right="141"/>
        <w:rPr>
          <w:rFonts w:ascii="Times New Roman" w:hAnsi="Times New Roman" w:cs="Times New Roman" w:hint="eastAsia"/>
          <w:sz w:val="22"/>
        </w:rPr>
      </w:pPr>
      <m:oMathPara>
        <m:oMath>
          <m:r>
            <m:rPr>
              <m:sty m:val="p"/>
            </m:rPr>
            <w:rPr>
              <w:rFonts w:ascii="Cambria Math" w:eastAsia="宋体" w:hAnsi="Cambria Math" w:cs="Times New Roman" w:hint="eastAsia"/>
              <w:sz w:val="22"/>
            </w:rPr>
            <m:t>Δ</m:t>
          </m:r>
          <m:acc>
            <m:accPr>
              <m:chr m:val="̅"/>
              <m:ctrlPr>
                <w:rPr>
                  <w:rFonts w:ascii="Cambria Math" w:hAnsi="Cambria Math" w:cs="Times New Roman"/>
                  <w:sz w:val="22"/>
                </w:rPr>
              </m:ctrlPr>
            </m:accPr>
            <m:e>
              <m:r>
                <m:rPr>
                  <m:sty m:val="p"/>
                </m:rPr>
                <w:rPr>
                  <w:rFonts w:ascii="Cambria Math" w:hAnsi="Cambria Math" w:cs="Times New Roman"/>
                  <w:sz w:val="22"/>
                </w:rPr>
                <m:t>L</m:t>
              </m:r>
            </m:e>
          </m:acc>
          <m:r>
            <m:rPr>
              <m:sty m:val="p"/>
            </m:rPr>
            <w:rPr>
              <w:rFonts w:ascii="Cambria Math" w:hAnsi="Cambria Math" w:cs="Times New Roman" w:hint="eastAsia"/>
              <w:sz w:val="22"/>
            </w:rPr>
            <m:t>=</m:t>
          </m:r>
          <m:f>
            <m:fPr>
              <m:ctrlPr>
                <w:rPr>
                  <w:rFonts w:ascii="Cambria Math" w:hAnsi="Cambria Math" w:cs="Times New Roman"/>
                  <w:sz w:val="22"/>
                </w:rPr>
              </m:ctrlPr>
            </m:fPr>
            <m:num>
              <m:acc>
                <m:accPr>
                  <m:chr m:val="̅"/>
                  <m:ctrlPr>
                    <w:rPr>
                      <w:rFonts w:ascii="Cambria Math" w:hAnsi="Cambria Math" w:cs="Times New Roman"/>
                      <w:i/>
                      <w:sz w:val="22"/>
                    </w:rPr>
                  </m:ctrlPr>
                </m:accPr>
                <m:e>
                  <m:nary>
                    <m:naryPr>
                      <m:chr m:val="∑"/>
                      <m:limLoc m:val="undOvr"/>
                      <m:subHide m:val="1"/>
                      <m:supHide m:val="1"/>
                      <m:ctrlPr>
                        <w:rPr>
                          <w:rFonts w:ascii="Cambria Math" w:hAnsi="Cambria Math" w:cs="Times New Roman"/>
                          <w:sz w:val="22"/>
                        </w:rPr>
                      </m:ctrlPr>
                    </m:naryPr>
                    <m:sub/>
                    <m:sup/>
                    <m:e>
                      <m:r>
                        <m:rPr>
                          <m:sty m:val="p"/>
                        </m:rPr>
                        <w:rPr>
                          <w:rFonts w:ascii="Cambria Math" w:eastAsia="宋体" w:hAnsi="Cambria Math" w:cs="Times New Roman" w:hint="eastAsia"/>
                          <w:sz w:val="22"/>
                        </w:rPr>
                        <m:t>Δ</m:t>
                      </m:r>
                      <m:r>
                        <m:rPr>
                          <m:sty m:val="p"/>
                        </m:rPr>
                        <w:rPr>
                          <w:rFonts w:ascii="Cambria Math" w:hAnsi="Cambria Math" w:cs="Times New Roman"/>
                          <w:sz w:val="22"/>
                        </w:rPr>
                        <m:t>L</m:t>
                      </m:r>
                    </m:e>
                  </m:nary>
                </m:e>
              </m:acc>
            </m:num>
            <m:den>
              <m:r>
                <w:rPr>
                  <w:rFonts w:ascii="Cambria Math" w:hAnsi="Cambria Math" w:cs="Times New Roman"/>
                  <w:sz w:val="22"/>
                </w:rPr>
                <m:t>5</m:t>
              </m:r>
            </m:den>
          </m:f>
          <m:r>
            <w:rPr>
              <w:rFonts w:ascii="Cambria Math" w:hAnsi="Cambria Math" w:cs="Times New Roman"/>
              <w:sz w:val="22"/>
            </w:rPr>
            <m:t>=</m:t>
          </m:r>
          <m:r>
            <w:rPr>
              <w:rFonts w:ascii="Cambria Math" w:hAnsi="Cambria Math" w:cs="Times New Roman"/>
              <w:sz w:val="22"/>
            </w:rPr>
            <m:t>4.696mm</m:t>
          </m:r>
        </m:oMath>
      </m:oMathPara>
    </w:p>
    <w:p w:rsidR="008A38E8" w:rsidRPr="008A38E8" w:rsidRDefault="008A38E8" w:rsidP="008A38E8">
      <w:pPr>
        <w:ind w:left="783" w:rightChars="67" w:right="141"/>
        <w:rPr>
          <w:rFonts w:ascii="Times New Roman" w:hAnsi="Times New Roman" w:cs="Times New Roman" w:hint="eastAsia"/>
          <w:sz w:val="22"/>
        </w:rPr>
      </w:pPr>
      <m:oMathPara>
        <m:oMath>
          <m:r>
            <m:rPr>
              <m:sty m:val="p"/>
            </m:rPr>
            <w:rPr>
              <w:rFonts w:ascii="Cambria Math" w:eastAsia="宋体" w:hAnsi="Cambria Math" w:cs="Times New Roman" w:hint="eastAsia"/>
              <w:sz w:val="22"/>
            </w:rPr>
            <m:t>∴</m:t>
          </m:r>
          <m:r>
            <m:rPr>
              <m:sty m:val="p"/>
            </m:rPr>
            <w:rPr>
              <w:rFonts w:ascii="Cambria Math" w:eastAsia="宋体" w:hAnsi="Cambria Math" w:cs="Times New Roman" w:hint="eastAsia"/>
              <w:sz w:val="22"/>
            </w:rPr>
            <m:t>v=</m:t>
          </m:r>
          <m:r>
            <m:rPr>
              <m:sty m:val="p"/>
            </m:rPr>
            <w:rPr>
              <w:rFonts w:ascii="Cambria Math" w:eastAsia="宋体" w:hAnsi="Cambria Math" w:cs="Times New Roman"/>
              <w:sz w:val="22"/>
            </w:rPr>
            <m:t>2</m:t>
          </m:r>
          <m:r>
            <m:rPr>
              <m:sty m:val="p"/>
            </m:rPr>
            <w:rPr>
              <w:rFonts w:ascii="Cambria Math" w:eastAsia="宋体" w:hAnsi="Cambria Math" w:cs="Times New Roman" w:hint="eastAsia"/>
              <w:sz w:val="22"/>
            </w:rPr>
            <m:t>f</m:t>
          </m:r>
          <m:r>
            <m:rPr>
              <m:sty m:val="p"/>
            </m:rPr>
            <w:rPr>
              <w:rFonts w:ascii="Cambria Math" w:eastAsia="宋体" w:hAnsi="Cambria Math" w:cs="Times New Roman" w:hint="eastAsia"/>
              <w:sz w:val="22"/>
            </w:rPr>
            <m:t>Δ</m:t>
          </m:r>
          <m:acc>
            <m:accPr>
              <m:chr m:val="̅"/>
              <m:ctrlPr>
                <w:rPr>
                  <w:rFonts w:ascii="Cambria Math" w:hAnsi="Cambria Math" w:cs="Times New Roman"/>
                  <w:sz w:val="22"/>
                </w:rPr>
              </m:ctrlPr>
            </m:accPr>
            <m:e>
              <m:r>
                <m:rPr>
                  <m:sty m:val="p"/>
                </m:rPr>
                <w:rPr>
                  <w:rFonts w:ascii="Cambria Math" w:hAnsi="Cambria Math" w:cs="Times New Roman"/>
                  <w:sz w:val="22"/>
                </w:rPr>
                <m:t>L</m:t>
              </m:r>
            </m:e>
          </m:acc>
          <m:r>
            <w:rPr>
              <w:rFonts w:ascii="Cambria Math" w:hAnsi="Cambria Math" w:cs="Times New Roman" w:hint="eastAsia"/>
              <w:sz w:val="22"/>
            </w:rPr>
            <m:t>=</m:t>
          </m:r>
          <m:r>
            <w:rPr>
              <w:rFonts w:ascii="Cambria Math" w:hAnsi="Cambria Math" w:cs="Times New Roman"/>
              <w:sz w:val="22"/>
            </w:rPr>
            <m:t>350.218</m:t>
          </m:r>
          <m:r>
            <w:rPr>
              <w:rFonts w:ascii="Cambria Math" w:hAnsi="Cambria Math" w:cs="Times New Roman"/>
              <w:sz w:val="22"/>
            </w:rPr>
            <m:t>m/s</m:t>
          </m:r>
        </m:oMath>
      </m:oMathPara>
    </w:p>
    <w:p w:rsidR="00164D23" w:rsidRDefault="00164D23" w:rsidP="00164D23">
      <w:pPr>
        <w:pStyle w:val="ac"/>
        <w:numPr>
          <w:ilvl w:val="0"/>
          <w:numId w:val="4"/>
        </w:numPr>
        <w:ind w:rightChars="67" w:right="141" w:firstLineChars="0"/>
        <w:rPr>
          <w:rFonts w:ascii="Times New Roman" w:hAnsi="Times New Roman" w:cs="Times New Roman"/>
          <w:sz w:val="22"/>
        </w:rPr>
      </w:pPr>
      <w:r>
        <w:rPr>
          <w:rFonts w:ascii="Times New Roman" w:hAnsi="Times New Roman" w:cs="Times New Roman" w:hint="eastAsia"/>
          <w:sz w:val="22"/>
        </w:rPr>
        <w:t>相位比较法</w:t>
      </w:r>
    </w:p>
    <w:p w:rsidR="009010F2" w:rsidRPr="009010F2" w:rsidRDefault="009010F2" w:rsidP="009010F2">
      <w:pPr>
        <w:pStyle w:val="ac"/>
        <w:ind w:left="783" w:rightChars="67" w:right="141" w:firstLineChars="0" w:firstLine="0"/>
        <w:rPr>
          <w:rFonts w:ascii="Times New Roman" w:hAnsi="Times New Roman" w:cs="Times New Roman" w:hint="eastAsia"/>
          <w:sz w:val="22"/>
        </w:rPr>
      </w:pPr>
      <w:r w:rsidRPr="009010F2">
        <w:rPr>
          <w:rFonts w:ascii="宋体" w:eastAsia="宋体" w:hAnsi="宋体" w:cs="Times New Roman" w:hint="eastAsia"/>
          <w:sz w:val="22"/>
        </w:rPr>
        <w:t>Δ</w:t>
      </w:r>
      <w:r w:rsidRPr="009010F2">
        <w:rPr>
          <w:rFonts w:ascii="Times New Roman" w:hAnsi="Times New Roman" w:cs="Times New Roman"/>
          <w:sz w:val="22"/>
        </w:rPr>
        <w:t>L</w:t>
      </w:r>
      <w:r w:rsidRPr="009010F2">
        <w:rPr>
          <w:rFonts w:ascii="Times New Roman" w:hAnsi="Times New Roman" w:cs="Times New Roman"/>
          <w:sz w:val="22"/>
          <w:vertAlign w:val="subscript"/>
        </w:rPr>
        <w:t>1</w:t>
      </w:r>
      <w:r w:rsidRPr="009010F2">
        <w:rPr>
          <w:rFonts w:ascii="Times New Roman" w:hAnsi="Times New Roman" w:cs="Times New Roman" w:hint="eastAsia"/>
          <w:sz w:val="22"/>
        </w:rPr>
        <w:t>=</w:t>
      </w:r>
      <w:r>
        <w:rPr>
          <w:rFonts w:ascii="Times New Roman" w:hAnsi="Times New Roman" w:cs="Times New Roman"/>
          <w:sz w:val="22"/>
        </w:rPr>
        <w:t>46.99</w:t>
      </w:r>
      <w:r w:rsidRPr="009010F2">
        <w:rPr>
          <w:rFonts w:ascii="Times New Roman" w:hAnsi="Times New Roman" w:cs="Times New Roman"/>
          <w:sz w:val="22"/>
        </w:rPr>
        <w:t xml:space="preserve"> </w:t>
      </w:r>
      <w:r w:rsidRPr="009010F2">
        <w:rPr>
          <w:rFonts w:ascii="Times New Roman" w:hAnsi="Times New Roman" w:cs="Times New Roman"/>
          <w:sz w:val="22"/>
        </w:rPr>
        <w:tab/>
      </w:r>
      <w:r w:rsidRPr="009010F2">
        <w:rPr>
          <w:rFonts w:ascii="宋体" w:eastAsia="宋体" w:hAnsi="宋体" w:cs="Times New Roman" w:hint="eastAsia"/>
          <w:sz w:val="22"/>
        </w:rPr>
        <w:t>Δ</w:t>
      </w:r>
      <w:r w:rsidRPr="009010F2">
        <w:rPr>
          <w:rFonts w:ascii="Times New Roman" w:hAnsi="Times New Roman" w:cs="Times New Roman"/>
          <w:sz w:val="22"/>
        </w:rPr>
        <w:t>L</w:t>
      </w:r>
      <w:r w:rsidRPr="009010F2">
        <w:rPr>
          <w:rFonts w:ascii="Times New Roman" w:hAnsi="Times New Roman" w:cs="Times New Roman"/>
          <w:sz w:val="22"/>
          <w:vertAlign w:val="subscript"/>
        </w:rPr>
        <w:t>2</w:t>
      </w:r>
      <w:r w:rsidRPr="009010F2">
        <w:rPr>
          <w:rFonts w:ascii="Times New Roman" w:hAnsi="Times New Roman" w:cs="Times New Roman" w:hint="eastAsia"/>
          <w:sz w:val="22"/>
        </w:rPr>
        <w:t>=</w:t>
      </w:r>
      <w:r>
        <w:rPr>
          <w:rFonts w:ascii="Times New Roman" w:hAnsi="Times New Roman" w:cs="Times New Roman"/>
          <w:sz w:val="22"/>
        </w:rPr>
        <w:t>47.15</w:t>
      </w:r>
      <w:r w:rsidRPr="009010F2">
        <w:rPr>
          <w:rFonts w:ascii="Times New Roman" w:hAnsi="Times New Roman" w:cs="Times New Roman"/>
          <w:sz w:val="22"/>
        </w:rPr>
        <w:tab/>
      </w:r>
      <w:r w:rsidRPr="009010F2">
        <w:rPr>
          <w:rFonts w:ascii="宋体" w:eastAsia="宋体" w:hAnsi="宋体" w:cs="Times New Roman" w:hint="eastAsia"/>
          <w:sz w:val="22"/>
        </w:rPr>
        <w:t>Δ</w:t>
      </w:r>
      <w:r w:rsidRPr="009010F2">
        <w:rPr>
          <w:rFonts w:ascii="Times New Roman" w:hAnsi="Times New Roman" w:cs="Times New Roman"/>
          <w:sz w:val="22"/>
        </w:rPr>
        <w:t>L</w:t>
      </w:r>
      <w:r w:rsidRPr="009010F2">
        <w:rPr>
          <w:rFonts w:ascii="Times New Roman" w:hAnsi="Times New Roman" w:cs="Times New Roman"/>
          <w:sz w:val="22"/>
          <w:vertAlign w:val="subscript"/>
        </w:rPr>
        <w:t>3</w:t>
      </w:r>
      <w:r w:rsidRPr="009010F2">
        <w:rPr>
          <w:rFonts w:ascii="Times New Roman" w:hAnsi="Times New Roman" w:cs="Times New Roman" w:hint="eastAsia"/>
          <w:sz w:val="22"/>
        </w:rPr>
        <w:t>=</w:t>
      </w:r>
      <w:r w:rsidR="00FD7C61">
        <w:rPr>
          <w:rFonts w:ascii="Times New Roman" w:hAnsi="Times New Roman" w:cs="Times New Roman"/>
          <w:sz w:val="22"/>
        </w:rPr>
        <w:t>47.13</w:t>
      </w:r>
      <w:r w:rsidRPr="009010F2">
        <w:rPr>
          <w:rFonts w:ascii="Times New Roman" w:hAnsi="Times New Roman" w:cs="Times New Roman"/>
          <w:sz w:val="22"/>
        </w:rPr>
        <w:tab/>
      </w:r>
      <w:r w:rsidRPr="009010F2">
        <w:rPr>
          <w:rFonts w:ascii="宋体" w:eastAsia="宋体" w:hAnsi="宋体" w:cs="Times New Roman" w:hint="eastAsia"/>
          <w:sz w:val="22"/>
        </w:rPr>
        <w:t>Δ</w:t>
      </w:r>
      <w:r w:rsidRPr="009010F2">
        <w:rPr>
          <w:rFonts w:ascii="Times New Roman" w:hAnsi="Times New Roman" w:cs="Times New Roman"/>
          <w:sz w:val="22"/>
        </w:rPr>
        <w:t>L</w:t>
      </w:r>
      <w:r w:rsidRPr="009010F2">
        <w:rPr>
          <w:rFonts w:ascii="Times New Roman" w:hAnsi="Times New Roman" w:cs="Times New Roman"/>
          <w:sz w:val="22"/>
          <w:vertAlign w:val="subscript"/>
        </w:rPr>
        <w:t>4</w:t>
      </w:r>
      <w:r w:rsidRPr="009010F2">
        <w:rPr>
          <w:rFonts w:ascii="Times New Roman" w:hAnsi="Times New Roman" w:cs="Times New Roman" w:hint="eastAsia"/>
          <w:sz w:val="22"/>
        </w:rPr>
        <w:t>=</w:t>
      </w:r>
      <w:r w:rsidR="00FD7C61">
        <w:rPr>
          <w:rFonts w:ascii="Times New Roman" w:hAnsi="Times New Roman" w:cs="Times New Roman"/>
          <w:sz w:val="22"/>
        </w:rPr>
        <w:t>47.03</w:t>
      </w:r>
      <w:r w:rsidRPr="009010F2">
        <w:rPr>
          <w:rFonts w:ascii="Times New Roman" w:hAnsi="Times New Roman" w:cs="Times New Roman"/>
          <w:sz w:val="22"/>
        </w:rPr>
        <w:tab/>
      </w:r>
      <w:r w:rsidRPr="009010F2">
        <w:rPr>
          <w:rFonts w:ascii="宋体" w:eastAsia="宋体" w:hAnsi="宋体" w:cs="Times New Roman" w:hint="eastAsia"/>
          <w:sz w:val="22"/>
        </w:rPr>
        <w:t>Δ</w:t>
      </w:r>
      <w:r w:rsidRPr="009010F2">
        <w:rPr>
          <w:rFonts w:ascii="Times New Roman" w:hAnsi="Times New Roman" w:cs="Times New Roman"/>
          <w:sz w:val="22"/>
        </w:rPr>
        <w:t>L</w:t>
      </w:r>
      <w:r w:rsidRPr="009010F2">
        <w:rPr>
          <w:rFonts w:ascii="Times New Roman" w:hAnsi="Times New Roman" w:cs="Times New Roman"/>
          <w:sz w:val="22"/>
          <w:vertAlign w:val="subscript"/>
        </w:rPr>
        <w:t>5</w:t>
      </w:r>
      <w:r w:rsidRPr="009010F2">
        <w:rPr>
          <w:rFonts w:ascii="Times New Roman" w:hAnsi="Times New Roman" w:cs="Times New Roman" w:hint="eastAsia"/>
          <w:sz w:val="22"/>
        </w:rPr>
        <w:t>=</w:t>
      </w:r>
      <w:r w:rsidR="00FD7C61">
        <w:rPr>
          <w:rFonts w:ascii="Times New Roman" w:hAnsi="Times New Roman" w:cs="Times New Roman"/>
          <w:sz w:val="22"/>
        </w:rPr>
        <w:t>46.99</w:t>
      </w:r>
    </w:p>
    <w:p w:rsidR="009010F2" w:rsidRPr="00165DD3" w:rsidRDefault="00165DD3" w:rsidP="009010F2">
      <w:pPr>
        <w:pStyle w:val="ac"/>
        <w:ind w:left="783" w:rightChars="67" w:right="141" w:firstLineChars="0" w:firstLine="0"/>
        <w:rPr>
          <w:rFonts w:ascii="Times New Roman" w:hAnsi="Times New Roman" w:cs="Times New Roman"/>
          <w:sz w:val="22"/>
        </w:rPr>
      </w:pPr>
      <m:oMathPara>
        <m:oMath>
          <m:r>
            <m:rPr>
              <m:sty m:val="p"/>
            </m:rPr>
            <w:rPr>
              <w:rFonts w:ascii="Cambria Math" w:eastAsia="宋体" w:hAnsi="Cambria Math" w:cs="Times New Roman" w:hint="eastAsia"/>
              <w:sz w:val="22"/>
            </w:rPr>
            <m:t>Δ</m:t>
          </m:r>
          <m:acc>
            <m:accPr>
              <m:chr m:val="̅"/>
              <m:ctrlPr>
                <w:rPr>
                  <w:rFonts w:ascii="Cambria Math" w:hAnsi="Cambria Math" w:cs="Times New Roman"/>
                  <w:sz w:val="22"/>
                </w:rPr>
              </m:ctrlPr>
            </m:accPr>
            <m:e>
              <m:r>
                <m:rPr>
                  <m:sty m:val="p"/>
                </m:rPr>
                <w:rPr>
                  <w:rFonts w:ascii="Cambria Math" w:hAnsi="Cambria Math" w:cs="Times New Roman"/>
                  <w:sz w:val="22"/>
                </w:rPr>
                <m:t>L</m:t>
              </m:r>
            </m:e>
          </m:acc>
          <m:r>
            <m:rPr>
              <m:sty m:val="p"/>
            </m:rPr>
            <w:rPr>
              <w:rFonts w:ascii="Cambria Math" w:hAnsi="Cambria Math" w:cs="Times New Roman" w:hint="eastAsia"/>
              <w:sz w:val="22"/>
            </w:rPr>
            <m:t>=</m:t>
          </m:r>
          <m:f>
            <m:fPr>
              <m:ctrlPr>
                <w:rPr>
                  <w:rFonts w:ascii="Cambria Math" w:hAnsi="Cambria Math" w:cs="Times New Roman"/>
                  <w:sz w:val="22"/>
                </w:rPr>
              </m:ctrlPr>
            </m:fPr>
            <m:num>
              <m:acc>
                <m:accPr>
                  <m:chr m:val="̅"/>
                  <m:ctrlPr>
                    <w:rPr>
                      <w:rFonts w:ascii="Cambria Math" w:hAnsi="Cambria Math" w:cs="Times New Roman"/>
                      <w:i/>
                      <w:sz w:val="22"/>
                    </w:rPr>
                  </m:ctrlPr>
                </m:accPr>
                <m:e>
                  <m:nary>
                    <m:naryPr>
                      <m:chr m:val="∑"/>
                      <m:limLoc m:val="undOvr"/>
                      <m:subHide m:val="1"/>
                      <m:supHide m:val="1"/>
                      <m:ctrlPr>
                        <w:rPr>
                          <w:rFonts w:ascii="Cambria Math" w:hAnsi="Cambria Math" w:cs="Times New Roman"/>
                          <w:sz w:val="22"/>
                        </w:rPr>
                      </m:ctrlPr>
                    </m:naryPr>
                    <m:sub/>
                    <m:sup/>
                    <m:e>
                      <m:r>
                        <m:rPr>
                          <m:sty m:val="p"/>
                        </m:rPr>
                        <w:rPr>
                          <w:rFonts w:ascii="Cambria Math" w:eastAsia="宋体" w:hAnsi="Cambria Math" w:cs="Times New Roman" w:hint="eastAsia"/>
                          <w:sz w:val="22"/>
                        </w:rPr>
                        <m:t>Δ</m:t>
                      </m:r>
                      <m:r>
                        <m:rPr>
                          <m:sty m:val="p"/>
                        </m:rPr>
                        <w:rPr>
                          <w:rFonts w:ascii="Cambria Math" w:hAnsi="Cambria Math" w:cs="Times New Roman"/>
                          <w:sz w:val="22"/>
                        </w:rPr>
                        <m:t>L</m:t>
                      </m:r>
                    </m:e>
                  </m:nary>
                </m:e>
              </m:acc>
            </m:num>
            <m:den>
              <m:r>
                <w:rPr>
                  <w:rFonts w:ascii="Cambria Math" w:hAnsi="Cambria Math" w:cs="Times New Roman"/>
                  <w:sz w:val="22"/>
                </w:rPr>
                <m:t>5</m:t>
              </m:r>
            </m:den>
          </m:f>
          <m:r>
            <w:rPr>
              <w:rFonts w:ascii="Cambria Math" w:hAnsi="Cambria Math" w:cs="Times New Roman"/>
              <w:sz w:val="22"/>
            </w:rPr>
            <m:t>=</m:t>
          </m:r>
          <m:r>
            <w:rPr>
              <w:rFonts w:ascii="Cambria Math" w:hAnsi="Cambria Math" w:cs="Times New Roman"/>
              <w:sz w:val="22"/>
            </w:rPr>
            <m:t>9.412</m:t>
          </m:r>
          <m:r>
            <w:rPr>
              <w:rFonts w:ascii="Cambria Math" w:hAnsi="Cambria Math" w:cs="Times New Roman"/>
              <w:sz w:val="22"/>
            </w:rPr>
            <m:t>mm</m:t>
          </m:r>
        </m:oMath>
      </m:oMathPara>
    </w:p>
    <w:p w:rsidR="00165DD3" w:rsidRPr="00165DD3" w:rsidRDefault="00165DD3" w:rsidP="00165DD3">
      <w:pPr>
        <w:ind w:left="783" w:rightChars="67" w:right="141"/>
        <w:rPr>
          <w:rFonts w:ascii="Times New Roman" w:hAnsi="Times New Roman" w:cs="Times New Roman" w:hint="eastAsia"/>
          <w:sz w:val="22"/>
        </w:rPr>
      </w:pPr>
      <m:oMathPara>
        <m:oMath>
          <m:r>
            <m:rPr>
              <m:sty m:val="p"/>
            </m:rPr>
            <w:rPr>
              <w:rFonts w:ascii="Cambria Math" w:eastAsia="宋体" w:hAnsi="Cambria Math" w:cs="Times New Roman" w:hint="eastAsia"/>
              <w:sz w:val="22"/>
            </w:rPr>
            <m:t>∴</m:t>
          </m:r>
          <m:r>
            <m:rPr>
              <m:sty m:val="p"/>
            </m:rPr>
            <w:rPr>
              <w:rFonts w:ascii="Cambria Math" w:eastAsia="宋体" w:hAnsi="Cambria Math" w:cs="Times New Roman" w:hint="eastAsia"/>
              <w:sz w:val="22"/>
            </w:rPr>
            <m:t>v=f</m:t>
          </m:r>
          <m:r>
            <m:rPr>
              <m:sty m:val="p"/>
            </m:rPr>
            <w:rPr>
              <w:rFonts w:ascii="Cambria Math" w:eastAsia="宋体" w:hAnsi="Cambria Math" w:cs="Times New Roman" w:hint="eastAsia"/>
              <w:sz w:val="22"/>
            </w:rPr>
            <m:t>Δ</m:t>
          </m:r>
          <m:acc>
            <m:accPr>
              <m:chr m:val="̅"/>
              <m:ctrlPr>
                <w:rPr>
                  <w:rFonts w:ascii="Cambria Math" w:hAnsi="Cambria Math" w:cs="Times New Roman"/>
                  <w:sz w:val="22"/>
                </w:rPr>
              </m:ctrlPr>
            </m:accPr>
            <m:e>
              <m:r>
                <m:rPr>
                  <m:sty m:val="p"/>
                </m:rPr>
                <w:rPr>
                  <w:rFonts w:ascii="Cambria Math" w:hAnsi="Cambria Math" w:cs="Times New Roman"/>
                  <w:sz w:val="22"/>
                </w:rPr>
                <m:t>L</m:t>
              </m:r>
            </m:e>
          </m:acc>
          <m:r>
            <w:rPr>
              <w:rFonts w:ascii="Cambria Math" w:hAnsi="Cambria Math" w:cs="Times New Roman" w:hint="eastAsia"/>
              <w:sz w:val="22"/>
            </w:rPr>
            <m:t>=</m:t>
          </m:r>
          <m:r>
            <w:rPr>
              <w:rFonts w:ascii="Cambria Math" w:hAnsi="Cambria Math" w:cs="Times New Roman"/>
              <w:sz w:val="22"/>
            </w:rPr>
            <m:t>351.058</m:t>
          </m:r>
          <m:r>
            <w:rPr>
              <w:rFonts w:ascii="Cambria Math" w:hAnsi="Cambria Math" w:cs="Times New Roman"/>
              <w:sz w:val="22"/>
            </w:rPr>
            <m:t>m/s</m:t>
          </m:r>
        </m:oMath>
      </m:oMathPara>
    </w:p>
    <w:p w:rsidR="005453D0" w:rsidRPr="00E22A1D"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【结果讨论与误差分析】</w:t>
      </w:r>
    </w:p>
    <w:p w:rsidR="0028063D" w:rsidRDefault="00C466AA" w:rsidP="00EF5E80">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经过试验，可以得出实验室的空气中声音的传播速度约为</w:t>
      </w:r>
      <w:r>
        <w:rPr>
          <w:rFonts w:ascii="Times New Roman" w:hAnsi="Times New Roman" w:cs="Times New Roman" w:hint="eastAsia"/>
          <w:sz w:val="22"/>
        </w:rPr>
        <w:t>350m/s</w:t>
      </w:r>
    </w:p>
    <w:p w:rsidR="008A5B72" w:rsidRDefault="00C466AA" w:rsidP="00EF5E80">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误差可能：</w:t>
      </w:r>
      <w:r w:rsidRPr="00C466AA">
        <w:rPr>
          <w:rFonts w:ascii="Times New Roman" w:hAnsi="Times New Roman" w:cs="Times New Roman" w:hint="eastAsia"/>
          <w:sz w:val="22"/>
        </w:rPr>
        <w:t> </w:t>
      </w:r>
    </w:p>
    <w:p w:rsidR="00C466AA" w:rsidRPr="008A5B72" w:rsidRDefault="00C466AA" w:rsidP="008A5B72">
      <w:pPr>
        <w:pStyle w:val="ac"/>
        <w:numPr>
          <w:ilvl w:val="0"/>
          <w:numId w:val="5"/>
        </w:numPr>
        <w:ind w:rightChars="67" w:right="141" w:firstLineChars="0"/>
        <w:rPr>
          <w:rFonts w:ascii="Times New Roman" w:hAnsi="Times New Roman" w:cs="Times New Roman"/>
          <w:sz w:val="22"/>
        </w:rPr>
      </w:pPr>
      <w:r w:rsidRPr="008A5B72">
        <w:rPr>
          <w:rFonts w:ascii="Times New Roman" w:hAnsi="Times New Roman" w:cs="Times New Roman" w:hint="eastAsia"/>
          <w:sz w:val="22"/>
        </w:rPr>
        <w:t>在发射换能器与接收换能器之间有可能不是严格的驻波场。</w:t>
      </w:r>
      <w:r w:rsidRPr="008A5B72">
        <w:rPr>
          <w:rFonts w:ascii="Times New Roman" w:hAnsi="Times New Roman" w:cs="Times New Roman" w:hint="eastAsia"/>
          <w:sz w:val="22"/>
        </w:rPr>
        <w:t> </w:t>
      </w:r>
      <w:r w:rsidRPr="008A5B72">
        <w:rPr>
          <w:rFonts w:ascii="Times New Roman" w:hAnsi="Times New Roman" w:cs="Times New Roman" w:hint="eastAsia"/>
          <w:sz w:val="22"/>
        </w:rPr>
        <w:t>由发射换能器的发射面发射的超声波在空气中传播时并不是全以简谐波传播</w:t>
      </w:r>
      <w:r w:rsidRPr="008A5B72">
        <w:rPr>
          <w:rFonts w:ascii="Times New Roman" w:hAnsi="Times New Roman" w:cs="Times New Roman" w:hint="eastAsia"/>
          <w:sz w:val="22"/>
        </w:rPr>
        <w:t> , </w:t>
      </w:r>
      <w:r w:rsidRPr="008A5B72">
        <w:rPr>
          <w:rFonts w:ascii="Times New Roman" w:hAnsi="Times New Roman" w:cs="Times New Roman" w:hint="eastAsia"/>
          <w:sz w:val="22"/>
        </w:rPr>
        <w:t>而在近场区表现出没有周期性规律的特征</w:t>
      </w:r>
      <w:r w:rsidRPr="008A5B72">
        <w:rPr>
          <w:rFonts w:ascii="Times New Roman" w:hAnsi="Times New Roman" w:cs="Times New Roman" w:hint="eastAsia"/>
          <w:sz w:val="22"/>
        </w:rPr>
        <w:t> , </w:t>
      </w:r>
      <w:r w:rsidRPr="008A5B72">
        <w:rPr>
          <w:rFonts w:ascii="Times New Roman" w:hAnsi="Times New Roman" w:cs="Times New Roman" w:hint="eastAsia"/>
          <w:sz w:val="22"/>
        </w:rPr>
        <w:t>直到远场区才能近似认为是简谐波</w:t>
      </w:r>
      <w:r w:rsidRPr="008A5B72">
        <w:rPr>
          <w:rFonts w:ascii="Times New Roman" w:hAnsi="Times New Roman" w:cs="Times New Roman" w:hint="eastAsia"/>
          <w:sz w:val="22"/>
        </w:rPr>
        <w:t> , </w:t>
      </w:r>
      <w:r w:rsidRPr="008A5B72">
        <w:rPr>
          <w:rFonts w:ascii="Times New Roman" w:hAnsi="Times New Roman" w:cs="Times New Roman" w:hint="eastAsia"/>
          <w:sz w:val="22"/>
        </w:rPr>
        <w:t>可是只有入射波为简谐波</w:t>
      </w:r>
      <w:r w:rsidRPr="008A5B72">
        <w:rPr>
          <w:rFonts w:ascii="Times New Roman" w:hAnsi="Times New Roman" w:cs="Times New Roman" w:hint="eastAsia"/>
          <w:sz w:val="22"/>
        </w:rPr>
        <w:t> , </w:t>
      </w:r>
      <w:r w:rsidRPr="008A5B72">
        <w:rPr>
          <w:rFonts w:ascii="Times New Roman" w:hAnsi="Times New Roman" w:cs="Times New Roman" w:hint="eastAsia"/>
          <w:sz w:val="22"/>
        </w:rPr>
        <w:t>经反射叠加后才能形成驻波</w:t>
      </w:r>
      <w:r w:rsidRPr="008A5B72">
        <w:rPr>
          <w:rFonts w:ascii="Times New Roman" w:hAnsi="Times New Roman" w:cs="Times New Roman" w:hint="eastAsia"/>
          <w:sz w:val="22"/>
        </w:rPr>
        <w:t> , </w:t>
      </w:r>
      <w:r w:rsidRPr="008A5B72">
        <w:rPr>
          <w:rFonts w:ascii="Times New Roman" w:hAnsi="Times New Roman" w:cs="Times New Roman" w:hint="eastAsia"/>
          <w:sz w:val="22"/>
        </w:rPr>
        <w:t>从而测得两相邻极大值的间距。</w:t>
      </w:r>
      <w:r w:rsidRPr="008A5B72">
        <w:rPr>
          <w:rFonts w:ascii="Times New Roman" w:hAnsi="Times New Roman" w:cs="Times New Roman" w:hint="eastAsia"/>
          <w:sz w:val="22"/>
        </w:rPr>
        <w:t> </w:t>
      </w:r>
      <w:r w:rsidRPr="008A5B72">
        <w:rPr>
          <w:rFonts w:ascii="Times New Roman" w:hAnsi="Times New Roman" w:cs="Times New Roman" w:hint="eastAsia"/>
          <w:sz w:val="22"/>
        </w:rPr>
        <w:t>当发射面与反射面相距</w:t>
      </w:r>
      <w:r w:rsidRPr="008A5B72">
        <w:rPr>
          <w:rFonts w:ascii="Times New Roman" w:hAnsi="Times New Roman" w:cs="Times New Roman" w:hint="eastAsia"/>
          <w:sz w:val="22"/>
        </w:rPr>
        <w:t> 10 cm</w:t>
      </w:r>
      <w:r w:rsidRPr="008A5B72">
        <w:rPr>
          <w:rFonts w:ascii="Times New Roman" w:hAnsi="Times New Roman" w:cs="Times New Roman" w:hint="eastAsia"/>
          <w:sz w:val="22"/>
        </w:rPr>
        <w:t>左右时</w:t>
      </w:r>
      <w:r w:rsidRPr="008A5B72">
        <w:rPr>
          <w:rFonts w:ascii="Times New Roman" w:hAnsi="Times New Roman" w:cs="Times New Roman" w:hint="eastAsia"/>
          <w:sz w:val="22"/>
        </w:rPr>
        <w:t> , </w:t>
      </w:r>
      <w:r w:rsidRPr="008A5B72">
        <w:rPr>
          <w:rFonts w:ascii="Times New Roman" w:hAnsi="Times New Roman" w:cs="Times New Roman" w:hint="eastAsia"/>
          <w:sz w:val="22"/>
        </w:rPr>
        <w:t>正好处于远场区的开始阶段</w:t>
      </w:r>
      <w:r w:rsidRPr="008A5B72">
        <w:rPr>
          <w:rFonts w:ascii="Times New Roman" w:hAnsi="Times New Roman" w:cs="Times New Roman" w:hint="eastAsia"/>
          <w:sz w:val="22"/>
        </w:rPr>
        <w:t> , </w:t>
      </w:r>
      <w:r w:rsidRPr="008A5B72">
        <w:rPr>
          <w:rFonts w:ascii="Times New Roman" w:hAnsi="Times New Roman" w:cs="Times New Roman" w:hint="eastAsia"/>
          <w:sz w:val="22"/>
        </w:rPr>
        <w:t>入射波不能近似为标准的简谐波。</w:t>
      </w:r>
      <w:r w:rsidRPr="008A5B72">
        <w:rPr>
          <w:rFonts w:ascii="Times New Roman" w:hAnsi="Times New Roman" w:cs="Times New Roman" w:hint="eastAsia"/>
          <w:sz w:val="22"/>
        </w:rPr>
        <w:t> </w:t>
      </w:r>
      <w:r w:rsidRPr="008A5B72">
        <w:rPr>
          <w:rFonts w:ascii="Times New Roman" w:hAnsi="Times New Roman" w:cs="Times New Roman" w:hint="eastAsia"/>
          <w:sz w:val="22"/>
        </w:rPr>
        <w:t>因此与反射波叠加后不为标准的驻波</w:t>
      </w:r>
      <w:r w:rsidRPr="008A5B72">
        <w:rPr>
          <w:rFonts w:ascii="Times New Roman" w:hAnsi="Times New Roman" w:cs="Times New Roman" w:hint="eastAsia"/>
          <w:sz w:val="22"/>
        </w:rPr>
        <w:t> , </w:t>
      </w:r>
      <w:r w:rsidRPr="008A5B72">
        <w:rPr>
          <w:rFonts w:ascii="Times New Roman" w:hAnsi="Times New Roman" w:cs="Times New Roman" w:hint="eastAsia"/>
          <w:sz w:val="22"/>
        </w:rPr>
        <w:t>任意两相邻极大值的间距不等</w:t>
      </w:r>
      <w:r w:rsidRPr="008A5B72">
        <w:rPr>
          <w:rFonts w:ascii="Times New Roman" w:hAnsi="Times New Roman" w:cs="Times New Roman" w:hint="eastAsia"/>
          <w:sz w:val="22"/>
        </w:rPr>
        <w:t> , </w:t>
      </w:r>
      <w:r w:rsidRPr="008A5B72">
        <w:rPr>
          <w:rFonts w:ascii="Times New Roman" w:hAnsi="Times New Roman" w:cs="Times New Roman" w:hint="eastAsia"/>
          <w:sz w:val="22"/>
        </w:rPr>
        <w:t>导致在不同位置测得的两相邻极大值间的距离λ</w:t>
      </w:r>
      <w:r w:rsidRPr="008A5B72">
        <w:rPr>
          <w:rFonts w:ascii="Times New Roman" w:hAnsi="Times New Roman" w:cs="Times New Roman" w:hint="eastAsia"/>
          <w:sz w:val="22"/>
        </w:rPr>
        <w:t>/2</w:t>
      </w:r>
      <w:r w:rsidRPr="008A5B72">
        <w:rPr>
          <w:rFonts w:ascii="Times New Roman" w:hAnsi="Times New Roman" w:cs="Times New Roman" w:hint="eastAsia"/>
          <w:sz w:val="22"/>
        </w:rPr>
        <w:t>不同</w:t>
      </w:r>
      <w:r w:rsidRPr="008A5B72">
        <w:rPr>
          <w:rFonts w:ascii="Times New Roman" w:hAnsi="Times New Roman" w:cs="Times New Roman" w:hint="eastAsia"/>
          <w:sz w:val="22"/>
        </w:rPr>
        <w:t> , </w:t>
      </w:r>
      <w:r w:rsidRPr="008A5B72">
        <w:rPr>
          <w:rFonts w:ascii="Times New Roman" w:hAnsi="Times New Roman" w:cs="Times New Roman" w:hint="eastAsia"/>
          <w:sz w:val="22"/>
        </w:rPr>
        <w:t>由此计算所得的超声波声速就会有较大的误差。</w:t>
      </w:r>
      <w:r w:rsidRPr="008A5B72">
        <w:rPr>
          <w:rFonts w:ascii="Times New Roman" w:hAnsi="Times New Roman" w:cs="Times New Roman" w:hint="eastAsia"/>
          <w:sz w:val="22"/>
        </w:rPr>
        <w:t> </w:t>
      </w:r>
      <w:r w:rsidRPr="008A5B72">
        <w:rPr>
          <w:rFonts w:ascii="Times New Roman" w:hAnsi="Times New Roman" w:cs="Times New Roman" w:hint="eastAsia"/>
          <w:sz w:val="22"/>
        </w:rPr>
        <w:t>而学生在实验过程中往往在发射面与反射面相距</w:t>
      </w:r>
      <w:r w:rsidRPr="008A5B72">
        <w:rPr>
          <w:rFonts w:ascii="Times New Roman" w:hAnsi="Times New Roman" w:cs="Times New Roman" w:hint="eastAsia"/>
          <w:sz w:val="22"/>
        </w:rPr>
        <w:t> 3 cm</w:t>
      </w:r>
      <w:r w:rsidRPr="008A5B72">
        <w:rPr>
          <w:rFonts w:ascii="Times New Roman" w:hAnsi="Times New Roman" w:cs="Times New Roman" w:hint="eastAsia"/>
          <w:sz w:val="22"/>
        </w:rPr>
        <w:t>左右便开始正式测量</w:t>
      </w:r>
      <w:r w:rsidRPr="008A5B72">
        <w:rPr>
          <w:rFonts w:ascii="Times New Roman" w:hAnsi="Times New Roman" w:cs="Times New Roman" w:hint="eastAsia"/>
          <w:sz w:val="22"/>
        </w:rPr>
        <w:t> (</w:t>
      </w:r>
      <w:r w:rsidRPr="008A5B72">
        <w:rPr>
          <w:rFonts w:ascii="Times New Roman" w:hAnsi="Times New Roman" w:cs="Times New Roman" w:hint="eastAsia"/>
          <w:sz w:val="22"/>
        </w:rPr>
        <w:t>见表</w:t>
      </w:r>
      <w:r w:rsidRPr="008A5B72">
        <w:rPr>
          <w:rFonts w:ascii="Times New Roman" w:hAnsi="Times New Roman" w:cs="Times New Roman" w:hint="eastAsia"/>
          <w:sz w:val="22"/>
        </w:rPr>
        <w:t> 1), </w:t>
      </w:r>
      <w:r w:rsidRPr="008A5B72">
        <w:rPr>
          <w:rFonts w:ascii="Times New Roman" w:hAnsi="Times New Roman" w:cs="Times New Roman" w:hint="eastAsia"/>
          <w:sz w:val="22"/>
        </w:rPr>
        <w:t>因而会引起一定的测量误差。</w:t>
      </w:r>
    </w:p>
    <w:p w:rsidR="008A5B72" w:rsidRDefault="008A5B72" w:rsidP="008A5B72">
      <w:pPr>
        <w:pStyle w:val="ac"/>
        <w:numPr>
          <w:ilvl w:val="0"/>
          <w:numId w:val="5"/>
        </w:numPr>
        <w:ind w:rightChars="67" w:right="141" w:firstLineChars="0"/>
        <w:rPr>
          <w:rFonts w:ascii="Times New Roman" w:hAnsi="Times New Roman" w:cs="Times New Roman"/>
          <w:sz w:val="22"/>
        </w:rPr>
      </w:pPr>
      <w:r w:rsidRPr="008A5B72">
        <w:rPr>
          <w:rFonts w:ascii="Times New Roman" w:hAnsi="Times New Roman" w:cs="Times New Roman" w:hint="eastAsia"/>
          <w:sz w:val="22"/>
        </w:rPr>
        <w:t>在实验中</w:t>
      </w:r>
      <w:r w:rsidRPr="008A5B72">
        <w:rPr>
          <w:rFonts w:ascii="Times New Roman" w:hAnsi="Times New Roman" w:cs="Times New Roman" w:hint="eastAsia"/>
          <w:sz w:val="22"/>
        </w:rPr>
        <w:t> , </w:t>
      </w:r>
      <w:r w:rsidRPr="008A5B72">
        <w:rPr>
          <w:rFonts w:ascii="Times New Roman" w:hAnsi="Times New Roman" w:cs="Times New Roman" w:hint="eastAsia"/>
          <w:sz w:val="22"/>
        </w:rPr>
        <w:t>有时会观察到示波器上声压极大值的幅度随换能器之间的距离的增大呈几何衰减</w:t>
      </w:r>
      <w:r w:rsidRPr="008A5B72">
        <w:rPr>
          <w:rFonts w:ascii="Times New Roman" w:hAnsi="Times New Roman" w:cs="Times New Roman" w:hint="eastAsia"/>
          <w:sz w:val="22"/>
        </w:rPr>
        <w:t> , </w:t>
      </w:r>
      <w:r w:rsidRPr="008A5B72">
        <w:rPr>
          <w:rFonts w:ascii="Times New Roman" w:hAnsi="Times New Roman" w:cs="Times New Roman" w:hint="eastAsia"/>
          <w:sz w:val="22"/>
        </w:rPr>
        <w:t>为球面波的特征。</w:t>
      </w:r>
      <w:r w:rsidRPr="008A5B72">
        <w:rPr>
          <w:rFonts w:ascii="Times New Roman" w:hAnsi="Times New Roman" w:cs="Times New Roman" w:hint="eastAsia"/>
          <w:sz w:val="22"/>
        </w:rPr>
        <w:t> </w:t>
      </w:r>
      <w:r w:rsidRPr="008A5B72">
        <w:rPr>
          <w:rFonts w:ascii="Times New Roman" w:hAnsi="Times New Roman" w:cs="Times New Roman" w:hint="eastAsia"/>
          <w:sz w:val="22"/>
        </w:rPr>
        <w:t>从中可以看出</w:t>
      </w:r>
      <w:r w:rsidRPr="008A5B72">
        <w:rPr>
          <w:rFonts w:ascii="Times New Roman" w:hAnsi="Times New Roman" w:cs="Times New Roman" w:hint="eastAsia"/>
          <w:sz w:val="22"/>
        </w:rPr>
        <w:t> , </w:t>
      </w:r>
      <w:r w:rsidRPr="008A5B72">
        <w:rPr>
          <w:rFonts w:ascii="Times New Roman" w:hAnsi="Times New Roman" w:cs="Times New Roman" w:hint="eastAsia"/>
          <w:sz w:val="22"/>
        </w:rPr>
        <w:t>测量段声波为球面波</w:t>
      </w:r>
      <w:r w:rsidRPr="008A5B72">
        <w:rPr>
          <w:rFonts w:ascii="Times New Roman" w:hAnsi="Times New Roman" w:cs="Times New Roman" w:hint="eastAsia"/>
          <w:sz w:val="22"/>
        </w:rPr>
        <w:t> , </w:t>
      </w:r>
      <w:r w:rsidRPr="008A5B72">
        <w:rPr>
          <w:rFonts w:ascii="Times New Roman" w:hAnsi="Times New Roman" w:cs="Times New Roman" w:hint="eastAsia"/>
          <w:sz w:val="22"/>
        </w:rPr>
        <w:t>球面波按汉开克函数展开</w:t>
      </w:r>
      <w:r w:rsidRPr="008A5B72">
        <w:rPr>
          <w:rFonts w:ascii="Times New Roman" w:hAnsi="Times New Roman" w:cs="Times New Roman" w:hint="eastAsia"/>
          <w:sz w:val="22"/>
        </w:rPr>
        <w:t> , </w:t>
      </w:r>
      <w:r w:rsidRPr="008A5B72">
        <w:rPr>
          <w:rFonts w:ascii="Times New Roman" w:hAnsi="Times New Roman" w:cs="Times New Roman" w:hint="eastAsia"/>
          <w:sz w:val="22"/>
        </w:rPr>
        <w:t>取其实部为贝塞尔函数</w:t>
      </w:r>
      <w:r w:rsidRPr="008A5B72">
        <w:rPr>
          <w:rFonts w:ascii="Times New Roman" w:hAnsi="Times New Roman" w:cs="Times New Roman" w:hint="eastAsia"/>
          <w:sz w:val="22"/>
        </w:rPr>
        <w:t> , </w:t>
      </w:r>
      <w:r w:rsidRPr="008A5B72">
        <w:rPr>
          <w:rFonts w:ascii="Times New Roman" w:hAnsi="Times New Roman" w:cs="Times New Roman" w:hint="eastAsia"/>
          <w:sz w:val="22"/>
        </w:rPr>
        <w:t>它是不等周期函数</w:t>
      </w:r>
      <w:r w:rsidRPr="008A5B72">
        <w:rPr>
          <w:rFonts w:ascii="Times New Roman" w:hAnsi="Times New Roman" w:cs="Times New Roman" w:hint="eastAsia"/>
          <w:sz w:val="22"/>
        </w:rPr>
        <w:t> , </w:t>
      </w:r>
      <w:r w:rsidRPr="008A5B72">
        <w:rPr>
          <w:rFonts w:ascii="Times New Roman" w:hAnsi="Times New Roman" w:cs="Times New Roman" w:hint="eastAsia"/>
          <w:sz w:val="22"/>
        </w:rPr>
        <w:t>其极大值之间的间距不等。</w:t>
      </w:r>
      <w:r w:rsidRPr="008A5B72">
        <w:rPr>
          <w:rFonts w:ascii="Times New Roman" w:hAnsi="Times New Roman" w:cs="Times New Roman" w:hint="eastAsia"/>
          <w:sz w:val="22"/>
        </w:rPr>
        <w:t> </w:t>
      </w:r>
    </w:p>
    <w:p w:rsidR="008A5B72" w:rsidRDefault="008A5B72" w:rsidP="008A5B72">
      <w:pPr>
        <w:pStyle w:val="ac"/>
        <w:numPr>
          <w:ilvl w:val="0"/>
          <w:numId w:val="5"/>
        </w:numPr>
        <w:ind w:rightChars="67" w:right="141" w:firstLineChars="0"/>
        <w:rPr>
          <w:rFonts w:ascii="Times New Roman" w:hAnsi="Times New Roman" w:cs="Times New Roman"/>
          <w:sz w:val="22"/>
        </w:rPr>
      </w:pPr>
      <w:r w:rsidRPr="008A5B72">
        <w:rPr>
          <w:rFonts w:ascii="Times New Roman" w:hAnsi="Times New Roman" w:cs="Times New Roman" w:hint="eastAsia"/>
          <w:sz w:val="22"/>
        </w:rPr>
        <w:t>在实验中用接收换能器做反射面也会使测量误差增大</w:t>
      </w:r>
      <w:r w:rsidRPr="008A5B72">
        <w:rPr>
          <w:rFonts w:ascii="Times New Roman" w:hAnsi="Times New Roman" w:cs="Times New Roman" w:hint="eastAsia"/>
          <w:sz w:val="22"/>
        </w:rPr>
        <w:t> , </w:t>
      </w:r>
      <w:r w:rsidRPr="008A5B72">
        <w:rPr>
          <w:rFonts w:ascii="Times New Roman" w:hAnsi="Times New Roman" w:cs="Times New Roman" w:hint="eastAsia"/>
          <w:sz w:val="22"/>
        </w:rPr>
        <w:t>主要是因为换能器的形状和大小会使其成为声场中的散射体</w:t>
      </w:r>
      <w:r w:rsidRPr="008A5B72">
        <w:rPr>
          <w:rFonts w:ascii="Times New Roman" w:hAnsi="Times New Roman" w:cs="Times New Roman" w:hint="eastAsia"/>
          <w:sz w:val="22"/>
        </w:rPr>
        <w:t> , </w:t>
      </w:r>
      <w:r w:rsidRPr="008A5B72">
        <w:rPr>
          <w:rFonts w:ascii="Times New Roman" w:hAnsi="Times New Roman" w:cs="Times New Roman" w:hint="eastAsia"/>
          <w:sz w:val="22"/>
        </w:rPr>
        <w:t>从而在空间激起散射波</w:t>
      </w:r>
      <w:r w:rsidRPr="008A5B72">
        <w:rPr>
          <w:rFonts w:ascii="Times New Roman" w:hAnsi="Times New Roman" w:cs="Times New Roman" w:hint="eastAsia"/>
          <w:sz w:val="22"/>
        </w:rPr>
        <w:t> , </w:t>
      </w:r>
      <w:r w:rsidRPr="008A5B72">
        <w:rPr>
          <w:rFonts w:ascii="Times New Roman" w:hAnsi="Times New Roman" w:cs="Times New Roman" w:hint="eastAsia"/>
          <w:sz w:val="22"/>
        </w:rPr>
        <w:t>影响入射波和反射波的叠加。</w:t>
      </w:r>
    </w:p>
    <w:p w:rsidR="008A5B72" w:rsidRDefault="008A5B72" w:rsidP="008A5B72">
      <w:pPr>
        <w:pStyle w:val="ac"/>
        <w:numPr>
          <w:ilvl w:val="0"/>
          <w:numId w:val="5"/>
        </w:numPr>
        <w:ind w:rightChars="67" w:right="141" w:firstLineChars="0"/>
        <w:rPr>
          <w:rFonts w:ascii="Times New Roman" w:hAnsi="Times New Roman" w:cs="Times New Roman"/>
          <w:sz w:val="22"/>
        </w:rPr>
      </w:pPr>
      <w:r w:rsidRPr="008A5B72">
        <w:rPr>
          <w:rFonts w:ascii="Times New Roman" w:hAnsi="Times New Roman" w:cs="Times New Roman" w:hint="eastAsia"/>
          <w:sz w:val="22"/>
        </w:rPr>
        <w:lastRenderedPageBreak/>
        <w:t>调节超声波的谐振频率时出现误差。</w:t>
      </w:r>
      <w:r w:rsidRPr="008A5B72">
        <w:rPr>
          <w:rFonts w:ascii="Times New Roman" w:hAnsi="Times New Roman" w:cs="Times New Roman" w:hint="eastAsia"/>
          <w:sz w:val="22"/>
        </w:rPr>
        <w:t> </w:t>
      </w:r>
      <w:r w:rsidRPr="008A5B72">
        <w:rPr>
          <w:rFonts w:ascii="Times New Roman" w:hAnsi="Times New Roman" w:cs="Times New Roman" w:hint="eastAsia"/>
          <w:sz w:val="22"/>
        </w:rPr>
        <w:t>在测量超声波声速过程中</w:t>
      </w:r>
      <w:r w:rsidRPr="008A5B72">
        <w:rPr>
          <w:rFonts w:ascii="Times New Roman" w:hAnsi="Times New Roman" w:cs="Times New Roman" w:hint="eastAsia"/>
          <w:sz w:val="22"/>
        </w:rPr>
        <w:t> , </w:t>
      </w:r>
      <w:r w:rsidRPr="008A5B72">
        <w:rPr>
          <w:rFonts w:ascii="Times New Roman" w:hAnsi="Times New Roman" w:cs="Times New Roman" w:hint="eastAsia"/>
          <w:sz w:val="22"/>
        </w:rPr>
        <w:t>当信号发生器输出的正弦波频率与声速测量仪发射换能器中压电陶瓷环的固有频率相等时</w:t>
      </w:r>
      <w:r w:rsidRPr="008A5B72">
        <w:rPr>
          <w:rFonts w:ascii="Times New Roman" w:hAnsi="Times New Roman" w:cs="Times New Roman" w:hint="eastAsia"/>
          <w:sz w:val="22"/>
        </w:rPr>
        <w:t> , </w:t>
      </w:r>
      <w:r w:rsidRPr="008A5B72">
        <w:rPr>
          <w:rFonts w:ascii="Times New Roman" w:hAnsi="Times New Roman" w:cs="Times New Roman" w:hint="eastAsia"/>
          <w:sz w:val="22"/>
        </w:rPr>
        <w:t>该正弦波频率称为谐振频率</w:t>
      </w:r>
      <w:r w:rsidRPr="008A5B72">
        <w:rPr>
          <w:rFonts w:ascii="Times New Roman" w:hAnsi="Times New Roman" w:cs="Times New Roman" w:hint="eastAsia"/>
          <w:sz w:val="22"/>
        </w:rPr>
        <w:t> , </w:t>
      </w:r>
      <w:r w:rsidRPr="008A5B72">
        <w:rPr>
          <w:rFonts w:ascii="Times New Roman" w:hAnsi="Times New Roman" w:cs="Times New Roman" w:hint="eastAsia"/>
          <w:sz w:val="22"/>
        </w:rPr>
        <w:t>在谐振频率下</w:t>
      </w:r>
      <w:r w:rsidRPr="008A5B72">
        <w:rPr>
          <w:rFonts w:ascii="Times New Roman" w:hAnsi="Times New Roman" w:cs="Times New Roman" w:hint="eastAsia"/>
          <w:sz w:val="22"/>
        </w:rPr>
        <w:t> , </w:t>
      </w:r>
      <w:r w:rsidRPr="008A5B72">
        <w:rPr>
          <w:rFonts w:ascii="Times New Roman" w:hAnsi="Times New Roman" w:cs="Times New Roman" w:hint="eastAsia"/>
          <w:sz w:val="22"/>
        </w:rPr>
        <w:t>示波器上会出现电压信号的最大值</w:t>
      </w:r>
      <w:r w:rsidRPr="008A5B72">
        <w:rPr>
          <w:rFonts w:ascii="Times New Roman" w:hAnsi="Times New Roman" w:cs="Times New Roman" w:hint="eastAsia"/>
          <w:sz w:val="22"/>
        </w:rPr>
        <w:t> , </w:t>
      </w:r>
      <w:r w:rsidRPr="008A5B72">
        <w:rPr>
          <w:rFonts w:ascii="Times New Roman" w:hAnsi="Times New Roman" w:cs="Times New Roman" w:hint="eastAsia"/>
          <w:sz w:val="22"/>
        </w:rPr>
        <w:t>发射换能器工作频率等于其本身的谐振基频时</w:t>
      </w:r>
      <w:r w:rsidRPr="008A5B72">
        <w:rPr>
          <w:rFonts w:ascii="Times New Roman" w:hAnsi="Times New Roman" w:cs="Times New Roman" w:hint="eastAsia"/>
          <w:sz w:val="22"/>
        </w:rPr>
        <w:t> , </w:t>
      </w:r>
      <w:r w:rsidRPr="008A5B72">
        <w:rPr>
          <w:rFonts w:ascii="Times New Roman" w:hAnsi="Times New Roman" w:cs="Times New Roman" w:hint="eastAsia"/>
          <w:sz w:val="22"/>
        </w:rPr>
        <w:t>其工作状态是最佳的</w:t>
      </w:r>
      <w:r w:rsidRPr="008A5B72">
        <w:rPr>
          <w:rFonts w:ascii="Times New Roman" w:hAnsi="Times New Roman" w:cs="Times New Roman" w:hint="eastAsia"/>
          <w:sz w:val="22"/>
        </w:rPr>
        <w:t> , </w:t>
      </w:r>
      <w:r w:rsidRPr="008A5B72">
        <w:rPr>
          <w:rFonts w:ascii="Times New Roman" w:hAnsi="Times New Roman" w:cs="Times New Roman" w:hint="eastAsia"/>
          <w:sz w:val="22"/>
        </w:rPr>
        <w:t>可以取得最大的发射功率和效率。</w:t>
      </w:r>
      <w:r w:rsidRPr="008A5B72">
        <w:rPr>
          <w:rFonts w:ascii="Times New Roman" w:hAnsi="Times New Roman" w:cs="Times New Roman" w:hint="eastAsia"/>
          <w:sz w:val="22"/>
        </w:rPr>
        <w:t> </w:t>
      </w:r>
      <w:r w:rsidRPr="008A5B72">
        <w:rPr>
          <w:rFonts w:ascii="Times New Roman" w:hAnsi="Times New Roman" w:cs="Times New Roman" w:hint="eastAsia"/>
          <w:sz w:val="22"/>
        </w:rPr>
        <w:t>而声速测量仪的发射器与接收器的距离为</w:t>
      </w:r>
      <w:r w:rsidRPr="008A5B72">
        <w:rPr>
          <w:rFonts w:ascii="Times New Roman" w:hAnsi="Times New Roman" w:cs="Times New Roman" w:hint="eastAsia"/>
          <w:sz w:val="22"/>
        </w:rPr>
        <w:t> </w:t>
      </w:r>
      <w:r w:rsidRPr="008A5B72">
        <w:rPr>
          <w:rFonts w:ascii="Times New Roman" w:hAnsi="Times New Roman" w:cs="Times New Roman" w:hint="eastAsia"/>
          <w:sz w:val="22"/>
        </w:rPr>
        <w:t>λ</w:t>
      </w:r>
      <w:r w:rsidRPr="008A5B72">
        <w:rPr>
          <w:rFonts w:ascii="Times New Roman" w:hAnsi="Times New Roman" w:cs="Times New Roman" w:hint="eastAsia"/>
          <w:sz w:val="22"/>
        </w:rPr>
        <w:t> /2</w:t>
      </w:r>
      <w:r w:rsidRPr="008A5B72">
        <w:rPr>
          <w:rFonts w:ascii="Times New Roman" w:hAnsi="Times New Roman" w:cs="Times New Roman" w:hint="eastAsia"/>
          <w:sz w:val="22"/>
        </w:rPr>
        <w:t>的整数倍时</w:t>
      </w:r>
      <w:r w:rsidRPr="008A5B72">
        <w:rPr>
          <w:rFonts w:ascii="Times New Roman" w:hAnsi="Times New Roman" w:cs="Times New Roman" w:hint="eastAsia"/>
          <w:sz w:val="22"/>
        </w:rPr>
        <w:t> , </w:t>
      </w:r>
      <w:r w:rsidRPr="008A5B72">
        <w:rPr>
          <w:rFonts w:ascii="Times New Roman" w:hAnsi="Times New Roman" w:cs="Times New Roman" w:hint="eastAsia"/>
          <w:sz w:val="22"/>
        </w:rPr>
        <w:t>产生共振干涉</w:t>
      </w:r>
      <w:r w:rsidRPr="008A5B72">
        <w:rPr>
          <w:rFonts w:ascii="Times New Roman" w:hAnsi="Times New Roman" w:cs="Times New Roman" w:hint="eastAsia"/>
          <w:sz w:val="22"/>
        </w:rPr>
        <w:t> , </w:t>
      </w:r>
      <w:r w:rsidRPr="008A5B72">
        <w:rPr>
          <w:rFonts w:ascii="Times New Roman" w:hAnsi="Times New Roman" w:cs="Times New Roman" w:hint="eastAsia"/>
          <w:sz w:val="22"/>
        </w:rPr>
        <w:t>即使不在谐振频率下</w:t>
      </w:r>
      <w:r w:rsidRPr="008A5B72">
        <w:rPr>
          <w:rFonts w:ascii="Times New Roman" w:hAnsi="Times New Roman" w:cs="Times New Roman" w:hint="eastAsia"/>
          <w:sz w:val="22"/>
        </w:rPr>
        <w:t> , </w:t>
      </w:r>
      <w:r w:rsidRPr="008A5B72">
        <w:rPr>
          <w:rFonts w:ascii="Times New Roman" w:hAnsi="Times New Roman" w:cs="Times New Roman" w:hint="eastAsia"/>
          <w:sz w:val="22"/>
        </w:rPr>
        <w:t>示波器上电压信号也会出现极大值谐振频率与距离为</w:t>
      </w:r>
      <w:r w:rsidRPr="008A5B72">
        <w:rPr>
          <w:rFonts w:ascii="Times New Roman" w:hAnsi="Times New Roman" w:cs="Times New Roman" w:hint="eastAsia"/>
          <w:sz w:val="22"/>
        </w:rPr>
        <w:t> </w:t>
      </w:r>
      <w:r w:rsidRPr="008A5B72">
        <w:rPr>
          <w:rFonts w:ascii="Times New Roman" w:hAnsi="Times New Roman" w:cs="Times New Roman" w:hint="eastAsia"/>
          <w:sz w:val="22"/>
        </w:rPr>
        <w:t>λ</w:t>
      </w:r>
      <w:r w:rsidRPr="008A5B72">
        <w:rPr>
          <w:rFonts w:ascii="Times New Roman" w:hAnsi="Times New Roman" w:cs="Times New Roman" w:hint="eastAsia"/>
          <w:sz w:val="22"/>
        </w:rPr>
        <w:t> /2</w:t>
      </w:r>
      <w:r w:rsidRPr="008A5B72">
        <w:rPr>
          <w:rFonts w:ascii="Times New Roman" w:hAnsi="Times New Roman" w:cs="Times New Roman" w:hint="eastAsia"/>
          <w:sz w:val="22"/>
        </w:rPr>
        <w:t>的整数倍时的共振干涉频率</w:t>
      </w:r>
      <w:r w:rsidRPr="008A5B72">
        <w:rPr>
          <w:rFonts w:ascii="Times New Roman" w:hAnsi="Times New Roman" w:cs="Times New Roman" w:hint="eastAsia"/>
          <w:sz w:val="22"/>
        </w:rPr>
        <w:t> , </w:t>
      </w:r>
      <w:r w:rsidRPr="008A5B72">
        <w:rPr>
          <w:rFonts w:ascii="Times New Roman" w:hAnsi="Times New Roman" w:cs="Times New Roman" w:hint="eastAsia"/>
          <w:sz w:val="22"/>
        </w:rPr>
        <w:t>是实验中容易混淆的问题</w:t>
      </w:r>
      <w:r w:rsidRPr="008A5B72">
        <w:rPr>
          <w:rFonts w:ascii="Times New Roman" w:hAnsi="Times New Roman" w:cs="Times New Roman" w:hint="eastAsia"/>
          <w:sz w:val="22"/>
        </w:rPr>
        <w:t> , </w:t>
      </w:r>
      <w:r w:rsidRPr="008A5B72">
        <w:rPr>
          <w:rFonts w:ascii="Times New Roman" w:hAnsi="Times New Roman" w:cs="Times New Roman" w:hint="eastAsia"/>
          <w:sz w:val="22"/>
        </w:rPr>
        <w:t>给谐振频率的调节带来一定的困难。</w:t>
      </w:r>
      <w:r w:rsidRPr="008A5B72">
        <w:rPr>
          <w:rFonts w:ascii="Times New Roman" w:hAnsi="Times New Roman" w:cs="Times New Roman" w:hint="eastAsia"/>
          <w:sz w:val="22"/>
        </w:rPr>
        <w:t> </w:t>
      </w:r>
      <w:r w:rsidRPr="008A5B72">
        <w:rPr>
          <w:rFonts w:ascii="Times New Roman" w:hAnsi="Times New Roman" w:cs="Times New Roman" w:hint="eastAsia"/>
          <w:sz w:val="22"/>
        </w:rPr>
        <w:t>另外</w:t>
      </w:r>
      <w:r w:rsidRPr="008A5B72">
        <w:rPr>
          <w:rFonts w:ascii="Times New Roman" w:hAnsi="Times New Roman" w:cs="Times New Roman" w:hint="eastAsia"/>
          <w:sz w:val="22"/>
        </w:rPr>
        <w:t> , </w:t>
      </w:r>
      <w:r w:rsidRPr="008A5B72">
        <w:rPr>
          <w:rFonts w:ascii="Times New Roman" w:hAnsi="Times New Roman" w:cs="Times New Roman" w:hint="eastAsia"/>
          <w:sz w:val="22"/>
        </w:rPr>
        <w:t>声速测量仪中发射器的固有频率</w:t>
      </w:r>
      <w:r w:rsidRPr="008A5B72">
        <w:rPr>
          <w:rFonts w:ascii="Times New Roman" w:hAnsi="Times New Roman" w:cs="Times New Roman" w:hint="eastAsia"/>
          <w:sz w:val="22"/>
        </w:rPr>
        <w:t> ,</w:t>
      </w:r>
      <w:r w:rsidRPr="008A5B72">
        <w:rPr>
          <w:rFonts w:ascii="Times New Roman" w:hAnsi="Times New Roman" w:cs="Times New Roman" w:hint="eastAsia"/>
          <w:sz w:val="22"/>
        </w:rPr>
        <w:t>还会随环境温度的升高而降低。</w:t>
      </w:r>
    </w:p>
    <w:p w:rsidR="008A5B72" w:rsidRPr="008A5B72" w:rsidRDefault="008A5B72" w:rsidP="008A5B72">
      <w:pPr>
        <w:pStyle w:val="ac"/>
        <w:numPr>
          <w:ilvl w:val="0"/>
          <w:numId w:val="5"/>
        </w:numPr>
        <w:ind w:rightChars="67" w:right="141" w:firstLineChars="0"/>
        <w:rPr>
          <w:rFonts w:ascii="Times New Roman" w:hAnsi="Times New Roman" w:cs="Times New Roman" w:hint="eastAsia"/>
          <w:sz w:val="22"/>
        </w:rPr>
      </w:pPr>
      <w:r w:rsidRPr="008A5B72">
        <w:rPr>
          <w:rFonts w:ascii="Times New Roman" w:hAnsi="Times New Roman" w:cs="Times New Roman" w:hint="eastAsia"/>
          <w:sz w:val="22"/>
        </w:rPr>
        <w:t>示波器上判断极大值的位置不准确也会引入人为的和仪器的误差。</w:t>
      </w:r>
    </w:p>
    <w:p w:rsidR="00C418AB" w:rsidRPr="00C418AB" w:rsidRDefault="005453D0" w:rsidP="00C418AB">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【分析讨论题及实验心得】</w:t>
      </w:r>
    </w:p>
    <w:p w:rsidR="0032279C" w:rsidRDefault="008A5B72" w:rsidP="00EF5E80">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分析讨论题</w:t>
      </w:r>
      <w:r w:rsidR="003A7863">
        <w:rPr>
          <w:rFonts w:ascii="Times New Roman" w:hAnsi="Times New Roman" w:cs="Times New Roman" w:hint="eastAsia"/>
          <w:sz w:val="22"/>
        </w:rPr>
        <w:t>：</w:t>
      </w:r>
    </w:p>
    <w:p w:rsidR="003A7863" w:rsidRPr="003A7863" w:rsidRDefault="003A7863" w:rsidP="003A7863">
      <w:pPr>
        <w:pStyle w:val="ac"/>
        <w:numPr>
          <w:ilvl w:val="0"/>
          <w:numId w:val="6"/>
        </w:numPr>
        <w:ind w:rightChars="67" w:right="141" w:firstLineChars="0"/>
        <w:rPr>
          <w:rFonts w:ascii="Times New Roman" w:hAnsi="Times New Roman" w:cs="Times New Roman"/>
          <w:sz w:val="22"/>
        </w:rPr>
      </w:pPr>
      <w:r w:rsidRPr="003A7863">
        <w:rPr>
          <w:rFonts w:ascii="Times New Roman" w:hAnsi="Times New Roman" w:cs="Times New Roman" w:hint="eastAsia"/>
          <w:sz w:val="22"/>
        </w:rPr>
        <w:t>有影响：幅值在一定范围内选得越大，越能够判断清楚是否到达极值，能够使实验的精确度提高</w:t>
      </w:r>
    </w:p>
    <w:p w:rsidR="003A7863" w:rsidRDefault="003A7863" w:rsidP="003A7863">
      <w:pPr>
        <w:pStyle w:val="ac"/>
        <w:numPr>
          <w:ilvl w:val="0"/>
          <w:numId w:val="6"/>
        </w:numPr>
        <w:ind w:rightChars="67" w:right="141" w:firstLineChars="0"/>
        <w:rPr>
          <w:rFonts w:ascii="Times New Roman" w:hAnsi="Times New Roman" w:cs="Times New Roman"/>
          <w:sz w:val="22"/>
        </w:rPr>
      </w:pPr>
      <w:r>
        <w:rPr>
          <w:rFonts w:ascii="Times New Roman" w:hAnsi="Times New Roman" w:cs="Times New Roman" w:hint="eastAsia"/>
          <w:sz w:val="22"/>
        </w:rPr>
        <w:t>换能器平行才能保证两个</w:t>
      </w:r>
      <w:r>
        <w:rPr>
          <w:rFonts w:ascii="Times New Roman" w:hAnsi="Times New Roman" w:cs="Times New Roman"/>
          <w:sz w:val="22"/>
        </w:rPr>
        <w:t>换能器之</w:t>
      </w:r>
      <w:r w:rsidRPr="003A7863">
        <w:rPr>
          <w:rFonts w:ascii="Times New Roman" w:hAnsi="Times New Roman" w:cs="Times New Roman" w:hint="eastAsia"/>
          <w:sz w:val="22"/>
        </w:rPr>
        <w:t>间</w:t>
      </w:r>
      <w:r>
        <w:rPr>
          <w:rFonts w:ascii="Times New Roman" w:hAnsi="Times New Roman" w:cs="Times New Roman" w:hint="eastAsia"/>
          <w:sz w:val="22"/>
        </w:rPr>
        <w:t>的</w:t>
      </w:r>
      <w:r w:rsidRPr="003A7863">
        <w:rPr>
          <w:rFonts w:ascii="Times New Roman" w:hAnsi="Times New Roman" w:cs="Times New Roman" w:hint="eastAsia"/>
          <w:sz w:val="22"/>
        </w:rPr>
        <w:t>距离就是声波传播的位移</w:t>
      </w:r>
    </w:p>
    <w:p w:rsidR="003A7863" w:rsidRDefault="003A7863" w:rsidP="003A7863">
      <w:pPr>
        <w:ind w:left="423" w:rightChars="67" w:right="141"/>
        <w:rPr>
          <w:rFonts w:ascii="Times New Roman" w:hAnsi="Times New Roman" w:cs="Times New Roman"/>
          <w:sz w:val="22"/>
        </w:rPr>
      </w:pPr>
      <w:r>
        <w:rPr>
          <w:rFonts w:ascii="Times New Roman" w:hAnsi="Times New Roman" w:cs="Times New Roman" w:hint="eastAsia"/>
          <w:sz w:val="22"/>
        </w:rPr>
        <w:t>实验</w:t>
      </w:r>
      <w:r>
        <w:rPr>
          <w:rFonts w:ascii="Times New Roman" w:hAnsi="Times New Roman" w:cs="Times New Roman"/>
          <w:sz w:val="22"/>
        </w:rPr>
        <w:t>心得</w:t>
      </w:r>
      <w:r>
        <w:rPr>
          <w:rFonts w:ascii="Times New Roman" w:hAnsi="Times New Roman" w:cs="Times New Roman" w:hint="eastAsia"/>
          <w:sz w:val="22"/>
        </w:rPr>
        <w:t>：</w:t>
      </w:r>
    </w:p>
    <w:p w:rsidR="00842600" w:rsidRPr="00EE2A41" w:rsidRDefault="00842600" w:rsidP="00EE2A41">
      <w:pPr>
        <w:ind w:left="423" w:rightChars="67" w:right="141" w:firstLine="417"/>
        <w:rPr>
          <w:rFonts w:ascii="Times New Roman" w:hAnsi="Times New Roman" w:cs="Times New Roman" w:hint="eastAsia"/>
          <w:sz w:val="22"/>
        </w:rPr>
      </w:pPr>
      <w:r>
        <w:rPr>
          <w:rFonts w:ascii="Times New Roman" w:hAnsi="Times New Roman" w:cs="Times New Roman" w:hint="eastAsia"/>
          <w:sz w:val="22"/>
        </w:rPr>
        <w:t>声波的测量实验相对来说比较好做</w:t>
      </w:r>
      <w:r w:rsidR="00EE2A41">
        <w:rPr>
          <w:rFonts w:ascii="Times New Roman" w:hAnsi="Times New Roman" w:cs="Times New Roman" w:hint="eastAsia"/>
          <w:sz w:val="22"/>
        </w:rPr>
        <w:t>。</w:t>
      </w:r>
      <w:r w:rsidR="00EE2A41">
        <w:rPr>
          <w:rFonts w:ascii="Times New Roman" w:hAnsi="Times New Roman" w:cs="Times New Roman"/>
          <w:sz w:val="22"/>
        </w:rPr>
        <w:t>声波</w:t>
      </w:r>
      <w:r w:rsidR="00EE2A41" w:rsidRPr="00EE2A41">
        <w:rPr>
          <w:rFonts w:ascii="Times New Roman" w:hAnsi="Times New Roman" w:cs="Times New Roman" w:hint="eastAsia"/>
          <w:sz w:val="22"/>
        </w:rPr>
        <w:t>是一种在弹性媒质中传播的机械波。声速是描述声波在媒质中传播特性的一个基本物理量</w:t>
      </w:r>
      <w:r w:rsidR="00EE2A41">
        <w:rPr>
          <w:rFonts w:ascii="Times New Roman" w:hAnsi="Times New Roman" w:cs="Times New Roman" w:hint="eastAsia"/>
          <w:sz w:val="22"/>
        </w:rPr>
        <w:t>。</w:t>
      </w:r>
      <w:r w:rsidR="00EE2A41" w:rsidRPr="00EE2A41">
        <w:rPr>
          <w:rFonts w:ascii="Times New Roman" w:hAnsi="Times New Roman" w:cs="Times New Roman" w:hint="eastAsia"/>
          <w:sz w:val="22"/>
        </w:rPr>
        <w:t>本实验所采用的共振干涉法和相位比较法</w:t>
      </w:r>
      <w:r w:rsidR="00EE2A41">
        <w:rPr>
          <w:rFonts w:ascii="Times New Roman" w:hAnsi="Times New Roman" w:cs="Times New Roman" w:hint="eastAsia"/>
          <w:sz w:val="22"/>
        </w:rPr>
        <w:t>，</w:t>
      </w:r>
      <w:r w:rsidR="00EE2A41">
        <w:rPr>
          <w:rFonts w:ascii="Times New Roman" w:hAnsi="Times New Roman" w:cs="Times New Roman"/>
          <w:sz w:val="22"/>
        </w:rPr>
        <w:t>使用示波器方便观测。</w:t>
      </w:r>
      <w:bookmarkStart w:id="0" w:name="_GoBack"/>
      <w:bookmarkEnd w:id="0"/>
      <w:r w:rsidR="00EE2A41" w:rsidRPr="00EE2A41">
        <w:rPr>
          <w:rFonts w:ascii="Times New Roman" w:hAnsi="Times New Roman" w:cs="Times New Roman" w:hint="eastAsia"/>
          <w:sz w:val="22"/>
        </w:rPr>
        <w:t>由于超声波具有波长短、易于定向发射及抗干扰等优点，所以在超声波段进行声速测量是比较方便的。通常利用压电陶瓷换能器来进行超声波的发射和接收。</w:t>
      </w:r>
    </w:p>
    <w:sectPr w:rsidR="00842600" w:rsidRPr="00EE2A41" w:rsidSect="00415474">
      <w:pgSz w:w="11906" w:h="16838"/>
      <w:pgMar w:top="993" w:right="991"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B4C" w:rsidRDefault="00515B4C" w:rsidP="001A7BE9">
      <w:r>
        <w:separator/>
      </w:r>
    </w:p>
  </w:endnote>
  <w:endnote w:type="continuationSeparator" w:id="0">
    <w:p w:rsidR="00515B4C" w:rsidRDefault="00515B4C"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B4C" w:rsidRDefault="00515B4C" w:rsidP="001A7BE9">
      <w:r>
        <w:separator/>
      </w:r>
    </w:p>
  </w:footnote>
  <w:footnote w:type="continuationSeparator" w:id="0">
    <w:p w:rsidR="00515B4C" w:rsidRDefault="00515B4C" w:rsidP="001A7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0E5D"/>
    <w:multiLevelType w:val="hybridMultilevel"/>
    <w:tmpl w:val="32E854CC"/>
    <w:lvl w:ilvl="0" w:tplc="1DC8D18A">
      <w:start w:val="1"/>
      <w:numFmt w:val="decimal"/>
      <w:lvlText w:val="%1."/>
      <w:lvlJc w:val="left"/>
      <w:pPr>
        <w:ind w:left="808" w:hanging="360"/>
      </w:pPr>
      <w:rPr>
        <w:rFonts w:hint="default"/>
      </w:r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1" w15:restartNumberingAfterBreak="0">
    <w:nsid w:val="115765F3"/>
    <w:multiLevelType w:val="hybridMultilevel"/>
    <w:tmpl w:val="EF36690A"/>
    <w:lvl w:ilvl="0" w:tplc="BBB8F73A">
      <w:start w:val="1"/>
      <w:numFmt w:val="decimal"/>
      <w:lvlText w:val="%1."/>
      <w:lvlJc w:val="left"/>
      <w:pPr>
        <w:ind w:left="782" w:hanging="360"/>
      </w:pPr>
      <w:rPr>
        <w:rFonts w:ascii="TimesNewRomanPSMT" w:eastAsiaTheme="minorEastAsia" w:cs="TimesNewRomanPSMT"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15:restartNumberingAfterBreak="0">
    <w:nsid w:val="49AB6F8E"/>
    <w:multiLevelType w:val="hybridMultilevel"/>
    <w:tmpl w:val="2CA8929A"/>
    <w:lvl w:ilvl="0" w:tplc="AEB269C6">
      <w:start w:val="1"/>
      <w:numFmt w:val="decimal"/>
      <w:lvlText w:val="%1."/>
      <w:lvlJc w:val="left"/>
      <w:pPr>
        <w:ind w:left="783" w:hanging="36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3" w15:restartNumberingAfterBreak="0">
    <w:nsid w:val="4C4C3DB4"/>
    <w:multiLevelType w:val="hybridMultilevel"/>
    <w:tmpl w:val="3ABEE6FA"/>
    <w:lvl w:ilvl="0" w:tplc="B9800654">
      <w:start w:val="1"/>
      <w:numFmt w:val="decimal"/>
      <w:lvlText w:val="%1."/>
      <w:lvlJc w:val="left"/>
      <w:pPr>
        <w:ind w:left="783" w:hanging="36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4" w15:restartNumberingAfterBreak="0">
    <w:nsid w:val="7BCD3CB1"/>
    <w:multiLevelType w:val="hybridMultilevel"/>
    <w:tmpl w:val="39CA6AEA"/>
    <w:lvl w:ilvl="0" w:tplc="ADDC504E">
      <w:start w:val="1"/>
      <w:numFmt w:val="decimal"/>
      <w:lvlText w:val="%1."/>
      <w:lvlJc w:val="left"/>
      <w:pPr>
        <w:ind w:left="783" w:hanging="36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5" w15:restartNumberingAfterBreak="0">
    <w:nsid w:val="7F6762B6"/>
    <w:multiLevelType w:val="hybridMultilevel"/>
    <w:tmpl w:val="ED44E5B6"/>
    <w:lvl w:ilvl="0" w:tplc="C8B8B8A4">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353A1"/>
    <w:rsid w:val="00053DA9"/>
    <w:rsid w:val="00060606"/>
    <w:rsid w:val="00067C2C"/>
    <w:rsid w:val="000905C8"/>
    <w:rsid w:val="000C0A0E"/>
    <w:rsid w:val="000D0685"/>
    <w:rsid w:val="000E5A6E"/>
    <w:rsid w:val="000F0811"/>
    <w:rsid w:val="000F318C"/>
    <w:rsid w:val="00100502"/>
    <w:rsid w:val="00101AAB"/>
    <w:rsid w:val="0015103D"/>
    <w:rsid w:val="00164D23"/>
    <w:rsid w:val="00165DD3"/>
    <w:rsid w:val="001951D6"/>
    <w:rsid w:val="001A7BE9"/>
    <w:rsid w:val="001C2389"/>
    <w:rsid w:val="001C27F2"/>
    <w:rsid w:val="002010C2"/>
    <w:rsid w:val="0022325E"/>
    <w:rsid w:val="002359B5"/>
    <w:rsid w:val="002567CA"/>
    <w:rsid w:val="002801AC"/>
    <w:rsid w:val="0028063D"/>
    <w:rsid w:val="002A3124"/>
    <w:rsid w:val="002B56CD"/>
    <w:rsid w:val="002B6F69"/>
    <w:rsid w:val="002F05D5"/>
    <w:rsid w:val="0031592B"/>
    <w:rsid w:val="00317BA8"/>
    <w:rsid w:val="0032279C"/>
    <w:rsid w:val="00382D1D"/>
    <w:rsid w:val="00385560"/>
    <w:rsid w:val="00393F02"/>
    <w:rsid w:val="003A7863"/>
    <w:rsid w:val="00404728"/>
    <w:rsid w:val="00415474"/>
    <w:rsid w:val="00423AA9"/>
    <w:rsid w:val="00475CE5"/>
    <w:rsid w:val="00497142"/>
    <w:rsid w:val="004A3C93"/>
    <w:rsid w:val="004B7992"/>
    <w:rsid w:val="00505E8C"/>
    <w:rsid w:val="00511B4C"/>
    <w:rsid w:val="00515B4C"/>
    <w:rsid w:val="005201B2"/>
    <w:rsid w:val="00537330"/>
    <w:rsid w:val="00537525"/>
    <w:rsid w:val="005434E5"/>
    <w:rsid w:val="00543A3A"/>
    <w:rsid w:val="005453D0"/>
    <w:rsid w:val="00596C53"/>
    <w:rsid w:val="005F15B9"/>
    <w:rsid w:val="005F30AE"/>
    <w:rsid w:val="006126F8"/>
    <w:rsid w:val="00656CF8"/>
    <w:rsid w:val="00672F24"/>
    <w:rsid w:val="006942AB"/>
    <w:rsid w:val="006A31F0"/>
    <w:rsid w:val="006D24EC"/>
    <w:rsid w:val="006E485D"/>
    <w:rsid w:val="006E6881"/>
    <w:rsid w:val="00722325"/>
    <w:rsid w:val="007612FF"/>
    <w:rsid w:val="007A78B4"/>
    <w:rsid w:val="007B54A9"/>
    <w:rsid w:val="007D3C11"/>
    <w:rsid w:val="007F1D8F"/>
    <w:rsid w:val="008003E0"/>
    <w:rsid w:val="00810382"/>
    <w:rsid w:val="00842600"/>
    <w:rsid w:val="00871178"/>
    <w:rsid w:val="0087784D"/>
    <w:rsid w:val="00880784"/>
    <w:rsid w:val="00882072"/>
    <w:rsid w:val="008972C8"/>
    <w:rsid w:val="008A38E8"/>
    <w:rsid w:val="008A5B72"/>
    <w:rsid w:val="009010F2"/>
    <w:rsid w:val="0090694E"/>
    <w:rsid w:val="0093096E"/>
    <w:rsid w:val="00937ED2"/>
    <w:rsid w:val="00945FD0"/>
    <w:rsid w:val="009501E1"/>
    <w:rsid w:val="00960235"/>
    <w:rsid w:val="00961610"/>
    <w:rsid w:val="00970BF7"/>
    <w:rsid w:val="00982ABB"/>
    <w:rsid w:val="00990E87"/>
    <w:rsid w:val="009C6B59"/>
    <w:rsid w:val="009D4AD3"/>
    <w:rsid w:val="009F6D6B"/>
    <w:rsid w:val="00A31C6D"/>
    <w:rsid w:val="00A33CAE"/>
    <w:rsid w:val="00A454CA"/>
    <w:rsid w:val="00A526AB"/>
    <w:rsid w:val="00A5671A"/>
    <w:rsid w:val="00A76494"/>
    <w:rsid w:val="00A831AA"/>
    <w:rsid w:val="00AB05F9"/>
    <w:rsid w:val="00AC7007"/>
    <w:rsid w:val="00AF74DF"/>
    <w:rsid w:val="00B04C5D"/>
    <w:rsid w:val="00B33424"/>
    <w:rsid w:val="00B455E2"/>
    <w:rsid w:val="00B81F9B"/>
    <w:rsid w:val="00B8418B"/>
    <w:rsid w:val="00B96967"/>
    <w:rsid w:val="00BB6673"/>
    <w:rsid w:val="00C174BB"/>
    <w:rsid w:val="00C31D9E"/>
    <w:rsid w:val="00C418AB"/>
    <w:rsid w:val="00C466AA"/>
    <w:rsid w:val="00C64001"/>
    <w:rsid w:val="00C75A5A"/>
    <w:rsid w:val="00C831A1"/>
    <w:rsid w:val="00CA5B47"/>
    <w:rsid w:val="00CB2FB5"/>
    <w:rsid w:val="00CB5FE8"/>
    <w:rsid w:val="00CC03E4"/>
    <w:rsid w:val="00CD4FE9"/>
    <w:rsid w:val="00CE6894"/>
    <w:rsid w:val="00CF0D88"/>
    <w:rsid w:val="00CF2C15"/>
    <w:rsid w:val="00D21353"/>
    <w:rsid w:val="00D21511"/>
    <w:rsid w:val="00D35D84"/>
    <w:rsid w:val="00D41FBE"/>
    <w:rsid w:val="00D45E43"/>
    <w:rsid w:val="00D66923"/>
    <w:rsid w:val="00DD3CB9"/>
    <w:rsid w:val="00DF0859"/>
    <w:rsid w:val="00E02C6D"/>
    <w:rsid w:val="00E22A1D"/>
    <w:rsid w:val="00E2501F"/>
    <w:rsid w:val="00E37079"/>
    <w:rsid w:val="00E61D67"/>
    <w:rsid w:val="00E67DFE"/>
    <w:rsid w:val="00E91BC0"/>
    <w:rsid w:val="00EA3E8D"/>
    <w:rsid w:val="00ED44C0"/>
    <w:rsid w:val="00EE1CB8"/>
    <w:rsid w:val="00EE2A41"/>
    <w:rsid w:val="00EF5E80"/>
    <w:rsid w:val="00F232C7"/>
    <w:rsid w:val="00F3732A"/>
    <w:rsid w:val="00F5493F"/>
    <w:rsid w:val="00F60BB1"/>
    <w:rsid w:val="00F73AF3"/>
    <w:rsid w:val="00F777BD"/>
    <w:rsid w:val="00FB68AD"/>
    <w:rsid w:val="00FC4C5B"/>
    <w:rsid w:val="00FD7C61"/>
    <w:rsid w:val="00FE2FBF"/>
    <w:rsid w:val="00FF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59C0"/>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7B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BE9"/>
    <w:rPr>
      <w:sz w:val="18"/>
      <w:szCs w:val="18"/>
    </w:rPr>
  </w:style>
  <w:style w:type="paragraph" w:styleId="a5">
    <w:name w:val="footer"/>
    <w:basedOn w:val="a"/>
    <w:link w:val="a6"/>
    <w:uiPriority w:val="99"/>
    <w:unhideWhenUsed/>
    <w:rsid w:val="001A7BE9"/>
    <w:pPr>
      <w:tabs>
        <w:tab w:val="center" w:pos="4153"/>
        <w:tab w:val="right" w:pos="8306"/>
      </w:tabs>
      <w:snapToGrid w:val="0"/>
      <w:jc w:val="left"/>
    </w:pPr>
    <w:rPr>
      <w:sz w:val="18"/>
      <w:szCs w:val="18"/>
    </w:rPr>
  </w:style>
  <w:style w:type="character" w:customStyle="1" w:styleId="a6">
    <w:name w:val="页脚 字符"/>
    <w:basedOn w:val="a0"/>
    <w:link w:val="a5"/>
    <w:uiPriority w:val="99"/>
    <w:rsid w:val="001A7BE9"/>
    <w:rPr>
      <w:sz w:val="18"/>
      <w:szCs w:val="18"/>
    </w:rPr>
  </w:style>
  <w:style w:type="character" w:styleId="a7">
    <w:name w:val="Placeholder Text"/>
    <w:basedOn w:val="a0"/>
    <w:uiPriority w:val="99"/>
    <w:semiHidden/>
    <w:rsid w:val="00B96967"/>
    <w:rPr>
      <w:color w:val="808080"/>
    </w:rPr>
  </w:style>
  <w:style w:type="paragraph" w:styleId="a8">
    <w:name w:val="caption"/>
    <w:basedOn w:val="a"/>
    <w:next w:val="a"/>
    <w:uiPriority w:val="35"/>
    <w:unhideWhenUsed/>
    <w:qFormat/>
    <w:rsid w:val="009F6D6B"/>
    <w:rPr>
      <w:rFonts w:asciiTheme="majorHAnsi" w:eastAsia="黑体" w:hAnsiTheme="majorHAnsi" w:cstheme="majorBidi"/>
      <w:sz w:val="20"/>
      <w:szCs w:val="20"/>
    </w:rPr>
  </w:style>
  <w:style w:type="paragraph" w:styleId="a9">
    <w:name w:val="Balloon Text"/>
    <w:basedOn w:val="a"/>
    <w:link w:val="aa"/>
    <w:uiPriority w:val="99"/>
    <w:semiHidden/>
    <w:unhideWhenUsed/>
    <w:rsid w:val="009501E1"/>
    <w:rPr>
      <w:sz w:val="18"/>
      <w:szCs w:val="18"/>
    </w:rPr>
  </w:style>
  <w:style w:type="character" w:customStyle="1" w:styleId="aa">
    <w:name w:val="批注框文本 字符"/>
    <w:basedOn w:val="a0"/>
    <w:link w:val="a9"/>
    <w:uiPriority w:val="99"/>
    <w:semiHidden/>
    <w:rsid w:val="009501E1"/>
    <w:rPr>
      <w:sz w:val="18"/>
      <w:szCs w:val="18"/>
    </w:rPr>
  </w:style>
  <w:style w:type="table" w:styleId="ab">
    <w:name w:val="Table Grid"/>
    <w:basedOn w:val="a1"/>
    <w:uiPriority w:val="39"/>
    <w:rsid w:val="00C75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777BD"/>
    <w:rPr>
      <w:rFonts w:ascii="Courier New" w:hAnsi="Courier New" w:cs="Courier New"/>
      <w:sz w:val="20"/>
      <w:szCs w:val="20"/>
    </w:rPr>
  </w:style>
  <w:style w:type="character" w:customStyle="1" w:styleId="HTML0">
    <w:name w:val="HTML 预设格式 字符"/>
    <w:basedOn w:val="a0"/>
    <w:link w:val="HTML"/>
    <w:uiPriority w:val="99"/>
    <w:semiHidden/>
    <w:rsid w:val="00F777BD"/>
    <w:rPr>
      <w:rFonts w:ascii="Courier New" w:hAnsi="Courier New" w:cs="Courier New"/>
      <w:sz w:val="20"/>
      <w:szCs w:val="20"/>
    </w:rPr>
  </w:style>
  <w:style w:type="paragraph" w:styleId="ac">
    <w:name w:val="List Paragraph"/>
    <w:basedOn w:val="a"/>
    <w:uiPriority w:val="34"/>
    <w:qFormat/>
    <w:rsid w:val="008807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8127">
      <w:bodyDiv w:val="1"/>
      <w:marLeft w:val="0"/>
      <w:marRight w:val="0"/>
      <w:marTop w:val="0"/>
      <w:marBottom w:val="0"/>
      <w:divBdr>
        <w:top w:val="none" w:sz="0" w:space="0" w:color="auto"/>
        <w:left w:val="none" w:sz="0" w:space="0" w:color="auto"/>
        <w:bottom w:val="none" w:sz="0" w:space="0" w:color="auto"/>
        <w:right w:val="none" w:sz="0" w:space="0" w:color="auto"/>
      </w:divBdr>
      <w:divsChild>
        <w:div w:id="759448014">
          <w:marLeft w:val="0"/>
          <w:marRight w:val="0"/>
          <w:marTop w:val="0"/>
          <w:marBottom w:val="0"/>
          <w:divBdr>
            <w:top w:val="none" w:sz="0" w:space="0" w:color="auto"/>
            <w:left w:val="none" w:sz="0" w:space="0" w:color="auto"/>
            <w:bottom w:val="none" w:sz="0" w:space="0" w:color="auto"/>
            <w:right w:val="none" w:sz="0" w:space="0" w:color="auto"/>
          </w:divBdr>
        </w:div>
      </w:divsChild>
    </w:div>
    <w:div w:id="364212719">
      <w:bodyDiv w:val="1"/>
      <w:marLeft w:val="0"/>
      <w:marRight w:val="0"/>
      <w:marTop w:val="0"/>
      <w:marBottom w:val="0"/>
      <w:divBdr>
        <w:top w:val="none" w:sz="0" w:space="0" w:color="auto"/>
        <w:left w:val="none" w:sz="0" w:space="0" w:color="auto"/>
        <w:bottom w:val="none" w:sz="0" w:space="0" w:color="auto"/>
        <w:right w:val="none" w:sz="0" w:space="0" w:color="auto"/>
      </w:divBdr>
    </w:div>
    <w:div w:id="459686302">
      <w:bodyDiv w:val="1"/>
      <w:marLeft w:val="0"/>
      <w:marRight w:val="0"/>
      <w:marTop w:val="0"/>
      <w:marBottom w:val="0"/>
      <w:divBdr>
        <w:top w:val="none" w:sz="0" w:space="0" w:color="auto"/>
        <w:left w:val="none" w:sz="0" w:space="0" w:color="auto"/>
        <w:bottom w:val="none" w:sz="0" w:space="0" w:color="auto"/>
        <w:right w:val="none" w:sz="0" w:space="0" w:color="auto"/>
      </w:divBdr>
    </w:div>
    <w:div w:id="603540657">
      <w:bodyDiv w:val="1"/>
      <w:marLeft w:val="0"/>
      <w:marRight w:val="0"/>
      <w:marTop w:val="0"/>
      <w:marBottom w:val="0"/>
      <w:divBdr>
        <w:top w:val="none" w:sz="0" w:space="0" w:color="auto"/>
        <w:left w:val="none" w:sz="0" w:space="0" w:color="auto"/>
        <w:bottom w:val="none" w:sz="0" w:space="0" w:color="auto"/>
        <w:right w:val="none" w:sz="0" w:space="0" w:color="auto"/>
      </w:divBdr>
    </w:div>
    <w:div w:id="656615566">
      <w:bodyDiv w:val="1"/>
      <w:marLeft w:val="0"/>
      <w:marRight w:val="0"/>
      <w:marTop w:val="0"/>
      <w:marBottom w:val="0"/>
      <w:divBdr>
        <w:top w:val="none" w:sz="0" w:space="0" w:color="auto"/>
        <w:left w:val="none" w:sz="0" w:space="0" w:color="auto"/>
        <w:bottom w:val="none" w:sz="0" w:space="0" w:color="auto"/>
        <w:right w:val="none" w:sz="0" w:space="0" w:color="auto"/>
      </w:divBdr>
      <w:divsChild>
        <w:div w:id="1888107105">
          <w:marLeft w:val="0"/>
          <w:marRight w:val="0"/>
          <w:marTop w:val="0"/>
          <w:marBottom w:val="0"/>
          <w:divBdr>
            <w:top w:val="none" w:sz="0" w:space="0" w:color="auto"/>
            <w:left w:val="none" w:sz="0" w:space="0" w:color="auto"/>
            <w:bottom w:val="none" w:sz="0" w:space="0" w:color="auto"/>
            <w:right w:val="none" w:sz="0" w:space="0" w:color="auto"/>
          </w:divBdr>
        </w:div>
      </w:divsChild>
    </w:div>
    <w:div w:id="713699325">
      <w:bodyDiv w:val="1"/>
      <w:marLeft w:val="0"/>
      <w:marRight w:val="0"/>
      <w:marTop w:val="0"/>
      <w:marBottom w:val="0"/>
      <w:divBdr>
        <w:top w:val="none" w:sz="0" w:space="0" w:color="auto"/>
        <w:left w:val="none" w:sz="0" w:space="0" w:color="auto"/>
        <w:bottom w:val="none" w:sz="0" w:space="0" w:color="auto"/>
        <w:right w:val="none" w:sz="0" w:space="0" w:color="auto"/>
      </w:divBdr>
      <w:divsChild>
        <w:div w:id="886139135">
          <w:marLeft w:val="0"/>
          <w:marRight w:val="0"/>
          <w:marTop w:val="0"/>
          <w:marBottom w:val="0"/>
          <w:divBdr>
            <w:top w:val="none" w:sz="0" w:space="0" w:color="auto"/>
            <w:left w:val="none" w:sz="0" w:space="0" w:color="auto"/>
            <w:bottom w:val="none" w:sz="0" w:space="0" w:color="auto"/>
            <w:right w:val="none" w:sz="0" w:space="0" w:color="auto"/>
          </w:divBdr>
        </w:div>
      </w:divsChild>
    </w:div>
    <w:div w:id="797722805">
      <w:bodyDiv w:val="1"/>
      <w:marLeft w:val="0"/>
      <w:marRight w:val="0"/>
      <w:marTop w:val="0"/>
      <w:marBottom w:val="0"/>
      <w:divBdr>
        <w:top w:val="none" w:sz="0" w:space="0" w:color="auto"/>
        <w:left w:val="none" w:sz="0" w:space="0" w:color="auto"/>
        <w:bottom w:val="none" w:sz="0" w:space="0" w:color="auto"/>
        <w:right w:val="none" w:sz="0" w:space="0" w:color="auto"/>
      </w:divBdr>
    </w:div>
    <w:div w:id="961886613">
      <w:bodyDiv w:val="1"/>
      <w:marLeft w:val="0"/>
      <w:marRight w:val="0"/>
      <w:marTop w:val="0"/>
      <w:marBottom w:val="0"/>
      <w:divBdr>
        <w:top w:val="none" w:sz="0" w:space="0" w:color="auto"/>
        <w:left w:val="none" w:sz="0" w:space="0" w:color="auto"/>
        <w:bottom w:val="none" w:sz="0" w:space="0" w:color="auto"/>
        <w:right w:val="none" w:sz="0" w:space="0" w:color="auto"/>
      </w:divBdr>
    </w:div>
    <w:div w:id="1508128988">
      <w:bodyDiv w:val="1"/>
      <w:marLeft w:val="0"/>
      <w:marRight w:val="0"/>
      <w:marTop w:val="0"/>
      <w:marBottom w:val="0"/>
      <w:divBdr>
        <w:top w:val="none" w:sz="0" w:space="0" w:color="auto"/>
        <w:left w:val="none" w:sz="0" w:space="0" w:color="auto"/>
        <w:bottom w:val="none" w:sz="0" w:space="0" w:color="auto"/>
        <w:right w:val="none" w:sz="0" w:space="0" w:color="auto"/>
      </w:divBdr>
    </w:div>
    <w:div w:id="1564292709">
      <w:bodyDiv w:val="1"/>
      <w:marLeft w:val="0"/>
      <w:marRight w:val="0"/>
      <w:marTop w:val="0"/>
      <w:marBottom w:val="0"/>
      <w:divBdr>
        <w:top w:val="none" w:sz="0" w:space="0" w:color="auto"/>
        <w:left w:val="none" w:sz="0" w:space="0" w:color="auto"/>
        <w:bottom w:val="none" w:sz="0" w:space="0" w:color="auto"/>
        <w:right w:val="none" w:sz="0" w:space="0" w:color="auto"/>
      </w:divBdr>
    </w:div>
    <w:div w:id="1708329399">
      <w:bodyDiv w:val="1"/>
      <w:marLeft w:val="0"/>
      <w:marRight w:val="0"/>
      <w:marTop w:val="0"/>
      <w:marBottom w:val="0"/>
      <w:divBdr>
        <w:top w:val="none" w:sz="0" w:space="0" w:color="auto"/>
        <w:left w:val="none" w:sz="0" w:space="0" w:color="auto"/>
        <w:bottom w:val="none" w:sz="0" w:space="0" w:color="auto"/>
        <w:right w:val="none" w:sz="0" w:space="0" w:color="auto"/>
      </w:divBdr>
    </w:div>
    <w:div w:id="21032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ChristianSwift丁乃文</cp:lastModifiedBy>
  <cp:revision>8</cp:revision>
  <cp:lastPrinted>2016-04-20T11:25:00Z</cp:lastPrinted>
  <dcterms:created xsi:type="dcterms:W3CDTF">2016-10-22T13:13:00Z</dcterms:created>
  <dcterms:modified xsi:type="dcterms:W3CDTF">2016-10-22T13:45:00Z</dcterms:modified>
</cp:coreProperties>
</file>