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宛先: {{取引先}}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品名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金額</w:t>
            </w:r>
          </w:p>
        </w:tc>
      </w:tr>
      <w:tr>
        <w:tc>
          <w:tcPr>
            <w:tcW w:type="dxa" w:w="2880"/>
          </w:tcPr>
          <w:p>
            <w:r>
              <w:t>{{#ea</w:t>
            </w:r>
            <w:r>
              <w:t>ch 明細}}</w:t>
            </w:r>
            <w:r>
              <w:rPr>
                <w:b/>
              </w:rPr>
              <w:t>{{品目}}</w:t>
            </w:r>
          </w:p>
        </w:tc>
        <w:tc>
          <w:tcPr>
            <w:tcW w:type="dxa" w:w="2880"/>
          </w:tcPr>
          <w:p>
            <w:r>
              <w:t>{{数 * 単価}}</w:t>
            </w:r>
          </w:p>
        </w:tc>
        <w:tc>
          <w:tcPr>
            <w:tcW w:type="dxa" w:w="2880"/>
          </w:tcPr>
          <w:p>
            <w:r>
              <w:t>{{_n}}/{{取引先}}</w:t>
            </w:r>
          </w:p>
        </w:tc>
      </w:tr>
      <w:tr>
        <w:tc>
          <w:tcPr>
            <w:tcW w:type="dxa" w:w="2880"/>
          </w:tcPr>
          <w:p>
            <w:r>
              <w:t>合計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{{合計}}</w:t>
            </w:r>
          </w:p>
        </w:tc>
      </w:tr>
      <w:tr>
        <w:tc>
          <w:tcPr>
            <w:tcW w:type="dxa" w:w="2880"/>
          </w:tcPr>
          <w:p>
            <w:r>
              <w:t>ループの外の行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末尾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