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82696">
      <w:pPr>
        <w:pStyle w:val="2"/>
        <w:keepNext w:val="0"/>
        <w:keepLines w:val="0"/>
        <w:widowControl/>
        <w:suppressLineNumbers w:val="0"/>
        <w:jc w:val="center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AI视界代码运行手册</w:t>
      </w:r>
    </w:p>
    <w:p w14:paraId="346D7FB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引言</w:t>
      </w:r>
    </w:p>
    <w:p w14:paraId="2EF44743">
      <w:pPr>
        <w:pStyle w:val="4"/>
        <w:keepNext w:val="0"/>
        <w:keepLines w:val="0"/>
        <w:widowControl/>
        <w:suppressLineNumbers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项目</w:t>
      </w:r>
      <w:r>
        <w:rPr>
          <w:rFonts w:hint="eastAsia"/>
          <w:sz w:val="32"/>
          <w:szCs w:val="32"/>
        </w:rPr>
        <w:t>AI视界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由3个独立项目集成（视频平台、ai平台、大屏）。</w:t>
      </w:r>
    </w:p>
    <w:p w14:paraId="20106925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视频平台：基于vue2+webpack3+vuex3+vue-router3 + axios底层技术栈，前端UI采用：ElementUI，视频播放器采用：liveplayer、jessibuca、EasyPlayer集成</w:t>
      </w:r>
      <w:r>
        <w:rPr>
          <w:sz w:val="32"/>
          <w:szCs w:val="32"/>
        </w:rPr>
        <w:t>。</w:t>
      </w:r>
    </w:p>
    <w:p w14:paraId="49713497">
      <w:pPr>
        <w:pStyle w:val="4"/>
        <w:keepNext w:val="0"/>
        <w:keepLines w:val="0"/>
        <w:widowControl/>
        <w:suppressLineNumbers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AI平台：基于react18 + vite4 + zustand4 + react-router-dom + axios 底层技术栈，前端UI采用Antd，视频播放器采用：liveplayer，绘制图形采用：konva 集成。</w:t>
      </w:r>
    </w:p>
    <w:p w14:paraId="52BE1037">
      <w:pPr>
        <w:pStyle w:val="4"/>
        <w:keepNext w:val="0"/>
        <w:keepLines w:val="0"/>
        <w:widowControl/>
        <w:suppressLineNumbers w:val="0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大屏：基于vue3 + vite5 + vuex4 + vue-router4 + axions底层技术栈，前端UI采用：Tdesign，视频播放器采用：liveplayer，集成</w:t>
      </w:r>
    </w:p>
    <w:p w14:paraId="6FBB8995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</w:p>
    <w:p w14:paraId="3E46330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目录架构</w:t>
      </w:r>
    </w:p>
    <w:p w14:paraId="1B72FF45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4020185" cy="3905250"/>
            <wp:effectExtent l="0" t="0" r="571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1D62">
      <w:pPr>
        <w:rPr>
          <w:sz w:val="32"/>
          <w:szCs w:val="32"/>
        </w:rPr>
      </w:pPr>
    </w:p>
    <w:p w14:paraId="58719592">
      <w:pPr>
        <w:rPr>
          <w:sz w:val="32"/>
          <w:szCs w:val="32"/>
        </w:rPr>
      </w:pPr>
    </w:p>
    <w:p w14:paraId="6BD48F7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配置介绍</w:t>
      </w:r>
    </w:p>
    <w:p w14:paraId="3A5775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</w:rPr>
        <w:t>aivideo-web-react</w:t>
      </w:r>
      <w:r>
        <w:rPr>
          <w:rStyle w:val="8"/>
          <w:rFonts w:hint="eastAsia"/>
          <w:sz w:val="32"/>
          <w:szCs w:val="32"/>
          <w:lang w:val="en-US" w:eastAsia="zh-CN"/>
        </w:rPr>
        <w:t xml:space="preserve">   AI平台项目代码</w:t>
      </w:r>
    </w:p>
    <w:p w14:paraId="0C58272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>Public 部署的静态资源文件</w:t>
      </w:r>
    </w:p>
    <w:p w14:paraId="4D4F0EE1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leftChars="0" w:hanging="36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Config.js  （部署后需改后端地址，</w:t>
      </w:r>
      <w:r>
        <w:rPr>
          <w:rFonts w:hint="eastAsia"/>
          <w:color w:val="FF0000"/>
          <w:sz w:val="32"/>
          <w:szCs w:val="32"/>
          <w:lang w:val="en-US" w:eastAsia="zh-CN"/>
        </w:rPr>
        <w:t>可至为空，由nginx转发</w:t>
      </w:r>
      <w:r>
        <w:rPr>
          <w:rFonts w:hint="eastAsia"/>
          <w:sz w:val="32"/>
          <w:szCs w:val="32"/>
          <w:lang w:val="en-US" w:eastAsia="zh-CN"/>
        </w:rPr>
        <w:t>）</w:t>
      </w:r>
    </w:p>
    <w:p w14:paraId="034528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800" w:leftChars="0"/>
        <w:rPr>
          <w:sz w:val="32"/>
          <w:szCs w:val="32"/>
        </w:rPr>
      </w:pPr>
      <w:r>
        <w:drawing>
          <wp:inline distT="0" distB="0" distL="114300" distR="114300">
            <wp:extent cx="4387850" cy="7112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DB7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</w:rPr>
        <w:t>.env.development</w:t>
      </w:r>
      <w:r>
        <w:rPr>
          <w:rStyle w:val="8"/>
          <w:rFonts w:hint="eastAsia"/>
          <w:sz w:val="32"/>
          <w:szCs w:val="32"/>
          <w:lang w:val="en-US" w:eastAsia="zh-CN"/>
        </w:rPr>
        <w:t xml:space="preserve"> 开发配置后端文件，需把VITE_APP_VIDEO_API_TARGET修改为本地后端地址</w:t>
      </w:r>
    </w:p>
    <w:p w14:paraId="778C25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drawing>
          <wp:inline distT="0" distB="0" distL="114300" distR="114300">
            <wp:extent cx="4109720" cy="1090930"/>
            <wp:effectExtent l="0" t="0" r="508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92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</w:rPr>
        <w:t>aivideo-web-</w:t>
      </w:r>
      <w:r>
        <w:rPr>
          <w:rStyle w:val="8"/>
          <w:rFonts w:hint="eastAsia"/>
          <w:sz w:val="32"/>
          <w:szCs w:val="32"/>
          <w:lang w:val="en-US" w:eastAsia="zh-CN"/>
        </w:rPr>
        <w:t>v1   视频平台项目代码</w:t>
      </w:r>
    </w:p>
    <w:p w14:paraId="628D122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>config 开发、打包配置文件</w:t>
      </w:r>
    </w:p>
    <w:p w14:paraId="61616C29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leftChars="0" w:hanging="36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Index.js  （需改本地开发后端地址）</w:t>
      </w:r>
    </w:p>
    <w:p w14:paraId="528DA9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800" w:leftChars="0"/>
        <w:rPr>
          <w:sz w:val="32"/>
          <w:szCs w:val="32"/>
        </w:rPr>
      </w:pPr>
      <w:r>
        <w:drawing>
          <wp:inline distT="0" distB="0" distL="114300" distR="114300">
            <wp:extent cx="5939790" cy="4726305"/>
            <wp:effectExtent l="0" t="0" r="3810" b="107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E9A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>Static 部署静态资源</w:t>
      </w:r>
    </w:p>
    <w:p w14:paraId="2EC791C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</w:p>
    <w:p w14:paraId="0EB14529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leftChars="0" w:hanging="360"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Js/config.js  （需改部署后地址）</w:t>
      </w:r>
    </w:p>
    <w:p w14:paraId="0BF1D8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800" w:leftChars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window.baseUrl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 = "https://ai-video.fyict.cn:21443";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要改成部署后</w:t>
      </w:r>
      <w:r>
        <w:rPr>
          <w:rFonts w:hint="eastAsia"/>
          <w:b/>
          <w:bCs/>
          <w:sz w:val="24"/>
          <w:szCs w:val="24"/>
          <w:lang w:val="en-US" w:eastAsia="zh-CN"/>
        </w:rPr>
        <w:t>的后</w:t>
      </w:r>
      <w:r>
        <w:rPr>
          <w:rFonts w:hint="eastAsia"/>
          <w:b/>
          <w:bCs/>
          <w:sz w:val="24"/>
          <w:szCs w:val="24"/>
        </w:rPr>
        <w:t>端地址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可至为空，由nginx转发</w:t>
      </w:r>
    </w:p>
    <w:p w14:paraId="4E11AA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800"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window.iframeBaseUrl = "https://ai-video.fyict.cn:21443/react/";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AI平台地址</w:t>
      </w:r>
    </w:p>
    <w:p w14:paraId="76992E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800" w:leftChars="0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window.dataVUrl= "https://ai-video.fyict.cn:21443/datav/";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大屏平台地址</w:t>
      </w:r>
    </w:p>
    <w:p w14:paraId="6C0CD6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32"/>
          <w:szCs w:val="32"/>
        </w:rPr>
      </w:pPr>
      <w:r>
        <w:drawing>
          <wp:inline distT="0" distB="0" distL="114300" distR="114300">
            <wp:extent cx="3695700" cy="330200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8520" cy="3545840"/>
            <wp:effectExtent l="0" t="0" r="5080" b="1016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010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DD89E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hanging="360" w:firstLineChars="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</w:rPr>
        <w:t>aivideo-web-</w:t>
      </w:r>
      <w:r>
        <w:rPr>
          <w:rStyle w:val="8"/>
          <w:rFonts w:hint="eastAsia"/>
          <w:sz w:val="32"/>
          <w:szCs w:val="32"/>
          <w:lang w:val="en-US" w:eastAsia="zh-CN"/>
        </w:rPr>
        <w:t xml:space="preserve">v2   </w:t>
      </w:r>
    </w:p>
    <w:p w14:paraId="5B11896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>Apps</w:t>
      </w:r>
    </w:p>
    <w:p w14:paraId="40C17D17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leftChars="0" w:hanging="360" w:firstLineChars="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>Datav 大屏项目源代码</w:t>
      </w:r>
    </w:p>
    <w:p w14:paraId="0A3570E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  <w:r>
        <w:rPr>
          <w:rFonts w:hint="eastAsia"/>
          <w:sz w:val="32"/>
          <w:szCs w:val="32"/>
        </w:rPr>
        <w:t>Packages</w:t>
      </w:r>
      <w:r>
        <w:rPr>
          <w:rFonts w:hint="eastAsia"/>
          <w:sz w:val="32"/>
          <w:szCs w:val="32"/>
          <w:lang w:val="en-US" w:eastAsia="zh-CN"/>
        </w:rPr>
        <w:t xml:space="preserve">  公共包</w:t>
      </w:r>
    </w:p>
    <w:p w14:paraId="14EEF854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leftChars="0" w:hanging="360" w:firstLineChars="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>Rest封装的请求函数</w:t>
      </w:r>
    </w:p>
    <w:p w14:paraId="563C83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800"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Src/index.Js  -&gt;  getApiClient函数中 baseUrl (改成部署后的后端地址，</w:t>
      </w:r>
      <w:r>
        <w:rPr>
          <w:rFonts w:hint="eastAsia"/>
          <w:color w:val="FF0000"/>
          <w:sz w:val="32"/>
          <w:szCs w:val="32"/>
          <w:lang w:val="en-US" w:eastAsia="zh-CN"/>
        </w:rPr>
        <w:t>可至为空，由nginx转发</w:t>
      </w:r>
      <w:r>
        <w:rPr>
          <w:rFonts w:hint="eastAsia"/>
          <w:sz w:val="32"/>
          <w:szCs w:val="32"/>
          <w:lang w:val="en-US" w:eastAsia="zh-CN"/>
        </w:rPr>
        <w:t>)</w:t>
      </w:r>
    </w:p>
    <w:p w14:paraId="0084EE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sz w:val="32"/>
          <w:szCs w:val="32"/>
        </w:rPr>
      </w:pPr>
      <w:r>
        <w:drawing>
          <wp:inline distT="0" distB="0" distL="114300" distR="114300">
            <wp:extent cx="5942965" cy="4965065"/>
            <wp:effectExtent l="0" t="0" r="635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9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AF92">
      <w:pPr>
        <w:pStyle w:val="3"/>
        <w:keepNext w:val="0"/>
        <w:keepLines w:val="0"/>
        <w:widowControl/>
        <w:suppressLineNumbers w:val="0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开发</w:t>
      </w:r>
      <w:r>
        <w:rPr>
          <w:rFonts w:hint="eastAsia"/>
          <w:sz w:val="32"/>
          <w:szCs w:val="32"/>
          <w:lang w:val="en-US" w:eastAsia="zh-CN"/>
        </w:rPr>
        <w:t>环境启动项目步骤</w:t>
      </w:r>
    </w:p>
    <w:p w14:paraId="56D824CA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为保证统一建议使用pnpm包管理工具、或者npm</w:t>
      </w:r>
    </w:p>
    <w:p w14:paraId="7FFDD9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sz w:val="32"/>
          <w:szCs w:val="32"/>
          <w:lang w:val="en-US"/>
        </w:rPr>
      </w:pPr>
      <w:r>
        <w:rPr>
          <w:rStyle w:val="8"/>
          <w:rFonts w:hint="eastAsia"/>
          <w:sz w:val="32"/>
          <w:szCs w:val="32"/>
          <w:lang w:val="en-US" w:eastAsia="zh-CN"/>
        </w:rPr>
        <w:t>视频平台：</w:t>
      </w:r>
      <w:r>
        <w:rPr>
          <w:rFonts w:hint="eastAsia"/>
          <w:sz w:val="32"/>
          <w:szCs w:val="32"/>
          <w:lang w:val="en-US" w:eastAsia="zh-CN"/>
        </w:rPr>
        <w:t>默认http://localhost:81</w:t>
      </w:r>
    </w:p>
    <w:p w14:paraId="189601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cd aivideo-web-v1 </w:t>
      </w:r>
    </w:p>
    <w:p w14:paraId="7DA5BD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pnpm install</w:t>
      </w:r>
    </w:p>
    <w:p w14:paraId="6CF638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pnpm dev</w:t>
      </w:r>
    </w:p>
    <w:p w14:paraId="5CC1FF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sz w:val="32"/>
          <w:szCs w:val="32"/>
          <w:lang w:val="en-US"/>
        </w:rPr>
      </w:pPr>
      <w:r>
        <w:rPr>
          <w:rStyle w:val="8"/>
          <w:rFonts w:hint="eastAsia"/>
          <w:sz w:val="32"/>
          <w:szCs w:val="32"/>
          <w:lang w:val="en-US" w:eastAsia="zh-CN"/>
        </w:rPr>
        <w:t>AI平台：</w:t>
      </w:r>
      <w:r>
        <w:rPr>
          <w:rFonts w:hint="eastAsia"/>
          <w:sz w:val="32"/>
          <w:szCs w:val="32"/>
          <w:lang w:val="en-US" w:eastAsia="zh-CN"/>
        </w:rPr>
        <w:t>默认http://localhost:3005</w:t>
      </w:r>
    </w:p>
    <w:p w14:paraId="7E4B76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cd aivideo-web-react</w:t>
      </w:r>
    </w:p>
    <w:p w14:paraId="2F8D9D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pnpm install</w:t>
      </w:r>
    </w:p>
    <w:p w14:paraId="11325F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pnpm dev</w:t>
      </w:r>
    </w:p>
    <w:p w14:paraId="41E05D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大屏平台：默认http://localhost:3006</w:t>
      </w:r>
    </w:p>
    <w:p w14:paraId="597481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cd aivideo-web-v2</w:t>
      </w:r>
    </w:p>
    <w:p w14:paraId="0C9EC8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pnpm install</w:t>
      </w:r>
    </w:p>
    <w:p w14:paraId="2727AB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cd apps</w:t>
      </w:r>
    </w:p>
    <w:p w14:paraId="3569D3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Style w:val="8"/>
          <w:rFonts w:hint="eastAsia"/>
          <w:sz w:val="32"/>
          <w:szCs w:val="32"/>
          <w:lang w:val="en-US" w:eastAsia="zh-CN"/>
        </w:rPr>
        <w:t>cd datav</w:t>
      </w:r>
    </w:p>
    <w:p w14:paraId="6D7197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Style w:val="8"/>
          <w:rFonts w:hint="eastAsia"/>
          <w:sz w:val="32"/>
          <w:szCs w:val="32"/>
          <w:lang w:val="en-US" w:eastAsia="zh-CN"/>
        </w:rPr>
        <w:t xml:space="preserve">pnpm dev </w:t>
      </w:r>
    </w:p>
    <w:p w14:paraId="3652B8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8"/>
          <w:rFonts w:hint="eastAsia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>由于入口在视频平台，所以统一在视频平台做了代理，具体位置：</w:t>
      </w:r>
    </w:p>
    <w:p w14:paraId="09B2BF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8"/>
          <w:rFonts w:hint="default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</w:rPr>
        <w:t>aivideo-web-</w:t>
      </w:r>
      <w:r>
        <w:rPr>
          <w:rStyle w:val="8"/>
          <w:rFonts w:hint="eastAsia"/>
          <w:sz w:val="32"/>
          <w:szCs w:val="32"/>
          <w:lang w:val="en-US" w:eastAsia="zh-CN"/>
        </w:rPr>
        <w:t>v1/config/index.js，若自己修改不同项目的启动端口需要同步修改配置文件。</w:t>
      </w:r>
    </w:p>
    <w:p w14:paraId="04E665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8"/>
          <w:rFonts w:hint="default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743450" cy="4768850"/>
            <wp:effectExtent l="0" t="0" r="6350" b="635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25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sz w:val="32"/>
          <w:szCs w:val="32"/>
        </w:rPr>
      </w:pPr>
    </w:p>
    <w:p w14:paraId="0F47D852">
      <w:pPr>
        <w:pStyle w:val="3"/>
        <w:keepNext w:val="0"/>
        <w:keepLines w:val="0"/>
        <w:widowControl/>
        <w:suppressLineNumbers w:val="0"/>
        <w:rPr>
          <w:rFonts w:hint="eastAsia"/>
          <w:sz w:val="32"/>
          <w:szCs w:val="32"/>
          <w:lang w:val="en-US" w:eastAsia="zh-CN"/>
        </w:rPr>
      </w:pPr>
      <w:r>
        <w:rPr>
          <w:sz w:val="32"/>
          <w:szCs w:val="32"/>
        </w:rPr>
        <w:t>生产部署</w:t>
      </w:r>
      <w:r>
        <w:rPr>
          <w:rFonts w:hint="eastAsia"/>
          <w:sz w:val="32"/>
          <w:szCs w:val="32"/>
          <w:lang w:val="en-US" w:eastAsia="zh-CN"/>
        </w:rPr>
        <w:t>步骤</w:t>
      </w:r>
    </w:p>
    <w:p w14:paraId="40438BE8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先确保开发模式正常运行，依赖下载完成</w:t>
      </w:r>
    </w:p>
    <w:p w14:paraId="719AB0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sz w:val="32"/>
          <w:szCs w:val="32"/>
          <w:lang w:val="en-US"/>
        </w:rPr>
      </w:pPr>
      <w:r>
        <w:rPr>
          <w:rStyle w:val="8"/>
          <w:rFonts w:hint="eastAsia"/>
          <w:sz w:val="32"/>
          <w:szCs w:val="32"/>
          <w:lang w:val="en-US" w:eastAsia="zh-CN"/>
        </w:rPr>
        <w:t>视频平台：</w:t>
      </w:r>
    </w:p>
    <w:p w14:paraId="248214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cd aivideo-web-v1 </w:t>
      </w:r>
    </w:p>
    <w:p w14:paraId="2D1952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pnpm build</w:t>
      </w:r>
    </w:p>
    <w:p w14:paraId="0A75D7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sz w:val="32"/>
          <w:szCs w:val="32"/>
          <w:lang w:val="en-US"/>
        </w:rPr>
      </w:pPr>
      <w:r>
        <w:rPr>
          <w:rStyle w:val="8"/>
          <w:rFonts w:hint="eastAsia"/>
          <w:sz w:val="32"/>
          <w:szCs w:val="32"/>
          <w:lang w:val="en-US" w:eastAsia="zh-CN"/>
        </w:rPr>
        <w:t>AI平台：</w:t>
      </w:r>
    </w:p>
    <w:p w14:paraId="79AD07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cd aivideo-web-react</w:t>
      </w:r>
    </w:p>
    <w:p w14:paraId="09F1CB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pnpm build</w:t>
      </w:r>
    </w:p>
    <w:p w14:paraId="4B5FA6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大屏平台：</w:t>
      </w:r>
    </w:p>
    <w:p w14:paraId="375965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cd aivideo-web-v2</w:t>
      </w:r>
    </w:p>
    <w:p w14:paraId="03EDE8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cd apps</w:t>
      </w:r>
    </w:p>
    <w:p w14:paraId="0C4622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Style w:val="8"/>
          <w:rFonts w:hint="eastAsia"/>
          <w:sz w:val="32"/>
          <w:szCs w:val="32"/>
          <w:lang w:val="en-US" w:eastAsia="zh-CN"/>
        </w:rPr>
        <w:t>cd datav</w:t>
      </w:r>
    </w:p>
    <w:p w14:paraId="759AA4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Style w:val="8"/>
          <w:rFonts w:hint="eastAsia"/>
          <w:sz w:val="32"/>
          <w:szCs w:val="32"/>
          <w:lang w:val="en-US" w:eastAsia="zh-CN"/>
        </w:rPr>
        <w:t>pnpm build</w:t>
      </w:r>
    </w:p>
    <w:p w14:paraId="373CB5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sz w:val="32"/>
          <w:szCs w:val="32"/>
          <w:lang w:val="en-US" w:eastAsia="zh-CN"/>
        </w:rPr>
      </w:pPr>
    </w:p>
    <w:p w14:paraId="78566A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8"/>
          <w:rFonts w:hint="eastAsia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>所有打包后的文件统一放在根目录下的dist文件夹中。同时需要注意：</w:t>
      </w:r>
    </w:p>
    <w:p w14:paraId="2902D0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rPr>
          <w:rStyle w:val="8"/>
          <w:rFonts w:hint="eastAsia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>react/config.js 的配置路径是否正确 （参考配置介绍）</w:t>
      </w:r>
    </w:p>
    <w:p w14:paraId="25A951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rPr>
          <w:rStyle w:val="8"/>
          <w:rFonts w:hint="default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>video/static/js/config.js 配置是否正确（参考配置介绍）</w:t>
      </w:r>
    </w:p>
    <w:p w14:paraId="2F9A1C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936615" cy="3790950"/>
            <wp:effectExtent l="0" t="0" r="6985" b="635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A14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11A45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8"/>
          <w:rFonts w:hint="eastAsia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>服务器Nginx配置：</w:t>
      </w:r>
    </w:p>
    <w:p w14:paraId="231D00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8"/>
          <w:rFonts w:hint="default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>nginx/aivideo-web.conf</w:t>
      </w:r>
    </w:p>
    <w:p w14:paraId="529E97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修改后端生产地址  server 172.23.32.205:18080</w:t>
      </w:r>
    </w:p>
    <w:p w14:paraId="3FE7C0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修改前端监听端口 listen 13001;</w:t>
      </w:r>
    </w:p>
    <w:p w14:paraId="5E3AD0A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Style w:val="8"/>
          <w:rFonts w:hint="eastAsia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修改video 、react、 datav文件夹的静态资源路径</w:t>
      </w:r>
    </w:p>
    <w:p w14:paraId="0330A6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Style w:val="8"/>
          <w:rFonts w:hint="eastAsia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 xml:space="preserve"> 把video 、react、datav 文件夹放置到服务器对应目录下，此处对应nginx配置的路径为：/data/aivideo-web</w:t>
      </w:r>
    </w:p>
    <w:p w14:paraId="7626E6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Style w:val="8"/>
          <w:rFonts w:hint="eastAsia"/>
          <w:sz w:val="32"/>
          <w:szCs w:val="32"/>
          <w:lang w:val="en-US" w:eastAsia="zh-CN"/>
        </w:rPr>
      </w:pPr>
      <w:r>
        <w:rPr>
          <w:rStyle w:val="8"/>
          <w:rFonts w:hint="eastAsia"/>
          <w:sz w:val="32"/>
          <w:szCs w:val="32"/>
          <w:lang w:val="en-US" w:eastAsia="zh-CN"/>
        </w:rPr>
        <w:t>把ngxin配置放到服务器对应nginx文件夹下</w:t>
      </w:r>
    </w:p>
    <w:p w14:paraId="112462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drawing>
          <wp:inline distT="0" distB="0" distL="114300" distR="114300">
            <wp:extent cx="5942965" cy="3537585"/>
            <wp:effectExtent l="0" t="0" r="635" b="571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7389">
      <w:pPr>
        <w:rPr>
          <w:rFonts w:hint="eastAsia"/>
          <w:lang w:val="en-US" w:eastAsia="zh-CN"/>
        </w:rPr>
      </w:pPr>
    </w:p>
    <w:p w14:paraId="5EF9781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5941060" cy="1744345"/>
            <wp:effectExtent l="0" t="0" r="2540" b="825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E91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inline distT="0" distB="0" distL="114300" distR="114300">
            <wp:extent cx="3092450" cy="787400"/>
            <wp:effectExtent l="0" t="0" r="6350" b="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849010"/>
    <w:multiLevelType w:val="multilevel"/>
    <w:tmpl w:val="C08490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9E7DC99"/>
    <w:multiLevelType w:val="singleLevel"/>
    <w:tmpl w:val="C9E7DC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712E19B"/>
    <w:multiLevelType w:val="multilevel"/>
    <w:tmpl w:val="D712E1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0875CCF"/>
    <w:multiLevelType w:val="multilevel"/>
    <w:tmpl w:val="E0875C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78B3223"/>
    <w:multiLevelType w:val="multilevel"/>
    <w:tmpl w:val="F78B32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C8AF724"/>
    <w:multiLevelType w:val="singleLevel"/>
    <w:tmpl w:val="0C8AF724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3F6766AF"/>
    <w:multiLevelType w:val="multilevel"/>
    <w:tmpl w:val="3F6766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ED3EC0A"/>
    <w:multiLevelType w:val="multilevel"/>
    <w:tmpl w:val="7ED3EC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9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DViY2JkMjU3NGYzZTEwMzZmMGFkZWViYmNkYWU3NDIifQ=="/>
  </w:docVars>
  <w:rsids>
    <w:rsidRoot w:val="00000000"/>
    <w:rsid w:val="52E2364A"/>
    <w:rsid w:val="6FFA26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305</Words>
  <Characters>518</Characters>
  <TotalTime>109</TotalTime>
  <ScaleCrop>false</ScaleCrop>
  <LinksUpToDate>false</LinksUpToDate>
  <CharactersWithSpaces>538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2024-08-29T02:03:00Z</dcterms:created>
  <dc:creator>HDZ</dc:creator>
  <cp:lastModifiedBy>HDZ</cp:lastModifiedBy>
  <dcterms:modified xsi:type="dcterms:W3CDTF">2025-01-06T03:45:29Z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8EDEFE2B60FF4633AE38BC875AB6818D_12</vt:lpwstr>
  </property>
  <property fmtid="{D5CDD505-2E9C-101B-9397-08002B2CF9AE}" pid="4" name="KSOTemplateDocerSaveRecord">
    <vt:lpwstr>eyJoZGlkIjoiODViY2JkMjU3NGYzZTEwMzZmMGFkZWViYmNkYWU3NDIifQ==</vt:lpwstr>
  </property>
</Properties>
</file>