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E80" w:rsidRDefault="00B40E80" w:rsidP="00B40E8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design pattern provides a general reusable solution for the common problems that occur in software design. The pattern typically shows relationships and interactions between classes or objects. The idea is to speed up the development process by providing well-tested, proven development/design paradigms. Design patterns are programming language independent strategies for solving a common problem. That means a design pattern represents an idea, not a particular implementation. By using design patterns, you can make your code more flexible, reusable, and maintainable.</w:t>
      </w:r>
    </w:p>
    <w:p w:rsidR="00B40E80" w:rsidRDefault="00B40E80" w:rsidP="00B40E8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It’s not mandatory to always implement design patterns in your project.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 Only by doing that, you will be able to pick the right one. </w:t>
      </w:r>
    </w:p>
    <w:p w:rsidR="00B40E80" w:rsidRDefault="00B40E80" w:rsidP="00B40E8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Goal: </w:t>
      </w:r>
      <w:r>
        <w:rPr>
          <w:rFonts w:ascii="Arial" w:hAnsi="Arial" w:cs="Arial"/>
          <w:color w:val="273239"/>
          <w:spacing w:val="2"/>
          <w:sz w:val="26"/>
          <w:szCs w:val="26"/>
        </w:rPr>
        <w:br/>
        <w:t>Understand the purpose and usage of each design pattern in order to pick and implement the correct pattern as needed. </w:t>
      </w:r>
    </w:p>
    <w:p w:rsidR="00B40E80" w:rsidRDefault="00B40E80" w:rsidP="00B40E8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w:t>
      </w:r>
      <w:r>
        <w:rPr>
          <w:rFonts w:ascii="Arial" w:hAnsi="Arial" w:cs="Arial"/>
          <w:color w:val="273239"/>
          <w:spacing w:val="2"/>
          <w:sz w:val="26"/>
          <w:szCs w:val="26"/>
        </w:rPr>
        <w:br/>
        <w:t>In many real-world situations, we want to create only one instance of a class. For example, there can be only one active president of a country at any given time. This pattern is called a Singleton pattern. Other software examples could be a single DB connection shared by multiple objects as creating a separate DB connection for every object is costly. Similarly, there can be a single configuration manager or error manager in an application that handles all problems instead of creating multiple managers. </w:t>
      </w:r>
    </w:p>
    <w:p w:rsidR="00B40E80" w:rsidRDefault="00B40E80" w:rsidP="00B40E8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Types of Design Patterns</w:t>
      </w:r>
      <w:r>
        <w:rPr>
          <w:rFonts w:ascii="Arial" w:hAnsi="Arial" w:cs="Arial"/>
          <w:color w:val="273239"/>
          <w:spacing w:val="2"/>
          <w:sz w:val="26"/>
          <w:szCs w:val="26"/>
        </w:rPr>
        <w:br/>
        <w:t>There are mainly three types of design patterns: </w:t>
      </w:r>
    </w:p>
    <w:p w:rsidR="00022331" w:rsidRDefault="00022331" w:rsidP="00022331">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Creational</w:t>
      </w:r>
      <w:r>
        <w:rPr>
          <w:rFonts w:ascii="Arial" w:hAnsi="Arial" w:cs="Arial"/>
          <w:color w:val="273239"/>
          <w:spacing w:val="2"/>
          <w:sz w:val="26"/>
          <w:szCs w:val="26"/>
        </w:rPr>
        <w:t> </w:t>
      </w:r>
      <w:r>
        <w:rPr>
          <w:rFonts w:ascii="Arial" w:hAnsi="Arial" w:cs="Arial"/>
          <w:color w:val="273239"/>
          <w:spacing w:val="2"/>
          <w:sz w:val="26"/>
          <w:szCs w:val="26"/>
        </w:rPr>
        <w:b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rsidR="00022331" w:rsidRDefault="00022331" w:rsidP="00022331">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Creational design patterns are the</w:t>
      </w:r>
      <w:r>
        <w:rPr>
          <w:rFonts w:ascii="Arial" w:hAnsi="Arial" w:cs="Arial"/>
          <w:i/>
          <w:iCs/>
          <w:color w:val="273239"/>
          <w:spacing w:val="2"/>
          <w:sz w:val="26"/>
          <w:szCs w:val="26"/>
          <w:bdr w:val="none" w:sz="0" w:space="0" w:color="auto" w:frame="1"/>
        </w:rPr>
        <w:t> Factory Method, Abstract Factory, Builder, Singleton, Object Pool, and Prototype.</w:t>
      </w:r>
      <w:r>
        <w:rPr>
          <w:rFonts w:ascii="Arial" w:hAnsi="Arial" w:cs="Arial"/>
          <w:color w:val="273239"/>
          <w:spacing w:val="2"/>
          <w:sz w:val="26"/>
          <w:szCs w:val="26"/>
        </w:rPr>
        <w:t>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Use case of creational design pattern- </w:t>
      </w:r>
      <w:r>
        <w:rPr>
          <w:rFonts w:ascii="Arial" w:hAnsi="Arial" w:cs="Arial"/>
          <w:color w:val="273239"/>
          <w:spacing w:val="2"/>
          <w:sz w:val="26"/>
          <w:szCs w:val="26"/>
        </w:rPr>
        <w:br/>
        <w:t xml:space="preserve">1) Suppose a developer wants to create a simple </w:t>
      </w:r>
      <w:proofErr w:type="spellStart"/>
      <w:r>
        <w:rPr>
          <w:rFonts w:ascii="Arial" w:hAnsi="Arial" w:cs="Arial"/>
          <w:color w:val="273239"/>
          <w:spacing w:val="2"/>
          <w:sz w:val="26"/>
          <w:szCs w:val="26"/>
        </w:rPr>
        <w:t>DBConnection</w:t>
      </w:r>
      <w:proofErr w:type="spellEnd"/>
      <w:r>
        <w:rPr>
          <w:rFonts w:ascii="Arial" w:hAnsi="Arial" w:cs="Arial"/>
          <w:color w:val="273239"/>
          <w:spacing w:val="2"/>
          <w:sz w:val="26"/>
          <w:szCs w:val="26"/>
        </w:rPr>
        <w:t xml:space="preserve"> class to connect to a database and wants to access the database at multiple locations from code, generally what the developer will do is create an instance of </w:t>
      </w:r>
      <w:proofErr w:type="spellStart"/>
      <w:r>
        <w:rPr>
          <w:rFonts w:ascii="Arial" w:hAnsi="Arial" w:cs="Arial"/>
          <w:color w:val="273239"/>
          <w:spacing w:val="2"/>
          <w:sz w:val="26"/>
          <w:szCs w:val="26"/>
        </w:rPr>
        <w:t>DBConnection</w:t>
      </w:r>
      <w:proofErr w:type="spellEnd"/>
      <w:r>
        <w:rPr>
          <w:rFonts w:ascii="Arial" w:hAnsi="Arial" w:cs="Arial"/>
          <w:color w:val="273239"/>
          <w:spacing w:val="2"/>
          <w:sz w:val="26"/>
          <w:szCs w:val="26"/>
        </w:rPr>
        <w:t xml:space="preserve"> class and use it for doing database operations wherever required. This results in creating multiple connections from the database as each instance of </w:t>
      </w:r>
      <w:proofErr w:type="spellStart"/>
      <w:r>
        <w:rPr>
          <w:rFonts w:ascii="Arial" w:hAnsi="Arial" w:cs="Arial"/>
          <w:color w:val="273239"/>
          <w:spacing w:val="2"/>
          <w:sz w:val="26"/>
          <w:szCs w:val="26"/>
        </w:rPr>
        <w:t>DBConnection</w:t>
      </w:r>
      <w:proofErr w:type="spellEnd"/>
      <w:r>
        <w:rPr>
          <w:rFonts w:ascii="Arial" w:hAnsi="Arial" w:cs="Arial"/>
          <w:color w:val="273239"/>
          <w:spacing w:val="2"/>
          <w:sz w:val="26"/>
          <w:szCs w:val="26"/>
        </w:rPr>
        <w:t xml:space="preserve"> </w:t>
      </w:r>
      <w:r>
        <w:rPr>
          <w:rFonts w:ascii="Arial" w:hAnsi="Arial" w:cs="Arial"/>
          <w:color w:val="273239"/>
          <w:spacing w:val="2"/>
          <w:sz w:val="26"/>
          <w:szCs w:val="26"/>
        </w:rPr>
        <w:lastRenderedPageBreak/>
        <w:t xml:space="preserve">class will have a separate connection to the database. In order to deal with it, we create </w:t>
      </w:r>
      <w:proofErr w:type="spellStart"/>
      <w:r>
        <w:rPr>
          <w:rFonts w:ascii="Arial" w:hAnsi="Arial" w:cs="Arial"/>
          <w:color w:val="273239"/>
          <w:spacing w:val="2"/>
          <w:sz w:val="26"/>
          <w:szCs w:val="26"/>
        </w:rPr>
        <w:t>DBConnection</w:t>
      </w:r>
      <w:proofErr w:type="spellEnd"/>
      <w:r>
        <w:rPr>
          <w:rFonts w:ascii="Arial" w:hAnsi="Arial" w:cs="Arial"/>
          <w:color w:val="273239"/>
          <w:spacing w:val="2"/>
          <w:sz w:val="26"/>
          <w:szCs w:val="26"/>
        </w:rPr>
        <w:t xml:space="preserve"> class as a singleton class, so that only one instance of </w:t>
      </w:r>
      <w:proofErr w:type="spellStart"/>
      <w:r>
        <w:rPr>
          <w:rFonts w:ascii="Arial" w:hAnsi="Arial" w:cs="Arial"/>
          <w:color w:val="273239"/>
          <w:spacing w:val="2"/>
          <w:sz w:val="26"/>
          <w:szCs w:val="26"/>
        </w:rPr>
        <w:t>DBConnection</w:t>
      </w:r>
      <w:proofErr w:type="spellEnd"/>
      <w:r>
        <w:rPr>
          <w:rFonts w:ascii="Arial" w:hAnsi="Arial" w:cs="Arial"/>
          <w:color w:val="273239"/>
          <w:spacing w:val="2"/>
          <w:sz w:val="26"/>
          <w:szCs w:val="26"/>
        </w:rPr>
        <w:t xml:space="preserve"> is created and a single connection is established. Because we can manage DB Connection via one instance, we can control load balance, unnecessary connections, etc. </w:t>
      </w:r>
    </w:p>
    <w:p w:rsidR="00022331" w:rsidRDefault="00022331" w:rsidP="00022331">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2) Suppose you want to create multiple instances of a similar kind and want to achieve loose </w:t>
      </w:r>
      <w:hyperlink r:id="rId5" w:history="1">
        <w:r>
          <w:rPr>
            <w:rStyle w:val="Hyperlink"/>
            <w:rFonts w:ascii="Arial" w:hAnsi="Arial" w:cs="Arial"/>
            <w:spacing w:val="2"/>
            <w:sz w:val="26"/>
            <w:szCs w:val="26"/>
            <w:bdr w:val="none" w:sz="0" w:space="0" w:color="auto" w:frame="1"/>
          </w:rPr>
          <w:t>coupling</w:t>
        </w:r>
      </w:hyperlink>
      <w:r>
        <w:rPr>
          <w:rFonts w:ascii="Arial" w:hAnsi="Arial" w:cs="Arial"/>
          <w:color w:val="273239"/>
          <w:spacing w:val="2"/>
          <w:sz w:val="26"/>
          <w:szCs w:val="26"/>
        </w:rPr>
        <w:t>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the future need to change the database to the oracle, you will need to modify all your code, so as factory design patterns maintain loose coupling and easy implementation, we should go for the factory design pattern in order to achieve loose coupling and the creation of a similar kind of object.</w:t>
      </w:r>
    </w:p>
    <w:p w:rsidR="00022331" w:rsidRDefault="00022331" w:rsidP="00022331">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Structural</w:t>
      </w:r>
      <w:r>
        <w:rPr>
          <w:rFonts w:ascii="Arial" w:hAnsi="Arial" w:cs="Arial"/>
          <w:color w:val="273239"/>
          <w:spacing w:val="2"/>
          <w:sz w:val="26"/>
          <w:szCs w:val="26"/>
        </w:rPr>
        <w:t> </w:t>
      </w:r>
      <w:r>
        <w:rPr>
          <w:rFonts w:ascii="Arial" w:hAnsi="Arial" w:cs="Arial"/>
          <w:color w:val="273239"/>
          <w:spacing w:val="2"/>
          <w:sz w:val="26"/>
          <w:szCs w:val="26"/>
        </w:rPr>
        <w:br/>
        <w:t>These design patterns are about organizing different classes and objects to form larger structures and provide new functionality. </w:t>
      </w:r>
    </w:p>
    <w:p w:rsidR="00022331" w:rsidRDefault="00022331" w:rsidP="00022331">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Structural design patterns are </w:t>
      </w:r>
      <w:r>
        <w:rPr>
          <w:rFonts w:ascii="Arial" w:hAnsi="Arial" w:cs="Arial"/>
          <w:i/>
          <w:iCs/>
          <w:color w:val="273239"/>
          <w:spacing w:val="2"/>
          <w:sz w:val="26"/>
          <w:szCs w:val="26"/>
          <w:bdr w:val="none" w:sz="0" w:space="0" w:color="auto" w:frame="1"/>
        </w:rPr>
        <w:t>Adapter, Bridge, Composite, Decorator, Facade, Flyweight, Private Class Data, and Proxy.</w:t>
      </w:r>
      <w:r>
        <w:rPr>
          <w:rFonts w:ascii="Arial" w:hAnsi="Arial" w:cs="Arial"/>
          <w:color w:val="273239"/>
          <w:spacing w:val="2"/>
          <w:sz w:val="26"/>
          <w:szCs w:val="26"/>
        </w:rPr>
        <w:t>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Use Case </w:t>
      </w:r>
      <w:proofErr w:type="gramStart"/>
      <w:r>
        <w:rPr>
          <w:rFonts w:ascii="Arial" w:hAnsi="Arial" w:cs="Arial"/>
          <w:color w:val="273239"/>
          <w:spacing w:val="2"/>
          <w:sz w:val="26"/>
          <w:szCs w:val="26"/>
        </w:rPr>
        <w:t>Of</w:t>
      </w:r>
      <w:proofErr w:type="gramEnd"/>
      <w:r>
        <w:rPr>
          <w:rFonts w:ascii="Arial" w:hAnsi="Arial" w:cs="Arial"/>
          <w:color w:val="273239"/>
          <w:spacing w:val="2"/>
          <w:sz w:val="26"/>
          <w:szCs w:val="26"/>
        </w:rPr>
        <w:t xml:space="preserve"> Structural Design Pattern-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1) When 2 interfaces are not compatible with each other and want to establish a relationship between them through an adapter it’s called an adapter design pattern. The adapter pattern converts the interface of a class into another interface or class that the client expects,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adapter lets classes work together that could not otherwise because of incompatibility.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in these types of incompatible scenarios, we can go for the adapter pattern.</w:t>
      </w:r>
    </w:p>
    <w:p w:rsidR="00022331" w:rsidRDefault="00022331" w:rsidP="00022331">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Behavioral</w:t>
      </w:r>
      <w:r>
        <w:rPr>
          <w:rFonts w:ascii="Arial" w:hAnsi="Arial" w:cs="Arial"/>
          <w:color w:val="273239"/>
          <w:spacing w:val="2"/>
          <w:sz w:val="26"/>
          <w:szCs w:val="26"/>
        </w:rPr>
        <w:t> </w:t>
      </w:r>
      <w:r>
        <w:rPr>
          <w:rFonts w:ascii="Arial" w:hAnsi="Arial" w:cs="Arial"/>
          <w:color w:val="273239"/>
          <w:spacing w:val="2"/>
          <w:sz w:val="26"/>
          <w:szCs w:val="26"/>
        </w:rPr>
        <w:br/>
      </w:r>
      <w:proofErr w:type="spellStart"/>
      <w:r>
        <w:rPr>
          <w:rFonts w:ascii="Arial" w:hAnsi="Arial" w:cs="Arial"/>
          <w:color w:val="273239"/>
          <w:spacing w:val="2"/>
          <w:sz w:val="26"/>
          <w:szCs w:val="26"/>
        </w:rPr>
        <w:t>Behavioral</w:t>
      </w:r>
      <w:proofErr w:type="spellEnd"/>
      <w:r>
        <w:rPr>
          <w:rFonts w:ascii="Arial" w:hAnsi="Arial" w:cs="Arial"/>
          <w:color w:val="273239"/>
          <w:spacing w:val="2"/>
          <w:sz w:val="26"/>
          <w:szCs w:val="26"/>
        </w:rPr>
        <w:t xml:space="preserve"> patterns are about identifying common communication patterns between objects and realizing these patterns. </w:t>
      </w:r>
    </w:p>
    <w:p w:rsidR="00022331" w:rsidRDefault="00022331" w:rsidP="00022331">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Behavioral patterns are </w:t>
      </w:r>
      <w:r>
        <w:rPr>
          <w:rFonts w:ascii="Arial" w:hAnsi="Arial" w:cs="Arial"/>
          <w:i/>
          <w:iCs/>
          <w:color w:val="273239"/>
          <w:spacing w:val="2"/>
          <w:sz w:val="26"/>
          <w:szCs w:val="26"/>
          <w:bdr w:val="none" w:sz="0" w:space="0" w:color="auto" w:frame="1"/>
        </w:rPr>
        <w:t>Chain of responsibility, Command, Interpreter, Iterator, Mediator, Memento, Null Object, Observer, State, Strategy, Template method, Visitor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Use Case of Behavioral Design Pattern- </w:t>
      </w:r>
    </w:p>
    <w:p w:rsidR="00022331" w:rsidRDefault="00022331" w:rsidP="00022331">
      <w:pPr>
        <w:pStyle w:val="NormalWeb"/>
        <w:shd w:val="clear" w:color="auto" w:fill="FFFFFF"/>
        <w:spacing w:before="0" w:beforeAutospacing="0" w:after="150" w:afterAutospacing="0"/>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1) The template pattern defines the skeleton of an algorithm in an operation deferring some steps to sub-classes. The template method lets subclasses redefine certain steps of an algorithm without changing the algorithm structure. For example, in your project, you want the behavior of the module to be able to extend, such that we can make </w:t>
      </w:r>
      <w:r>
        <w:rPr>
          <w:rFonts w:ascii="Arial" w:hAnsi="Arial" w:cs="Arial"/>
          <w:color w:val="273239"/>
          <w:spacing w:val="2"/>
          <w:sz w:val="26"/>
          <w:szCs w:val="26"/>
        </w:rPr>
        <w:lastRenderedPageBreak/>
        <w:t xml:space="preserve">the module behave in new and different ways as the requirements of the application change, or to meet the needs of new applications. However, no one is allowed to make source code changes to it,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you can add but can’t modify the structure in those scenarios a developer can approach template design pattern.</w:t>
      </w:r>
    </w:p>
    <w:p w:rsidR="00B40E80" w:rsidRDefault="00B40E80" w:rsidP="00C0233A">
      <w:pPr>
        <w:shd w:val="clear" w:color="auto" w:fill="FFFFFF"/>
        <w:spacing w:before="525" w:after="75" w:line="240" w:lineRule="auto"/>
        <w:outlineLvl w:val="1"/>
        <w:rPr>
          <w:rFonts w:ascii="Segoe UI" w:eastAsia="Times New Roman" w:hAnsi="Segoe UI" w:cs="Segoe UI"/>
          <w:b/>
          <w:bCs/>
          <w:color w:val="212529"/>
          <w:sz w:val="48"/>
          <w:szCs w:val="48"/>
        </w:rPr>
      </w:pPr>
    </w:p>
    <w:p w:rsidR="00B40E80" w:rsidRDefault="00B40E80" w:rsidP="00C0233A">
      <w:pPr>
        <w:shd w:val="clear" w:color="auto" w:fill="FFFFFF"/>
        <w:spacing w:before="525" w:after="75" w:line="240" w:lineRule="auto"/>
        <w:outlineLvl w:val="1"/>
        <w:rPr>
          <w:rFonts w:ascii="Segoe UI" w:eastAsia="Times New Roman" w:hAnsi="Segoe UI" w:cs="Segoe UI"/>
          <w:b/>
          <w:bCs/>
          <w:color w:val="212529"/>
          <w:sz w:val="48"/>
          <w:szCs w:val="48"/>
        </w:rPr>
      </w:pPr>
    </w:p>
    <w:p w:rsidR="00C0233A" w:rsidRPr="00C0233A" w:rsidRDefault="00C0233A" w:rsidP="00C0233A">
      <w:pPr>
        <w:shd w:val="clear" w:color="auto" w:fill="FFFFFF"/>
        <w:spacing w:before="525" w:after="75" w:line="240" w:lineRule="auto"/>
        <w:outlineLvl w:val="1"/>
        <w:rPr>
          <w:rFonts w:ascii="Segoe UI" w:eastAsia="Times New Roman" w:hAnsi="Segoe UI" w:cs="Segoe UI"/>
          <w:b/>
          <w:bCs/>
          <w:color w:val="212529"/>
          <w:sz w:val="48"/>
          <w:szCs w:val="48"/>
        </w:rPr>
      </w:pPr>
      <w:r w:rsidRPr="00C0233A">
        <w:rPr>
          <w:rFonts w:ascii="Segoe UI" w:eastAsia="Times New Roman" w:hAnsi="Segoe UI" w:cs="Segoe UI"/>
          <w:b/>
          <w:bCs/>
          <w:color w:val="212529"/>
          <w:sz w:val="48"/>
          <w:szCs w:val="48"/>
        </w:rPr>
        <w:t>Creational Patterns</w:t>
      </w:r>
    </w:p>
    <w:p w:rsidR="00C0233A" w:rsidRPr="00C0233A" w:rsidRDefault="00000000" w:rsidP="00C0233A">
      <w:pPr>
        <w:shd w:val="clear" w:color="auto" w:fill="FFFFFF"/>
        <w:spacing w:before="525" w:after="75" w:line="240" w:lineRule="auto"/>
        <w:outlineLvl w:val="1"/>
        <w:rPr>
          <w:rFonts w:ascii="Segoe UI" w:eastAsia="Times New Roman" w:hAnsi="Segoe UI" w:cs="Segoe UI"/>
          <w:b/>
          <w:bCs/>
          <w:color w:val="212529"/>
          <w:sz w:val="48"/>
          <w:szCs w:val="48"/>
        </w:rPr>
      </w:pPr>
      <w:hyperlink r:id="rId6" w:anchor="creational" w:history="1">
        <w:r w:rsidR="00C0233A" w:rsidRPr="00C0233A">
          <w:rPr>
            <w:rFonts w:ascii="Segoe UI" w:eastAsia="Times New Roman" w:hAnsi="Segoe UI" w:cs="Segoe UI"/>
            <w:b/>
            <w:bCs/>
            <w:vanish/>
            <w:color w:val="ABCCD4"/>
            <w:sz w:val="48"/>
            <w:szCs w:val="48"/>
            <w:u w:val="single"/>
          </w:rPr>
          <w:t>#</w:t>
        </w:r>
      </w:hyperlink>
    </w:p>
    <w:p w:rsidR="00C0233A" w:rsidRPr="00C0233A" w:rsidRDefault="00C0233A" w:rsidP="00C0233A">
      <w:pPr>
        <w:spacing w:after="0" w:line="240" w:lineRule="auto"/>
        <w:rPr>
          <w:rFonts w:ascii="Times New Roman" w:eastAsia="Times New Roman" w:hAnsi="Times New Roman" w:cs="Times New Roman"/>
          <w:sz w:val="24"/>
          <w:szCs w:val="24"/>
        </w:rPr>
      </w:pPr>
    </w:p>
    <w:tbl>
      <w:tblPr>
        <w:tblW w:w="1455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12450"/>
      </w:tblGrid>
      <w:tr w:rsidR="00C0233A" w:rsidRPr="00C0233A" w:rsidTr="001930CF">
        <w:tc>
          <w:tcPr>
            <w:tcW w:w="2100" w:type="dxa"/>
            <w:tcBorders>
              <w:top w:val="nil"/>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7" w:history="1">
              <w:r w:rsidR="00C0233A" w:rsidRPr="0009157E">
                <w:rPr>
                  <w:rFonts w:ascii="Segoe UI" w:eastAsia="Times New Roman" w:hAnsi="Segoe UI" w:cs="Segoe UI"/>
                  <w:color w:val="146F86"/>
                  <w:sz w:val="26"/>
                  <w:szCs w:val="26"/>
                  <w:highlight w:val="lightGray"/>
                  <w:u w:val="single"/>
                </w:rPr>
                <w:t>Abstract Fact</w:t>
              </w:r>
              <w:r w:rsidR="00C0233A" w:rsidRPr="0009157E">
                <w:rPr>
                  <w:rFonts w:ascii="Segoe UI" w:eastAsia="Times New Roman" w:hAnsi="Segoe UI" w:cs="Segoe UI"/>
                  <w:color w:val="146F86"/>
                  <w:sz w:val="26"/>
                  <w:szCs w:val="26"/>
                  <w:highlight w:val="lightGray"/>
                  <w:u w:val="single"/>
                </w:rPr>
                <w:t>o</w:t>
              </w:r>
              <w:r w:rsidR="00C0233A" w:rsidRPr="0009157E">
                <w:rPr>
                  <w:rFonts w:ascii="Segoe UI" w:eastAsia="Times New Roman" w:hAnsi="Segoe UI" w:cs="Segoe UI"/>
                  <w:color w:val="146F86"/>
                  <w:sz w:val="26"/>
                  <w:szCs w:val="26"/>
                  <w:highlight w:val="lightGray"/>
                  <w:u w:val="single"/>
                </w:rPr>
                <w:t>ry</w:t>
              </w:r>
            </w:hyperlink>
          </w:p>
        </w:tc>
        <w:tc>
          <w:tcPr>
            <w:tcW w:w="12450" w:type="dxa"/>
            <w:tcBorders>
              <w:top w:val="nil"/>
            </w:tcBorders>
            <w:shd w:val="clear" w:color="auto" w:fill="FFFFFF"/>
            <w:hideMark/>
          </w:tcPr>
          <w:p w:rsid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Creates an instance of several families of classes</w:t>
            </w:r>
            <w:r w:rsidR="002B4676">
              <w:rPr>
                <w:rFonts w:ascii="Segoe UI" w:eastAsia="Times New Roman" w:hAnsi="Segoe UI" w:cs="Segoe UI"/>
                <w:color w:val="212529"/>
                <w:sz w:val="26"/>
                <w:szCs w:val="26"/>
              </w:rPr>
              <w:t xml:space="preserve"> </w:t>
            </w:r>
          </w:p>
          <w:p w:rsidR="00DD2081" w:rsidRDefault="00DD2081" w:rsidP="00C0233A">
            <w:pPr>
              <w:spacing w:after="0" w:line="240" w:lineRule="auto"/>
              <w:rPr>
                <w:rFonts w:ascii="Segoe UI" w:hAnsi="Segoe UI" w:cs="Segoe UI"/>
                <w:color w:val="212529"/>
                <w:sz w:val="27"/>
                <w:szCs w:val="27"/>
                <w:shd w:val="clear" w:color="auto" w:fill="FFFFFF"/>
              </w:rPr>
            </w:pPr>
          </w:p>
          <w:p w:rsidR="001930CF" w:rsidRDefault="001930CF" w:rsidP="00C0233A">
            <w:pPr>
              <w:spacing w:after="0" w:line="240"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The </w:t>
            </w:r>
            <w:r>
              <w:rPr>
                <w:rStyle w:val="Emphasis"/>
                <w:rFonts w:ascii="Segoe UI" w:hAnsi="Segoe UI" w:cs="Segoe UI"/>
                <w:i w:val="0"/>
                <w:iCs w:val="0"/>
                <w:color w:val="212529"/>
                <w:sz w:val="27"/>
                <w:szCs w:val="27"/>
                <w:bdr w:val="dotted" w:sz="6" w:space="0" w:color="FF4500" w:frame="1"/>
                <w:shd w:val="clear" w:color="auto" w:fill="FFFFFF"/>
              </w:rPr>
              <w:t>Abstract Factory</w:t>
            </w:r>
            <w:r>
              <w:rPr>
                <w:rFonts w:ascii="Segoe UI" w:hAnsi="Segoe UI" w:cs="Segoe UI"/>
                <w:color w:val="212529"/>
                <w:sz w:val="27"/>
                <w:szCs w:val="27"/>
                <w:shd w:val="clear" w:color="auto" w:fill="FFFFFF"/>
              </w:rPr>
              <w:t xml:space="preserve"> design pattern provides an interface for </w:t>
            </w:r>
          </w:p>
          <w:p w:rsidR="001930CF" w:rsidRDefault="001930CF" w:rsidP="00C0233A">
            <w:pPr>
              <w:spacing w:after="0" w:line="240" w:lineRule="auto"/>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 xml:space="preserve">creating families of related or dependent objects without specifying </w:t>
            </w:r>
          </w:p>
          <w:p w:rsidR="001930CF" w:rsidRDefault="001930CF" w:rsidP="00C0233A">
            <w:pPr>
              <w:spacing w:after="0" w:line="240" w:lineRule="auto"/>
              <w:rPr>
                <w:rFonts w:ascii="Segoe UI" w:eastAsia="Times New Roman" w:hAnsi="Segoe UI" w:cs="Segoe UI"/>
                <w:color w:val="212529"/>
                <w:sz w:val="26"/>
                <w:szCs w:val="26"/>
              </w:rPr>
            </w:pPr>
            <w:r>
              <w:rPr>
                <w:rFonts w:ascii="Segoe UI" w:hAnsi="Segoe UI" w:cs="Segoe UI"/>
                <w:color w:val="212529"/>
                <w:sz w:val="27"/>
                <w:szCs w:val="27"/>
                <w:shd w:val="clear" w:color="auto" w:fill="FFFFFF"/>
              </w:rPr>
              <w:t>their concrete classes.</w:t>
            </w:r>
          </w:p>
          <w:p w:rsidR="002B4676" w:rsidRPr="002B4676" w:rsidRDefault="002B4676" w:rsidP="002B4676">
            <w:pPr>
              <w:shd w:val="clear" w:color="auto" w:fill="FFFFFF"/>
              <w:spacing w:after="0" w:line="240" w:lineRule="auto"/>
              <w:rPr>
                <w:rFonts w:ascii="Segoe UI" w:eastAsia="Times New Roman" w:hAnsi="Segoe UI" w:cs="Segoe UI"/>
                <w:color w:val="212529"/>
                <w:sz w:val="27"/>
                <w:szCs w:val="27"/>
              </w:rPr>
            </w:pPr>
            <w:r w:rsidRPr="002B4676">
              <w:rPr>
                <w:rFonts w:ascii="Segoe UI" w:eastAsia="Times New Roman" w:hAnsi="Segoe UI" w:cs="Segoe UI"/>
                <w:color w:val="212529"/>
                <w:sz w:val="27"/>
                <w:szCs w:val="27"/>
              </w:rPr>
              <w:t>Frequency of use:</w:t>
            </w:r>
          </w:p>
          <w:p w:rsidR="002B4676" w:rsidRPr="002B4676" w:rsidRDefault="002B4676" w:rsidP="002B4676">
            <w:pPr>
              <w:shd w:val="clear" w:color="auto" w:fill="FFFFFF"/>
              <w:spacing w:after="0" w:line="240" w:lineRule="auto"/>
              <w:rPr>
                <w:rFonts w:ascii="Segoe UI" w:eastAsia="Times New Roman" w:hAnsi="Segoe UI" w:cs="Segoe UI"/>
                <w:color w:val="212529"/>
                <w:sz w:val="27"/>
                <w:szCs w:val="27"/>
              </w:rPr>
            </w:pPr>
            <w:r w:rsidRPr="002B4676">
              <w:rPr>
                <w:rFonts w:ascii="Segoe UI" w:eastAsia="Times New Roman" w:hAnsi="Segoe UI" w:cs="Segoe UI"/>
                <w:noProof/>
                <w:color w:val="212529"/>
                <w:sz w:val="27"/>
                <w:szCs w:val="27"/>
              </w:rPr>
              <w:drawing>
                <wp:inline distT="0" distB="0" distL="0" distR="0">
                  <wp:extent cx="9715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190500"/>
                          </a:xfrm>
                          <a:prstGeom prst="rect">
                            <a:avLst/>
                          </a:prstGeom>
                          <a:noFill/>
                          <a:ln>
                            <a:noFill/>
                          </a:ln>
                        </pic:spPr>
                      </pic:pic>
                    </a:graphicData>
                  </a:graphic>
                </wp:inline>
              </w:drawing>
            </w:r>
          </w:p>
          <w:p w:rsidR="002B4676" w:rsidRPr="002B4676" w:rsidRDefault="002B4676" w:rsidP="002B4676">
            <w:pPr>
              <w:shd w:val="clear" w:color="auto" w:fill="FFFFFF"/>
              <w:spacing w:after="0" w:line="240" w:lineRule="auto"/>
              <w:rPr>
                <w:rFonts w:ascii="Segoe UI" w:eastAsia="Times New Roman" w:hAnsi="Segoe UI" w:cs="Segoe UI"/>
                <w:color w:val="212529"/>
                <w:sz w:val="27"/>
                <w:szCs w:val="27"/>
              </w:rPr>
            </w:pPr>
            <w:r w:rsidRPr="002B4676">
              <w:rPr>
                <w:rFonts w:ascii="Segoe UI" w:eastAsia="Times New Roman" w:hAnsi="Segoe UI" w:cs="Segoe UI"/>
                <w:color w:val="212529"/>
                <w:sz w:val="27"/>
                <w:szCs w:val="27"/>
              </w:rPr>
              <w:t>high</w:t>
            </w:r>
          </w:p>
          <w:p w:rsidR="002B4676" w:rsidRPr="00C0233A" w:rsidRDefault="002B4676" w:rsidP="00C0233A">
            <w:pPr>
              <w:spacing w:after="0" w:line="240" w:lineRule="auto"/>
              <w:rPr>
                <w:rFonts w:ascii="Segoe UI" w:eastAsia="Times New Roman" w:hAnsi="Segoe UI" w:cs="Segoe UI"/>
                <w:color w:val="212529"/>
                <w:sz w:val="26"/>
                <w:szCs w:val="26"/>
              </w:rPr>
            </w:pPr>
          </w:p>
        </w:tc>
      </w:tr>
      <w:tr w:rsidR="00C0233A" w:rsidRPr="00C0233A" w:rsidTr="001930CF">
        <w:tc>
          <w:tcPr>
            <w:tcW w:w="2100" w:type="dxa"/>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9" w:history="1">
              <w:r w:rsidR="00C0233A" w:rsidRPr="00C0233A">
                <w:rPr>
                  <w:rFonts w:ascii="Segoe UI" w:eastAsia="Times New Roman" w:hAnsi="Segoe UI" w:cs="Segoe UI"/>
                  <w:color w:val="146F86"/>
                  <w:sz w:val="26"/>
                  <w:szCs w:val="26"/>
                  <w:u w:val="single"/>
                </w:rPr>
                <w:t>Builder</w:t>
              </w:r>
            </w:hyperlink>
          </w:p>
        </w:tc>
        <w:tc>
          <w:tcPr>
            <w:tcW w:w="12450" w:type="dxa"/>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Separates object construction from its representation</w:t>
            </w:r>
          </w:p>
        </w:tc>
      </w:tr>
      <w:tr w:rsidR="00C0233A" w:rsidRPr="00C0233A" w:rsidTr="001930CF">
        <w:tc>
          <w:tcPr>
            <w:tcW w:w="2100" w:type="dxa"/>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0" w:history="1">
              <w:r w:rsidR="00C0233A" w:rsidRPr="0009157E">
                <w:rPr>
                  <w:rFonts w:ascii="Segoe UI" w:eastAsia="Times New Roman" w:hAnsi="Segoe UI" w:cs="Segoe UI"/>
                  <w:color w:val="146F86"/>
                  <w:sz w:val="26"/>
                  <w:szCs w:val="26"/>
                  <w:highlight w:val="lightGray"/>
                  <w:u w:val="single"/>
                </w:rPr>
                <w:t>Fact</w:t>
              </w:r>
              <w:r w:rsidR="00C0233A" w:rsidRPr="0009157E">
                <w:rPr>
                  <w:rFonts w:ascii="Segoe UI" w:eastAsia="Times New Roman" w:hAnsi="Segoe UI" w:cs="Segoe UI"/>
                  <w:color w:val="146F86"/>
                  <w:sz w:val="26"/>
                  <w:szCs w:val="26"/>
                  <w:highlight w:val="lightGray"/>
                  <w:u w:val="single"/>
                </w:rPr>
                <w:t>o</w:t>
              </w:r>
              <w:r w:rsidR="00C0233A" w:rsidRPr="0009157E">
                <w:rPr>
                  <w:rFonts w:ascii="Segoe UI" w:eastAsia="Times New Roman" w:hAnsi="Segoe UI" w:cs="Segoe UI"/>
                  <w:color w:val="146F86"/>
                  <w:sz w:val="26"/>
                  <w:szCs w:val="26"/>
                  <w:highlight w:val="lightGray"/>
                  <w:u w:val="single"/>
                </w:rPr>
                <w:t>ry Method</w:t>
              </w:r>
            </w:hyperlink>
          </w:p>
        </w:tc>
        <w:tc>
          <w:tcPr>
            <w:tcW w:w="12450" w:type="dxa"/>
            <w:tcBorders>
              <w:top w:val="single" w:sz="6" w:space="0" w:color="DEE2E6"/>
            </w:tcBorders>
            <w:shd w:val="clear" w:color="auto" w:fill="FFFFFF"/>
            <w:hideMark/>
          </w:tcPr>
          <w:p w:rsid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Creates an instance of several derived classes</w:t>
            </w:r>
          </w:p>
          <w:p w:rsidR="00DD2081" w:rsidRDefault="00DD2081" w:rsidP="001930CF">
            <w:pPr>
              <w:shd w:val="clear" w:color="auto" w:fill="FFFFFF"/>
              <w:spacing w:after="0" w:line="450" w:lineRule="atLeast"/>
              <w:rPr>
                <w:rFonts w:ascii="Segoe UI" w:eastAsia="Times New Roman" w:hAnsi="Segoe UI" w:cs="Segoe UI"/>
                <w:color w:val="212529"/>
                <w:sz w:val="27"/>
                <w:szCs w:val="27"/>
              </w:rPr>
            </w:pPr>
          </w:p>
          <w:p w:rsidR="001930CF" w:rsidRDefault="001930CF" w:rsidP="001930CF">
            <w:pPr>
              <w:shd w:val="clear" w:color="auto" w:fill="FFFFFF"/>
              <w:spacing w:after="0" w:line="450" w:lineRule="atLeast"/>
              <w:rPr>
                <w:rFonts w:ascii="Segoe UI" w:eastAsia="Times New Roman" w:hAnsi="Segoe UI" w:cs="Segoe UI"/>
                <w:color w:val="212529"/>
                <w:sz w:val="27"/>
                <w:szCs w:val="27"/>
              </w:rPr>
            </w:pPr>
            <w:r w:rsidRPr="001930CF">
              <w:rPr>
                <w:rFonts w:ascii="Segoe UI" w:eastAsia="Times New Roman" w:hAnsi="Segoe UI" w:cs="Segoe UI"/>
                <w:color w:val="212529"/>
                <w:sz w:val="27"/>
                <w:szCs w:val="27"/>
              </w:rPr>
              <w:t>The </w:t>
            </w:r>
            <w:r w:rsidRPr="001930CF">
              <w:rPr>
                <w:rFonts w:ascii="Segoe UI" w:eastAsia="Times New Roman" w:hAnsi="Segoe UI" w:cs="Segoe UI"/>
                <w:color w:val="212529"/>
                <w:sz w:val="27"/>
                <w:szCs w:val="27"/>
                <w:bdr w:val="dotted" w:sz="6" w:space="0" w:color="FF4500" w:frame="1"/>
              </w:rPr>
              <w:t>Factory Method</w:t>
            </w:r>
            <w:r w:rsidRPr="001930CF">
              <w:rPr>
                <w:rFonts w:ascii="Segoe UI" w:eastAsia="Times New Roman" w:hAnsi="Segoe UI" w:cs="Segoe UI"/>
                <w:color w:val="212529"/>
                <w:sz w:val="27"/>
                <w:szCs w:val="27"/>
              </w:rPr>
              <w:t xml:space="preserve"> design pattern defines an interface for </w:t>
            </w:r>
          </w:p>
          <w:p w:rsidR="001930CF" w:rsidRDefault="001930CF" w:rsidP="001930CF">
            <w:pPr>
              <w:shd w:val="clear" w:color="auto" w:fill="FFFFFF"/>
              <w:spacing w:after="0" w:line="450" w:lineRule="atLeast"/>
              <w:rPr>
                <w:rFonts w:ascii="Segoe UI" w:eastAsia="Times New Roman" w:hAnsi="Segoe UI" w:cs="Segoe UI"/>
                <w:color w:val="212529"/>
                <w:sz w:val="27"/>
                <w:szCs w:val="27"/>
              </w:rPr>
            </w:pPr>
            <w:r w:rsidRPr="001930CF">
              <w:rPr>
                <w:rFonts w:ascii="Segoe UI" w:eastAsia="Times New Roman" w:hAnsi="Segoe UI" w:cs="Segoe UI"/>
                <w:color w:val="212529"/>
                <w:sz w:val="27"/>
                <w:szCs w:val="27"/>
              </w:rPr>
              <w:t xml:space="preserve">creating an object, but let subclasses decide which class to instantiate. </w:t>
            </w:r>
          </w:p>
          <w:p w:rsidR="001930CF" w:rsidRPr="001930CF" w:rsidRDefault="001930CF" w:rsidP="001930CF">
            <w:pPr>
              <w:shd w:val="clear" w:color="auto" w:fill="FFFFFF"/>
              <w:spacing w:after="0" w:line="450" w:lineRule="atLeast"/>
              <w:rPr>
                <w:rFonts w:ascii="Segoe UI" w:eastAsia="Times New Roman" w:hAnsi="Segoe UI" w:cs="Segoe UI"/>
                <w:color w:val="212529"/>
                <w:sz w:val="27"/>
                <w:szCs w:val="27"/>
              </w:rPr>
            </w:pPr>
            <w:r w:rsidRPr="001930CF">
              <w:rPr>
                <w:rFonts w:ascii="Segoe UI" w:eastAsia="Times New Roman" w:hAnsi="Segoe UI" w:cs="Segoe UI"/>
                <w:color w:val="212529"/>
                <w:sz w:val="27"/>
                <w:szCs w:val="27"/>
              </w:rPr>
              <w:t>This pattern lets a class defer instantiation to subclasses.</w:t>
            </w:r>
          </w:p>
          <w:p w:rsidR="001930CF" w:rsidRPr="001930CF" w:rsidRDefault="001930CF" w:rsidP="001930CF">
            <w:pPr>
              <w:shd w:val="clear" w:color="auto" w:fill="FFFFFF"/>
              <w:spacing w:after="0" w:line="240" w:lineRule="auto"/>
              <w:rPr>
                <w:rFonts w:ascii="Segoe UI" w:eastAsia="Times New Roman" w:hAnsi="Segoe UI" w:cs="Segoe UI"/>
                <w:color w:val="212529"/>
                <w:sz w:val="27"/>
                <w:szCs w:val="27"/>
              </w:rPr>
            </w:pPr>
            <w:r w:rsidRPr="001930CF">
              <w:rPr>
                <w:rFonts w:ascii="Segoe UI" w:eastAsia="Times New Roman" w:hAnsi="Segoe UI" w:cs="Segoe UI"/>
                <w:color w:val="212529"/>
                <w:sz w:val="27"/>
                <w:szCs w:val="27"/>
              </w:rPr>
              <w:t>Frequency of use:</w:t>
            </w:r>
          </w:p>
          <w:p w:rsidR="001930CF" w:rsidRPr="001930CF" w:rsidRDefault="001930CF" w:rsidP="001930CF">
            <w:pPr>
              <w:shd w:val="clear" w:color="auto" w:fill="FFFFFF"/>
              <w:spacing w:after="0" w:line="240" w:lineRule="auto"/>
              <w:rPr>
                <w:rFonts w:ascii="Segoe UI" w:eastAsia="Times New Roman" w:hAnsi="Segoe UI" w:cs="Segoe UI"/>
                <w:color w:val="212529"/>
                <w:sz w:val="27"/>
                <w:szCs w:val="27"/>
              </w:rPr>
            </w:pPr>
            <w:r w:rsidRPr="001930CF">
              <w:rPr>
                <w:rFonts w:ascii="Segoe UI" w:eastAsia="Times New Roman" w:hAnsi="Segoe UI" w:cs="Segoe UI"/>
                <w:noProof/>
                <w:color w:val="212529"/>
                <w:sz w:val="27"/>
                <w:szCs w:val="27"/>
              </w:rPr>
              <w:drawing>
                <wp:inline distT="0" distB="0" distL="0" distR="0">
                  <wp:extent cx="9715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190500"/>
                          </a:xfrm>
                          <a:prstGeom prst="rect">
                            <a:avLst/>
                          </a:prstGeom>
                          <a:noFill/>
                          <a:ln>
                            <a:noFill/>
                          </a:ln>
                        </pic:spPr>
                      </pic:pic>
                    </a:graphicData>
                  </a:graphic>
                </wp:inline>
              </w:drawing>
            </w:r>
          </w:p>
          <w:p w:rsidR="001930CF" w:rsidRPr="001930CF" w:rsidRDefault="001930CF" w:rsidP="001930CF">
            <w:pPr>
              <w:shd w:val="clear" w:color="auto" w:fill="FFFFFF"/>
              <w:spacing w:after="0" w:line="240" w:lineRule="auto"/>
              <w:rPr>
                <w:rFonts w:ascii="Segoe UI" w:eastAsia="Times New Roman" w:hAnsi="Segoe UI" w:cs="Segoe UI"/>
                <w:color w:val="212529"/>
                <w:sz w:val="27"/>
                <w:szCs w:val="27"/>
              </w:rPr>
            </w:pPr>
            <w:r w:rsidRPr="001930CF">
              <w:rPr>
                <w:rFonts w:ascii="Segoe UI" w:eastAsia="Times New Roman" w:hAnsi="Segoe UI" w:cs="Segoe UI"/>
                <w:color w:val="212529"/>
                <w:sz w:val="27"/>
                <w:szCs w:val="27"/>
              </w:rPr>
              <w:lastRenderedPageBreak/>
              <w:t>high</w:t>
            </w:r>
          </w:p>
          <w:p w:rsidR="001930CF" w:rsidRPr="00C0233A" w:rsidRDefault="001930CF" w:rsidP="00C0233A">
            <w:pPr>
              <w:spacing w:after="0" w:line="240" w:lineRule="auto"/>
              <w:rPr>
                <w:rFonts w:ascii="Segoe UI" w:eastAsia="Times New Roman" w:hAnsi="Segoe UI" w:cs="Segoe UI"/>
                <w:color w:val="212529"/>
                <w:sz w:val="26"/>
                <w:szCs w:val="26"/>
              </w:rPr>
            </w:pPr>
          </w:p>
        </w:tc>
      </w:tr>
      <w:tr w:rsidR="00C0233A" w:rsidRPr="00C0233A" w:rsidTr="001930CF">
        <w:tc>
          <w:tcPr>
            <w:tcW w:w="2100" w:type="dxa"/>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1" w:history="1">
              <w:r w:rsidR="00C0233A" w:rsidRPr="00C0233A">
                <w:rPr>
                  <w:rFonts w:ascii="Segoe UI" w:eastAsia="Times New Roman" w:hAnsi="Segoe UI" w:cs="Segoe UI"/>
                  <w:color w:val="146F86"/>
                  <w:sz w:val="26"/>
                  <w:szCs w:val="26"/>
                  <w:u w:val="single"/>
                </w:rPr>
                <w:t>Prototype</w:t>
              </w:r>
            </w:hyperlink>
          </w:p>
        </w:tc>
        <w:tc>
          <w:tcPr>
            <w:tcW w:w="12450" w:type="dxa"/>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fully initialized instance to be copied or cloned</w:t>
            </w:r>
          </w:p>
        </w:tc>
      </w:tr>
      <w:tr w:rsidR="00C0233A" w:rsidRPr="00C0233A" w:rsidTr="001930CF">
        <w:tc>
          <w:tcPr>
            <w:tcW w:w="2100" w:type="dxa"/>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2" w:history="1">
              <w:r w:rsidR="00C0233A" w:rsidRPr="0009157E">
                <w:rPr>
                  <w:rFonts w:ascii="Segoe UI" w:eastAsia="Times New Roman" w:hAnsi="Segoe UI" w:cs="Segoe UI"/>
                  <w:color w:val="146F86"/>
                  <w:sz w:val="26"/>
                  <w:szCs w:val="26"/>
                  <w:highlight w:val="lightGray"/>
                  <w:u w:val="single"/>
                </w:rPr>
                <w:t>Singleton</w:t>
              </w:r>
            </w:hyperlink>
          </w:p>
        </w:tc>
        <w:tc>
          <w:tcPr>
            <w:tcW w:w="12450" w:type="dxa"/>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class of which only a single instance can exist</w:t>
            </w:r>
          </w:p>
        </w:tc>
      </w:tr>
    </w:tbl>
    <w:p w:rsidR="00C0233A" w:rsidRPr="00C0233A" w:rsidRDefault="00000000" w:rsidP="00C0233A">
      <w:pPr>
        <w:spacing w:before="975"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std="t" o:hrnoshade="t" o:hr="t" fillcolor="#212529" stroked="f"/>
        </w:pict>
      </w:r>
    </w:p>
    <w:p w:rsidR="00C0233A" w:rsidRPr="00C0233A" w:rsidRDefault="00C0233A" w:rsidP="00C0233A">
      <w:pPr>
        <w:shd w:val="clear" w:color="auto" w:fill="FFFFFF"/>
        <w:spacing w:before="525" w:after="75" w:line="240" w:lineRule="auto"/>
        <w:outlineLvl w:val="1"/>
        <w:rPr>
          <w:rFonts w:ascii="Segoe UI" w:eastAsia="Times New Roman" w:hAnsi="Segoe UI" w:cs="Segoe UI"/>
          <w:b/>
          <w:bCs/>
          <w:color w:val="212529"/>
          <w:sz w:val="48"/>
          <w:szCs w:val="48"/>
        </w:rPr>
      </w:pPr>
      <w:r w:rsidRPr="00C0233A">
        <w:rPr>
          <w:rFonts w:ascii="Segoe UI" w:eastAsia="Times New Roman" w:hAnsi="Segoe UI" w:cs="Segoe UI"/>
          <w:b/>
          <w:bCs/>
          <w:color w:val="212529"/>
          <w:sz w:val="48"/>
          <w:szCs w:val="48"/>
        </w:rPr>
        <w:t>Structural Patterns</w:t>
      </w:r>
    </w:p>
    <w:p w:rsidR="00C0233A" w:rsidRPr="00C0233A" w:rsidRDefault="00000000" w:rsidP="00C0233A">
      <w:pPr>
        <w:shd w:val="clear" w:color="auto" w:fill="FFFFFF"/>
        <w:spacing w:before="525" w:after="75" w:line="240" w:lineRule="auto"/>
        <w:outlineLvl w:val="1"/>
        <w:rPr>
          <w:rFonts w:ascii="Segoe UI" w:eastAsia="Times New Roman" w:hAnsi="Segoe UI" w:cs="Segoe UI"/>
          <w:b/>
          <w:bCs/>
          <w:color w:val="212529"/>
          <w:sz w:val="48"/>
          <w:szCs w:val="48"/>
        </w:rPr>
      </w:pPr>
      <w:hyperlink r:id="rId13" w:anchor="structural" w:history="1">
        <w:r w:rsidR="00C0233A" w:rsidRPr="00C0233A">
          <w:rPr>
            <w:rFonts w:ascii="Segoe UI" w:eastAsia="Times New Roman" w:hAnsi="Segoe UI" w:cs="Segoe UI"/>
            <w:b/>
            <w:bCs/>
            <w:vanish/>
            <w:color w:val="ABCCD4"/>
            <w:sz w:val="48"/>
            <w:szCs w:val="48"/>
            <w:u w:val="single"/>
          </w:rPr>
          <w:t>#</w:t>
        </w:r>
      </w:hyperlink>
    </w:p>
    <w:p w:rsidR="00C0233A" w:rsidRPr="00C0233A" w:rsidRDefault="00C0233A" w:rsidP="00C0233A">
      <w:pPr>
        <w:spacing w:after="0" w:line="240" w:lineRule="auto"/>
        <w:rPr>
          <w:rFonts w:ascii="Times New Roman" w:eastAsia="Times New Roman" w:hAnsi="Times New Roman" w:cs="Times New Roman"/>
          <w:sz w:val="24"/>
          <w:szCs w:val="24"/>
        </w:rPr>
      </w:pPr>
    </w:p>
    <w:tbl>
      <w:tblPr>
        <w:tblW w:w="1455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3638"/>
        <w:gridCol w:w="10912"/>
      </w:tblGrid>
      <w:tr w:rsidR="00C0233A" w:rsidRPr="00C0233A" w:rsidTr="00C0233A">
        <w:tc>
          <w:tcPr>
            <w:tcW w:w="3638" w:type="dxa"/>
            <w:tcBorders>
              <w:top w:val="nil"/>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4" w:history="1">
              <w:r w:rsidR="00C0233A" w:rsidRPr="0009157E">
                <w:rPr>
                  <w:rFonts w:ascii="Segoe UI" w:eastAsia="Times New Roman" w:hAnsi="Segoe UI" w:cs="Segoe UI"/>
                  <w:color w:val="146F86"/>
                  <w:sz w:val="26"/>
                  <w:szCs w:val="26"/>
                  <w:highlight w:val="lightGray"/>
                  <w:u w:val="single"/>
                </w:rPr>
                <w:t>Adapter</w:t>
              </w:r>
            </w:hyperlink>
          </w:p>
        </w:tc>
        <w:tc>
          <w:tcPr>
            <w:tcW w:w="10913" w:type="dxa"/>
            <w:tcBorders>
              <w:top w:val="nil"/>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Match interfaces of different classes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5" w:history="1">
              <w:r w:rsidR="00C0233A" w:rsidRPr="00C0233A">
                <w:rPr>
                  <w:rFonts w:ascii="Segoe UI" w:eastAsia="Times New Roman" w:hAnsi="Segoe UI" w:cs="Segoe UI"/>
                  <w:color w:val="146F86"/>
                  <w:sz w:val="26"/>
                  <w:szCs w:val="26"/>
                  <w:u w:val="single"/>
                </w:rPr>
                <w:t>Bridge</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Separates an object’s interface from its implementation</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6" w:history="1">
              <w:r w:rsidR="00C0233A" w:rsidRPr="00C0233A">
                <w:rPr>
                  <w:rFonts w:ascii="Segoe UI" w:eastAsia="Times New Roman" w:hAnsi="Segoe UI" w:cs="Segoe UI"/>
                  <w:color w:val="146F86"/>
                  <w:sz w:val="26"/>
                  <w:szCs w:val="26"/>
                  <w:u w:val="single"/>
                </w:rPr>
                <w:t>Composite</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tree structure of simple and composite objects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7" w:history="1">
              <w:r w:rsidR="00C0233A" w:rsidRPr="00C0233A">
                <w:rPr>
                  <w:rFonts w:ascii="Segoe UI" w:eastAsia="Times New Roman" w:hAnsi="Segoe UI" w:cs="Segoe UI"/>
                  <w:color w:val="146F86"/>
                  <w:sz w:val="26"/>
                  <w:szCs w:val="26"/>
                  <w:u w:val="single"/>
                </w:rPr>
                <w:t>Decorator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Add responsibilities to objects dynamically</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8" w:history="1">
              <w:r w:rsidR="00C0233A" w:rsidRPr="00C0233A">
                <w:rPr>
                  <w:rFonts w:ascii="Segoe UI" w:eastAsia="Times New Roman" w:hAnsi="Segoe UI" w:cs="Segoe UI"/>
                  <w:color w:val="146F86"/>
                  <w:sz w:val="26"/>
                  <w:szCs w:val="26"/>
                  <w:u w:val="single"/>
                </w:rPr>
                <w:t>Facade</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single class that represents an entire subsystem</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19" w:history="1">
              <w:r w:rsidR="00C0233A" w:rsidRPr="00C0233A">
                <w:rPr>
                  <w:rFonts w:ascii="Segoe UI" w:eastAsia="Times New Roman" w:hAnsi="Segoe UI" w:cs="Segoe UI"/>
                  <w:color w:val="146F86"/>
                  <w:sz w:val="26"/>
                  <w:szCs w:val="26"/>
                  <w:u w:val="single"/>
                </w:rPr>
                <w:t>Flyweight</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fine-grained instance used for efficient sharing</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0" w:history="1">
              <w:r w:rsidR="00C0233A" w:rsidRPr="00C0233A">
                <w:rPr>
                  <w:rFonts w:ascii="Segoe UI" w:eastAsia="Times New Roman" w:hAnsi="Segoe UI" w:cs="Segoe UI"/>
                  <w:color w:val="146F86"/>
                  <w:sz w:val="26"/>
                  <w:szCs w:val="26"/>
                  <w:u w:val="single"/>
                </w:rPr>
                <w:t>Proxy</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An object representing another object</w:t>
            </w:r>
          </w:p>
        </w:tc>
      </w:tr>
    </w:tbl>
    <w:p w:rsidR="00C0233A" w:rsidRPr="00C0233A" w:rsidRDefault="00000000" w:rsidP="00C0233A">
      <w:pPr>
        <w:spacing w:before="975"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std="t" o:hrnoshade="t" o:hr="t" fillcolor="#212529" stroked="f"/>
        </w:pict>
      </w:r>
    </w:p>
    <w:p w:rsidR="00C0233A" w:rsidRPr="00C0233A" w:rsidRDefault="00C0233A" w:rsidP="00C0233A">
      <w:pPr>
        <w:shd w:val="clear" w:color="auto" w:fill="FFFFFF"/>
        <w:spacing w:before="525" w:after="75" w:line="240" w:lineRule="auto"/>
        <w:outlineLvl w:val="1"/>
        <w:rPr>
          <w:rFonts w:ascii="Segoe UI" w:eastAsia="Times New Roman" w:hAnsi="Segoe UI" w:cs="Segoe UI"/>
          <w:b/>
          <w:bCs/>
          <w:color w:val="212529"/>
          <w:sz w:val="48"/>
          <w:szCs w:val="48"/>
        </w:rPr>
      </w:pPr>
      <w:r w:rsidRPr="00C0233A">
        <w:rPr>
          <w:rFonts w:ascii="Segoe UI" w:eastAsia="Times New Roman" w:hAnsi="Segoe UI" w:cs="Segoe UI"/>
          <w:b/>
          <w:bCs/>
          <w:color w:val="212529"/>
          <w:sz w:val="48"/>
          <w:szCs w:val="48"/>
        </w:rPr>
        <w:t>Behavioral Patterns</w:t>
      </w:r>
    </w:p>
    <w:p w:rsidR="00C0233A" w:rsidRPr="00C0233A" w:rsidRDefault="00000000" w:rsidP="00C0233A">
      <w:pPr>
        <w:shd w:val="clear" w:color="auto" w:fill="FFFFFF"/>
        <w:spacing w:before="525" w:after="75" w:line="240" w:lineRule="auto"/>
        <w:outlineLvl w:val="1"/>
        <w:rPr>
          <w:rFonts w:ascii="Segoe UI" w:eastAsia="Times New Roman" w:hAnsi="Segoe UI" w:cs="Segoe UI"/>
          <w:b/>
          <w:bCs/>
          <w:color w:val="212529"/>
          <w:sz w:val="48"/>
          <w:szCs w:val="48"/>
        </w:rPr>
      </w:pPr>
      <w:hyperlink r:id="rId21" w:anchor="behavioral" w:history="1">
        <w:r w:rsidR="00C0233A" w:rsidRPr="00C0233A">
          <w:rPr>
            <w:rFonts w:ascii="Segoe UI" w:eastAsia="Times New Roman" w:hAnsi="Segoe UI" w:cs="Segoe UI"/>
            <w:b/>
            <w:bCs/>
            <w:vanish/>
            <w:color w:val="ABCCD4"/>
            <w:sz w:val="48"/>
            <w:szCs w:val="48"/>
            <w:u w:val="single"/>
          </w:rPr>
          <w:t>#</w:t>
        </w:r>
      </w:hyperlink>
    </w:p>
    <w:p w:rsidR="00C0233A" w:rsidRPr="00C0233A" w:rsidRDefault="00C0233A" w:rsidP="00C0233A">
      <w:pPr>
        <w:spacing w:after="0" w:line="240" w:lineRule="auto"/>
        <w:rPr>
          <w:rFonts w:ascii="Times New Roman" w:eastAsia="Times New Roman" w:hAnsi="Times New Roman" w:cs="Times New Roman"/>
          <w:sz w:val="24"/>
          <w:szCs w:val="24"/>
        </w:rPr>
      </w:pPr>
    </w:p>
    <w:tbl>
      <w:tblPr>
        <w:tblW w:w="1455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3638"/>
        <w:gridCol w:w="10912"/>
      </w:tblGrid>
      <w:tr w:rsidR="00C0233A" w:rsidRPr="00C0233A" w:rsidTr="00C0233A">
        <w:tc>
          <w:tcPr>
            <w:tcW w:w="3638" w:type="dxa"/>
            <w:tcBorders>
              <w:top w:val="nil"/>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2" w:history="1">
              <w:r w:rsidR="00C0233A" w:rsidRPr="00C0233A">
                <w:rPr>
                  <w:rFonts w:ascii="Segoe UI" w:eastAsia="Times New Roman" w:hAnsi="Segoe UI" w:cs="Segoe UI"/>
                  <w:color w:val="146F86"/>
                  <w:sz w:val="26"/>
                  <w:szCs w:val="26"/>
                  <w:u w:val="single"/>
                </w:rPr>
                <w:t>Chain of Resp.</w:t>
              </w:r>
            </w:hyperlink>
          </w:p>
        </w:tc>
        <w:tc>
          <w:tcPr>
            <w:tcW w:w="10913" w:type="dxa"/>
            <w:tcBorders>
              <w:top w:val="nil"/>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way of passing a request between a chain of objects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3" w:history="1">
              <w:r w:rsidR="00C0233A" w:rsidRPr="00C0233A">
                <w:rPr>
                  <w:rFonts w:ascii="Segoe UI" w:eastAsia="Times New Roman" w:hAnsi="Segoe UI" w:cs="Segoe UI"/>
                  <w:color w:val="146F86"/>
                  <w:sz w:val="26"/>
                  <w:szCs w:val="26"/>
                  <w:u w:val="single"/>
                </w:rPr>
                <w:t>Command</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Encapsulate a command request as an object</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4" w:history="1">
              <w:r w:rsidR="00C0233A" w:rsidRPr="00C0233A">
                <w:rPr>
                  <w:rFonts w:ascii="Segoe UI" w:eastAsia="Times New Roman" w:hAnsi="Segoe UI" w:cs="Segoe UI"/>
                  <w:color w:val="146F86"/>
                  <w:sz w:val="26"/>
                  <w:szCs w:val="26"/>
                  <w:u w:val="single"/>
                </w:rPr>
                <w:t>Interpreter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way to include language elements in a program</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5" w:history="1">
              <w:r w:rsidR="00C0233A" w:rsidRPr="00C0233A">
                <w:rPr>
                  <w:rFonts w:ascii="Segoe UI" w:eastAsia="Times New Roman" w:hAnsi="Segoe UI" w:cs="Segoe UI"/>
                  <w:color w:val="146F86"/>
                  <w:sz w:val="26"/>
                  <w:szCs w:val="26"/>
                  <w:u w:val="single"/>
                </w:rPr>
                <w:t>Iterator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Sequentially access the elements of a collection</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6" w:history="1">
              <w:r w:rsidR="00C0233A" w:rsidRPr="00C0233A">
                <w:rPr>
                  <w:rFonts w:ascii="Segoe UI" w:eastAsia="Times New Roman" w:hAnsi="Segoe UI" w:cs="Segoe UI"/>
                  <w:color w:val="146F86"/>
                  <w:sz w:val="26"/>
                  <w:szCs w:val="26"/>
                  <w:u w:val="single"/>
                </w:rPr>
                <w:t>Mediator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Defines simplified communication between classes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7" w:history="1">
              <w:r w:rsidR="00C0233A" w:rsidRPr="00C0233A">
                <w:rPr>
                  <w:rFonts w:ascii="Segoe UI" w:eastAsia="Times New Roman" w:hAnsi="Segoe UI" w:cs="Segoe UI"/>
                  <w:color w:val="146F86"/>
                  <w:sz w:val="26"/>
                  <w:szCs w:val="26"/>
                  <w:u w:val="single"/>
                </w:rPr>
                <w:t>Memento</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Capture and restore an object's internal state</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8" w:history="1">
              <w:r w:rsidR="00C0233A" w:rsidRPr="0009157E">
                <w:rPr>
                  <w:rFonts w:ascii="Segoe UI" w:eastAsia="Times New Roman" w:hAnsi="Segoe UI" w:cs="Segoe UI"/>
                  <w:color w:val="146F86"/>
                  <w:sz w:val="26"/>
                  <w:szCs w:val="26"/>
                  <w:highlight w:val="lightGray"/>
                  <w:u w:val="single"/>
                </w:rPr>
                <w:t>Observer</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 way of notifying change to a number of classes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29" w:history="1">
              <w:r w:rsidR="00C0233A" w:rsidRPr="00C0233A">
                <w:rPr>
                  <w:rFonts w:ascii="Segoe UI" w:eastAsia="Times New Roman" w:hAnsi="Segoe UI" w:cs="Segoe UI"/>
                  <w:color w:val="146F86"/>
                  <w:sz w:val="26"/>
                  <w:szCs w:val="26"/>
                  <w:u w:val="single"/>
                </w:rPr>
                <w:t>State</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Alter an object's behavior when its state changes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30" w:history="1">
              <w:r w:rsidR="00C0233A" w:rsidRPr="0009157E">
                <w:rPr>
                  <w:rFonts w:ascii="Segoe UI" w:eastAsia="Times New Roman" w:hAnsi="Segoe UI" w:cs="Segoe UI"/>
                  <w:color w:val="146F86"/>
                  <w:sz w:val="26"/>
                  <w:szCs w:val="26"/>
                  <w:highlight w:val="lightGray"/>
                  <w:u w:val="single"/>
                </w:rPr>
                <w:t>Strategy</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Encapsulates an algorithm inside a class</w:t>
            </w:r>
          </w:p>
        </w:tc>
      </w:tr>
      <w:tr w:rsidR="00C0233A" w:rsidRPr="00C0233A" w:rsidTr="00C0233A">
        <w:tc>
          <w:tcPr>
            <w:tcW w:w="0" w:type="auto"/>
            <w:tcBorders>
              <w:top w:val="single" w:sz="6" w:space="0" w:color="DEE2E6"/>
            </w:tcBorders>
            <w:shd w:val="clear" w:color="auto" w:fill="FFFFFF"/>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31" w:history="1">
              <w:r w:rsidR="00C0233A" w:rsidRPr="00C0233A">
                <w:rPr>
                  <w:rFonts w:ascii="Segoe UI" w:eastAsia="Times New Roman" w:hAnsi="Segoe UI" w:cs="Segoe UI"/>
                  <w:color w:val="146F86"/>
                  <w:sz w:val="26"/>
                  <w:szCs w:val="26"/>
                  <w:u w:val="single"/>
                </w:rPr>
                <w:t>Template Method</w:t>
              </w:r>
            </w:hyperlink>
          </w:p>
        </w:tc>
        <w:tc>
          <w:tcPr>
            <w:tcW w:w="0" w:type="auto"/>
            <w:tcBorders>
              <w:top w:val="single" w:sz="6" w:space="0" w:color="DEE2E6"/>
            </w:tcBorders>
            <w:shd w:val="clear" w:color="auto" w:fill="FFFFFF"/>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Defer the exact steps of an algorithm to a subclass</w:t>
            </w:r>
          </w:p>
        </w:tc>
      </w:tr>
      <w:tr w:rsidR="00C0233A" w:rsidRPr="00C0233A" w:rsidTr="00C0233A">
        <w:tc>
          <w:tcPr>
            <w:tcW w:w="0" w:type="auto"/>
            <w:tcBorders>
              <w:top w:val="single" w:sz="6" w:space="0" w:color="DEE2E6"/>
            </w:tcBorders>
            <w:shd w:val="clear" w:color="auto" w:fill="F8F9FC"/>
            <w:hideMark/>
          </w:tcPr>
          <w:p w:rsidR="00C0233A" w:rsidRPr="00C0233A" w:rsidRDefault="00000000" w:rsidP="00C0233A">
            <w:pPr>
              <w:spacing w:after="0" w:line="240" w:lineRule="auto"/>
              <w:rPr>
                <w:rFonts w:ascii="Segoe UI" w:eastAsia="Times New Roman" w:hAnsi="Segoe UI" w:cs="Segoe UI"/>
                <w:color w:val="212529"/>
                <w:sz w:val="26"/>
                <w:szCs w:val="26"/>
              </w:rPr>
            </w:pPr>
            <w:hyperlink r:id="rId32" w:history="1">
              <w:r w:rsidR="00C0233A" w:rsidRPr="00C0233A">
                <w:rPr>
                  <w:rFonts w:ascii="Segoe UI" w:eastAsia="Times New Roman" w:hAnsi="Segoe UI" w:cs="Segoe UI"/>
                  <w:color w:val="146F86"/>
                  <w:sz w:val="26"/>
                  <w:szCs w:val="26"/>
                  <w:u w:val="single"/>
                </w:rPr>
                <w:t>Visitor</w:t>
              </w:r>
            </w:hyperlink>
          </w:p>
        </w:tc>
        <w:tc>
          <w:tcPr>
            <w:tcW w:w="0" w:type="auto"/>
            <w:tcBorders>
              <w:top w:val="single" w:sz="6" w:space="0" w:color="DEE2E6"/>
            </w:tcBorders>
            <w:shd w:val="clear" w:color="auto" w:fill="F8F9FC"/>
            <w:hideMark/>
          </w:tcPr>
          <w:p w:rsidR="00C0233A" w:rsidRPr="00C0233A" w:rsidRDefault="00C0233A" w:rsidP="00C0233A">
            <w:pPr>
              <w:spacing w:after="0" w:line="240" w:lineRule="auto"/>
              <w:rPr>
                <w:rFonts w:ascii="Segoe UI" w:eastAsia="Times New Roman" w:hAnsi="Segoe UI" w:cs="Segoe UI"/>
                <w:color w:val="212529"/>
                <w:sz w:val="26"/>
                <w:szCs w:val="26"/>
              </w:rPr>
            </w:pPr>
            <w:r w:rsidRPr="00C0233A">
              <w:rPr>
                <w:rFonts w:ascii="Segoe UI" w:eastAsia="Times New Roman" w:hAnsi="Segoe UI" w:cs="Segoe UI"/>
                <w:color w:val="212529"/>
                <w:sz w:val="26"/>
                <w:szCs w:val="26"/>
              </w:rPr>
              <w:t>Defines a new operation to a class without change</w:t>
            </w:r>
          </w:p>
        </w:tc>
      </w:tr>
    </w:tbl>
    <w:p w:rsidR="00C0233A" w:rsidRDefault="00C0233A"/>
    <w:sectPr w:rsidR="00C0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84F1C"/>
    <w:multiLevelType w:val="multilevel"/>
    <w:tmpl w:val="3272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38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3A"/>
    <w:rsid w:val="00022331"/>
    <w:rsid w:val="0009157E"/>
    <w:rsid w:val="001930CF"/>
    <w:rsid w:val="002B4676"/>
    <w:rsid w:val="00B40E80"/>
    <w:rsid w:val="00C0233A"/>
    <w:rsid w:val="00DD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5579"/>
  <w15:chartTrackingRefBased/>
  <w15:docId w15:val="{C31B15D2-4BA8-499F-B786-24CE80CA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2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3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233A"/>
    <w:rPr>
      <w:color w:val="0000FF"/>
      <w:u w:val="single"/>
    </w:rPr>
  </w:style>
  <w:style w:type="paragraph" w:styleId="NormalWeb">
    <w:name w:val="Normal (Web)"/>
    <w:basedOn w:val="Normal"/>
    <w:uiPriority w:val="99"/>
    <w:semiHidden/>
    <w:unhideWhenUsed/>
    <w:rsid w:val="00B40E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E80"/>
    <w:rPr>
      <w:b/>
      <w:bCs/>
    </w:rPr>
  </w:style>
  <w:style w:type="paragraph" w:customStyle="1" w:styleId="pb-0">
    <w:name w:val="pb-0"/>
    <w:basedOn w:val="Normal"/>
    <w:rsid w:val="001930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30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20">
      <w:bodyDiv w:val="1"/>
      <w:marLeft w:val="0"/>
      <w:marRight w:val="0"/>
      <w:marTop w:val="0"/>
      <w:marBottom w:val="0"/>
      <w:divBdr>
        <w:top w:val="none" w:sz="0" w:space="0" w:color="auto"/>
        <w:left w:val="none" w:sz="0" w:space="0" w:color="auto"/>
        <w:bottom w:val="none" w:sz="0" w:space="0" w:color="auto"/>
        <w:right w:val="none" w:sz="0" w:space="0" w:color="auto"/>
      </w:divBdr>
    </w:div>
    <w:div w:id="352222017">
      <w:bodyDiv w:val="1"/>
      <w:marLeft w:val="0"/>
      <w:marRight w:val="0"/>
      <w:marTop w:val="0"/>
      <w:marBottom w:val="0"/>
      <w:divBdr>
        <w:top w:val="none" w:sz="0" w:space="0" w:color="auto"/>
        <w:left w:val="none" w:sz="0" w:space="0" w:color="auto"/>
        <w:bottom w:val="none" w:sz="0" w:space="0" w:color="auto"/>
        <w:right w:val="none" w:sz="0" w:space="0" w:color="auto"/>
      </w:divBdr>
      <w:divsChild>
        <w:div w:id="2000501022">
          <w:marLeft w:val="0"/>
          <w:marRight w:val="0"/>
          <w:marTop w:val="0"/>
          <w:marBottom w:val="0"/>
          <w:divBdr>
            <w:top w:val="none" w:sz="0" w:space="0" w:color="auto"/>
            <w:left w:val="none" w:sz="0" w:space="0" w:color="auto"/>
            <w:bottom w:val="none" w:sz="0" w:space="0" w:color="auto"/>
            <w:right w:val="none" w:sz="0" w:space="0" w:color="auto"/>
          </w:divBdr>
        </w:div>
        <w:div w:id="1520893988">
          <w:marLeft w:val="0"/>
          <w:marRight w:val="0"/>
          <w:marTop w:val="0"/>
          <w:marBottom w:val="0"/>
          <w:divBdr>
            <w:top w:val="none" w:sz="0" w:space="0" w:color="auto"/>
            <w:left w:val="none" w:sz="0" w:space="0" w:color="auto"/>
            <w:bottom w:val="none" w:sz="0" w:space="0" w:color="auto"/>
            <w:right w:val="none" w:sz="0" w:space="0" w:color="auto"/>
          </w:divBdr>
        </w:div>
        <w:div w:id="1848666587">
          <w:marLeft w:val="0"/>
          <w:marRight w:val="0"/>
          <w:marTop w:val="0"/>
          <w:marBottom w:val="0"/>
          <w:divBdr>
            <w:top w:val="none" w:sz="0" w:space="0" w:color="auto"/>
            <w:left w:val="none" w:sz="0" w:space="0" w:color="auto"/>
            <w:bottom w:val="none" w:sz="0" w:space="0" w:color="auto"/>
            <w:right w:val="none" w:sz="0" w:space="0" w:color="auto"/>
          </w:divBdr>
        </w:div>
      </w:divsChild>
    </w:div>
    <w:div w:id="661006749">
      <w:bodyDiv w:val="1"/>
      <w:marLeft w:val="0"/>
      <w:marRight w:val="0"/>
      <w:marTop w:val="0"/>
      <w:marBottom w:val="0"/>
      <w:divBdr>
        <w:top w:val="none" w:sz="0" w:space="0" w:color="auto"/>
        <w:left w:val="none" w:sz="0" w:space="0" w:color="auto"/>
        <w:bottom w:val="none" w:sz="0" w:space="0" w:color="auto"/>
        <w:right w:val="none" w:sz="0" w:space="0" w:color="auto"/>
      </w:divBdr>
    </w:div>
    <w:div w:id="746804084">
      <w:bodyDiv w:val="1"/>
      <w:marLeft w:val="0"/>
      <w:marRight w:val="0"/>
      <w:marTop w:val="0"/>
      <w:marBottom w:val="0"/>
      <w:divBdr>
        <w:top w:val="none" w:sz="0" w:space="0" w:color="auto"/>
        <w:left w:val="none" w:sz="0" w:space="0" w:color="auto"/>
        <w:bottom w:val="none" w:sz="0" w:space="0" w:color="auto"/>
        <w:right w:val="none" w:sz="0" w:space="0" w:color="auto"/>
      </w:divBdr>
    </w:div>
    <w:div w:id="1120680760">
      <w:bodyDiv w:val="1"/>
      <w:marLeft w:val="0"/>
      <w:marRight w:val="0"/>
      <w:marTop w:val="0"/>
      <w:marBottom w:val="0"/>
      <w:divBdr>
        <w:top w:val="none" w:sz="0" w:space="0" w:color="auto"/>
        <w:left w:val="none" w:sz="0" w:space="0" w:color="auto"/>
        <w:bottom w:val="none" w:sz="0" w:space="0" w:color="auto"/>
        <w:right w:val="none" w:sz="0" w:space="0" w:color="auto"/>
      </w:divBdr>
    </w:div>
    <w:div w:id="1794058037">
      <w:bodyDiv w:val="1"/>
      <w:marLeft w:val="0"/>
      <w:marRight w:val="0"/>
      <w:marTop w:val="0"/>
      <w:marBottom w:val="0"/>
      <w:divBdr>
        <w:top w:val="none" w:sz="0" w:space="0" w:color="auto"/>
        <w:left w:val="none" w:sz="0" w:space="0" w:color="auto"/>
        <w:bottom w:val="none" w:sz="0" w:space="0" w:color="auto"/>
        <w:right w:val="none" w:sz="0" w:space="0" w:color="auto"/>
      </w:divBdr>
    </w:div>
    <w:div w:id="184932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factory.com/net/design-patterns" TargetMode="External"/><Relationship Id="rId18" Type="http://schemas.openxmlformats.org/officeDocument/2006/relationships/hyperlink" Target="https://dofactory.com/net/facade-design-pattern" TargetMode="External"/><Relationship Id="rId26" Type="http://schemas.openxmlformats.org/officeDocument/2006/relationships/hyperlink" Target="https://dofactory.com/net/mediator-design-pattern" TargetMode="External"/><Relationship Id="rId3" Type="http://schemas.openxmlformats.org/officeDocument/2006/relationships/settings" Target="settings.xml"/><Relationship Id="rId21" Type="http://schemas.openxmlformats.org/officeDocument/2006/relationships/hyperlink" Target="https://dofactory.com/net/design-patterns" TargetMode="External"/><Relationship Id="rId34" Type="http://schemas.openxmlformats.org/officeDocument/2006/relationships/theme" Target="theme/theme1.xml"/><Relationship Id="rId7" Type="http://schemas.openxmlformats.org/officeDocument/2006/relationships/hyperlink" Target="https://dofactory.com/net/abstract-factory-design-pattern" TargetMode="External"/><Relationship Id="rId12" Type="http://schemas.openxmlformats.org/officeDocument/2006/relationships/hyperlink" Target="https://dofactory.com/net/singleton-design-pattern" TargetMode="External"/><Relationship Id="rId17" Type="http://schemas.openxmlformats.org/officeDocument/2006/relationships/hyperlink" Target="https://dofactory.com/net/decorator-design-pattern" TargetMode="External"/><Relationship Id="rId25" Type="http://schemas.openxmlformats.org/officeDocument/2006/relationships/hyperlink" Target="https://dofactory.com/net/iterator-design-patter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factory.com/net/composite-design-pattern" TargetMode="External"/><Relationship Id="rId20" Type="http://schemas.openxmlformats.org/officeDocument/2006/relationships/hyperlink" Target="https://dofactory.com/net/proxy-design-pattern" TargetMode="External"/><Relationship Id="rId29" Type="http://schemas.openxmlformats.org/officeDocument/2006/relationships/hyperlink" Target="https://dofactory.com/net/state-design-pattern" TargetMode="External"/><Relationship Id="rId1" Type="http://schemas.openxmlformats.org/officeDocument/2006/relationships/numbering" Target="numbering.xml"/><Relationship Id="rId6" Type="http://schemas.openxmlformats.org/officeDocument/2006/relationships/hyperlink" Target="https://dofactory.com/net/design-patterns" TargetMode="External"/><Relationship Id="rId11" Type="http://schemas.openxmlformats.org/officeDocument/2006/relationships/hyperlink" Target="https://dofactory.com/net/prototype-design-pattern" TargetMode="External"/><Relationship Id="rId24" Type="http://schemas.openxmlformats.org/officeDocument/2006/relationships/hyperlink" Target="https://dofactory.com/net/interpreter-design-pattern" TargetMode="External"/><Relationship Id="rId32" Type="http://schemas.openxmlformats.org/officeDocument/2006/relationships/hyperlink" Target="https://dofactory.com/net/visitor-design-pattern" TargetMode="External"/><Relationship Id="rId5" Type="http://schemas.openxmlformats.org/officeDocument/2006/relationships/hyperlink" Target="https://www.geeksforgeeks.org/coupling-in-java/" TargetMode="External"/><Relationship Id="rId15" Type="http://schemas.openxmlformats.org/officeDocument/2006/relationships/hyperlink" Target="https://dofactory.com/net/bridge-design-pattern" TargetMode="External"/><Relationship Id="rId23" Type="http://schemas.openxmlformats.org/officeDocument/2006/relationships/hyperlink" Target="https://dofactory.com/net/command-design-pattern" TargetMode="External"/><Relationship Id="rId28" Type="http://schemas.openxmlformats.org/officeDocument/2006/relationships/hyperlink" Target="https://dofactory.com/net/observer-design-pattern" TargetMode="External"/><Relationship Id="rId10" Type="http://schemas.openxmlformats.org/officeDocument/2006/relationships/hyperlink" Target="https://dofactory.com/net/factory-method-design-pattern" TargetMode="External"/><Relationship Id="rId19" Type="http://schemas.openxmlformats.org/officeDocument/2006/relationships/hyperlink" Target="https://dofactory.com/net/flyweight-design-pattern" TargetMode="External"/><Relationship Id="rId31" Type="http://schemas.openxmlformats.org/officeDocument/2006/relationships/hyperlink" Target="https://dofactory.com/net/template-method-design-pattern" TargetMode="External"/><Relationship Id="rId4" Type="http://schemas.openxmlformats.org/officeDocument/2006/relationships/webSettings" Target="webSettings.xml"/><Relationship Id="rId9" Type="http://schemas.openxmlformats.org/officeDocument/2006/relationships/hyperlink" Target="https://dofactory.com/net/builder-design-pattern" TargetMode="External"/><Relationship Id="rId14" Type="http://schemas.openxmlformats.org/officeDocument/2006/relationships/hyperlink" Target="https://dofactory.com/net/adapter-design-pattern" TargetMode="External"/><Relationship Id="rId22" Type="http://schemas.openxmlformats.org/officeDocument/2006/relationships/hyperlink" Target="https://dofactory.com/net/chain-of-responsibility-design-pattern" TargetMode="External"/><Relationship Id="rId27" Type="http://schemas.openxmlformats.org/officeDocument/2006/relationships/hyperlink" Target="https://dofactory.com/net/memento-design-pattern" TargetMode="External"/><Relationship Id="rId30" Type="http://schemas.openxmlformats.org/officeDocument/2006/relationships/hyperlink" Target="https://dofactory.com/net/strategy-design-patter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5</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Conseperate Inc</dc:creator>
  <cp:keywords/>
  <dc:description/>
  <cp:lastModifiedBy>Conseperate Inc</cp:lastModifiedBy>
  <cp:revision>4</cp:revision>
  <dcterms:created xsi:type="dcterms:W3CDTF">2023-02-09T09:04:00Z</dcterms:created>
  <dcterms:modified xsi:type="dcterms:W3CDTF">2023-03-15T23:50:00Z</dcterms:modified>
</cp:coreProperties>
</file>