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903D8" w14:textId="77777777" w:rsidR="008D40F9" w:rsidRDefault="008D40F9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6295BEF9" w14:textId="77777777" w:rsidR="003050A4" w:rsidRDefault="003050A4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621D58E0" w14:textId="33ADC01F" w:rsidR="003050A4" w:rsidRDefault="003050A4" w:rsidP="003050A4">
      <w:pPr>
        <w:spacing w:before="1"/>
        <w:jc w:val="both"/>
        <w:rPr>
          <w:rFonts w:ascii="Arial" w:hAnsi="Arial"/>
          <w:b/>
          <w:sz w:val="16"/>
        </w:rPr>
      </w:pPr>
      <w:r w:rsidRPr="002672E4">
        <w:rPr>
          <w:rFonts w:ascii="Arial" w:hAnsi="Arial"/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6E7CEEE4" wp14:editId="19281166">
                <wp:simplePos x="0" y="0"/>
                <wp:positionH relativeFrom="margin">
                  <wp:posOffset>2493645</wp:posOffset>
                </wp:positionH>
                <wp:positionV relativeFrom="paragraph">
                  <wp:posOffset>182245</wp:posOffset>
                </wp:positionV>
                <wp:extent cx="1115695" cy="925195"/>
                <wp:effectExtent l="0" t="0" r="0" b="0"/>
                <wp:wrapTopAndBottom/>
                <wp:docPr id="10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5695" cy="925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CC86C9" w14:textId="77777777" w:rsidR="003050A4" w:rsidRPr="005625FD" w:rsidRDefault="003050A4" w:rsidP="003050A4">
                            <w:pPr>
                              <w:jc w:val="center"/>
                              <w:rPr>
                                <w:u w:val="single"/>
                                <w:lang w:val="es-MX"/>
                              </w:rPr>
                            </w:pPr>
                            <w:r w:rsidRPr="005625FD">
                              <w:rPr>
                                <w:u w:val="single"/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900000" cy="815203"/>
                                  <wp:docPr id="1002" name="Picture 1004514217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logo_INSTITUCION_EDUCATIVA_TECNICA_AGROPECUARIA_DE_SANTA_CRUZ.png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00000" cy="815203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CEEE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96.35pt;margin-top:14.35pt;width:87.85pt;height:72.85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" filled="f" stroked="f">
                <v:textbox>
                  <w:txbxContent>
                    <w:p w14:paraId="18CC86C9" w14:textId="77777777" w:rsidR="003050A4" w:rsidRPr="005625FD" w:rsidRDefault="003050A4" w:rsidP="003050A4">
                      <w:pPr>
                        <w:jc w:val="center"/>
                        <w:rPr>
                          <w:u w:val="single"/>
                          <w:lang w:val="es-MX"/>
                        </w:rPr>
                      </w:pPr>
                      <w:r w:rsidRPr="005625FD">
                        <w:rPr>
                          <w:u w:val="single"/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900000" cy="815203"/>
                            <wp:docPr id="1003" name="Picture 1004514217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logo_INSTITUCION_EDUCATIVA_TECNICA_AGROPECUARIA_DE_SANTA_CRUZ.png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00000" cy="815203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1AE7854F" w14:textId="2AF27CE2" w:rsidR="003050A4" w:rsidRDefault="003050A4" w:rsidP="003050A4">
      <w:pPr>
        <w:spacing w:before="1"/>
        <w:jc w:val="both"/>
        <w:rPr>
          <w:rFonts w:ascii="Arial" w:hAnsi="Arial"/>
          <w:b/>
          <w:sz w:val="16"/>
        </w:rPr>
      </w:pPr>
    </w:p>
    <w:p w14:paraId="3EF1EBCF" w14:textId="77777777" w:rsidR="003050A4" w:rsidRDefault="003050A4" w:rsidP="003050A4">
      <w:pPr>
        <w:spacing w:before="13" w:line="244" w:lineRule="auto"/>
        <w:ind w:left="2702" w:right="2702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REPÙBLICA DE COLOMBIA DEPARTAMENTO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z w:val="16"/>
        </w:rPr>
        <w:t xml:space="preserve">DEL</w:t>
      </w:r>
      <w:r>
        <w:rPr>
          <w:rFonts w:ascii="Arial" w:hAnsi="Arial"/>
          <w:b/>
          <w:spacing w:val="-11"/>
          <w:sz w:val="16"/>
        </w:rPr>
        <w:t xml:space="preserve"> </w:t>
      </w:r>
      <w:proofErr w:type="gramStart"/>
      <w:r>
        <w:rPr>
          <w:rFonts w:ascii="Arial" w:hAnsi="Arial"/>
          <w:b/>
          <w:sz w:val="16"/>
        </w:rPr>
        <w:t xml:space="preserve">LURUACO</w:t>
      </w:r>
    </w:p>
    <w:p w14:paraId="61F0424F" w14:textId="77777777" w:rsidR="003050A4" w:rsidRDefault="003050A4" w:rsidP="003050A4">
      <w:pPr>
        <w:spacing w:line="221" w:lineRule="exact"/>
        <w:jc w:val="center"/>
        <w:rPr>
          <w:rFonts w:ascii="Arial Black"/>
          <w:sz w:val="16"/>
        </w:rPr>
      </w:pPr>
      <w:proofErr w:type="gramStart"/>
      <w:r>
        <w:rPr>
          <w:rFonts w:ascii="Arial Black"/>
          <w:sz w:val="16"/>
        </w:rPr>
        <w:t xml:space="preserve">INSTITUCION EDUCATIVA TECNICA AGROPECUARIA DE SANTA CRUZ</w:t>
      </w:r>
    </w:p>
    <w:p w14:paraId="592CAFEF" w14:textId="77777777" w:rsidR="003050A4" w:rsidRPr="00CC1DD3" w:rsidRDefault="003050A4" w:rsidP="003050A4">
      <w:pPr>
        <w:spacing w:line="221" w:lineRule="exact"/>
        <w:jc w:val="center"/>
        <w:rPr>
          <w:rFonts w:ascii="Arial Black"/>
          <w:sz w:val="16"/>
        </w:rPr>
      </w:pPr>
      <w:proofErr w:type="gramStart"/>
      <w:r>
        <w:rPr>
          <w:rFonts w:ascii="Arial Black"/>
          <w:sz w:val="16"/>
        </w:rPr>
        <w:t xml:space="preserve">802.020.459-1</w:t>
      </w:r>
    </w:p>
    <w:p w14:paraId="2266387F" w14:textId="77777777" w:rsidR="003050A4" w:rsidRDefault="003050A4" w:rsidP="003050A4">
      <w:pPr>
        <w:spacing w:line="183" w:lineRule="exact"/>
        <w:jc w:val="center"/>
        <w:rPr>
          <w:rFonts w:ascii="Arial" w:hAnsi="Arial"/>
          <w:b/>
          <w:sz w:val="16"/>
        </w:rPr>
      </w:pPr>
      <w:proofErr w:type="gramStart"/>
      <w:r>
        <w:rPr>
          <w:rFonts w:ascii="Arial" w:hAnsi="Arial"/>
          <w:b/>
          <w:sz w:val="16"/>
        </w:rPr>
        <w:t xml:space="preserve">LURUACO </w:t>
      </w:r>
      <w:proofErr w:type="gramStart"/>
      <w:r>
        <w:rPr>
          <w:rFonts w:ascii="Arial" w:hAnsi="Arial"/>
          <w:b/>
          <w:sz w:val="16"/>
        </w:rPr>
        <w:t xml:space="preserve">CL 6 CR 7 ESQ CORR SANTA CRUZ</w:t>
      </w:r>
    </w:p>
    <w:p w14:paraId="46921D5A" w14:textId="77777777" w:rsidR="003050A4" w:rsidRDefault="003050A4" w:rsidP="003050A4">
      <w:pPr>
        <w:spacing w:before="1"/>
        <w:jc w:val="center"/>
        <w:rPr>
          <w:rFonts w:ascii="Arial" w:hAnsi="Arial"/>
          <w:b/>
          <w:sz w:val="16"/>
        </w:rPr>
      </w:pPr>
      <w:proofErr w:type="gramStart"/>
      <w:r>
        <w:rPr>
          <w:rFonts w:ascii="Arial" w:hAnsi="Arial"/>
          <w:b/>
          <w:sz w:val="16"/>
        </w:rPr>
        <w:t xml:space="preserve"/>
      </w:r>
    </w:p>
    <w:p w14:paraId="2F9AE088" w14:textId="77777777" w:rsidR="003050A4" w:rsidRDefault="003050A4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3D4EECC6" w14:textId="77777777" w:rsidR="003050A4" w:rsidRDefault="003050A4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44A21355" w14:textId="77777777" w:rsidR="003050A4" w:rsidRDefault="003050A4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3471D4B3" w14:textId="17DE424C" w:rsidR="004F0576" w:rsidRDefault="008D40F9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LURUACO</w:t>
      </w:r>
      <w:r w:rsidR="00AF4D4D">
        <w:rPr>
          <w:rFonts w:ascii="Arial" w:hAnsi="Arial" w:cs="Arial"/>
          <w:sz w:val="20"/>
          <w:szCs w:val="20"/>
          <w:lang w:val="es-CO"/>
        </w:rPr>
        <w:t xml:space="preserve">,</w:t>
      </w:r>
      <w:r w:rsidR="007320FB">
        <w:rPr>
          <w:rFonts w:ascii="Arial" w:hAnsi="Arial" w:cs="Arial"/>
          <w:sz w:val="20"/>
          <w:szCs w:val="20"/>
          <w:lang w:val="es-CO"/>
        </w:rPr>
        <w:t xml:space="preserve"> </w:t>
      </w:r>
      <w:proofErr w:type="gramStart"/>
      <w:r w:rsidR="0077230A">
        <w:rPr>
          <w:rFonts w:ascii="Arial" w:hAnsi="Arial" w:cs="Arial"/>
          <w:sz w:val="20"/>
          <w:szCs w:val="20"/>
          <w:lang w:val="es-CO"/>
        </w:rPr>
        <w:t xml:space="preserve">31 de mayo de 2025</w:t>
      </w:r>
    </w:p>
    <w:p w14:paraId="0DF9B5AA" w14:textId="77777777" w:rsidR="004F0576" w:rsidRPr="00C5306F" w:rsidRDefault="004F0576" w:rsidP="00840FA6">
      <w:pPr>
        <w:spacing w:line="276" w:lineRule="auto"/>
        <w:rPr>
          <w:rFonts w:ascii="Arial" w:hAnsi="Arial" w:cs="Arial"/>
          <w:sz w:val="20"/>
          <w:szCs w:val="20"/>
          <w:lang w:val="es-CO"/>
        </w:rPr>
      </w:pPr>
    </w:p>
    <w:p w14:paraId="3FBAFE0B" w14:textId="76463E3D" w:rsidR="004F0576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ESTUDIOS D</w:t>
      </w:r>
      <w:r w:rsidR="007F0CE6">
        <w:rPr>
          <w:rFonts w:ascii="Arial" w:hAnsi="Arial" w:cs="Arial"/>
          <w:b/>
          <w:sz w:val="20"/>
          <w:szCs w:val="20"/>
          <w:lang w:val="es-CO"/>
        </w:rPr>
        <w:t xml:space="preserve">EL </w:t>
      </w:r>
      <w:r w:rsidR="000D2921">
        <w:rPr>
          <w:rFonts w:ascii="Arial" w:hAnsi="Arial" w:cs="Arial"/>
          <w:b/>
          <w:sz w:val="20"/>
          <w:szCs w:val="20"/>
          <w:lang w:val="es-CO"/>
        </w:rPr>
        <w:t xml:space="preserve">SECTOR </w:t>
      </w:r>
      <w:proofErr w:type="gramStart"/>
      <w:r w:rsidR="00EF5773">
        <w:rPr>
          <w:rFonts w:ascii="Arial" w:hAnsi="Arial" w:cs="Arial"/>
          <w:b/>
          <w:sz w:val="20"/>
          <w:szCs w:val="20"/>
          <w:lang w:val="es-CO"/>
        </w:rPr>
        <w:t xml:space="preserve">2026</w:t>
      </w:r>
    </w:p>
    <w:p w14:paraId="03B0CA2F" w14:textId="77777777" w:rsidR="004F0576" w:rsidRPr="00C5306F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30492CEA" w14:textId="030CFF86" w:rsidR="004F0576" w:rsidRPr="007F0CE6" w:rsidRDefault="007320FB" w:rsidP="00840FA6">
      <w:pPr>
        <w:spacing w:line="276" w:lineRule="auto"/>
        <w:jc w:val="both"/>
        <w:rPr>
          <w:rFonts w:ascii="Arial" w:eastAsiaTheme="minorHAnsi" w:hAnsi="Arial" w:cs="Arial"/>
          <w:b/>
          <w:bCs/>
          <w:sz w:val="20"/>
          <w:szCs w:val="20"/>
          <w:lang w:val="es-CO"/>
        </w:rPr>
      </w:pPr>
      <w:r w:rsidRPr="007320FB">
        <w:rPr>
          <w:rFonts w:ascii="Arial" w:hAnsi="Arial" w:cs="Arial"/>
          <w:b/>
          <w:sz w:val="20"/>
          <w:szCs w:val="20"/>
          <w:lang w:val="es-CO"/>
        </w:rPr>
        <w:t xml:space="preserve">PARA</w:t>
      </w:r>
      <w:r w:rsidR="00EF5773">
        <w:rPr>
          <w:rFonts w:ascii="Arial" w:hAnsi="Arial" w:cs="Arial"/>
          <w:b/>
          <w:sz w:val="20"/>
          <w:szCs w:val="20"/>
          <w:lang w:val="es-CO"/>
        </w:rPr>
        <w:t xml:space="preserve"> </w:t>
      </w:r>
      <w:proofErr w:type="gramStart"/>
      <w:r w:rsidR="00EF5773">
        <w:rPr>
          <w:rFonts w:ascii="Arial" w:hAnsi="Arial" w:cs="Arial"/>
          <w:b/>
          <w:sz w:val="20"/>
          <w:szCs w:val="20"/>
          <w:lang w:val="es-CO"/>
        </w:rPr>
        <w:t xml:space="preserve">SUMINISTROS</w:t>
      </w:r>
      <w:r w:rsidR="007F0CE6" w:rsidRPr="007F0CE6">
        <w:rPr>
          <w:rFonts w:ascii="Arial" w:eastAsiaTheme="minorHAnsi" w:hAnsi="Arial" w:cs="Arial"/>
          <w:b/>
          <w:bCs/>
          <w:sz w:val="20"/>
          <w:szCs w:val="20"/>
          <w:lang w:val="es-CO"/>
        </w:rPr>
        <w:t>.</w:t>
      </w:r>
    </w:p>
    <w:p w14:paraId="024CDD8F" w14:textId="77777777" w:rsidR="007F0CE6" w:rsidRPr="00C5306F" w:rsidRDefault="007F0CE6" w:rsidP="00840FA6">
      <w:pPr>
        <w:spacing w:line="276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9DC748A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Para la actua</w:t>
      </w:r>
      <w:r w:rsidR="007D485F">
        <w:rPr>
          <w:rFonts w:ascii="Arial" w:hAnsi="Arial" w:cs="Arial"/>
          <w:sz w:val="20"/>
          <w:szCs w:val="20"/>
          <w:lang w:val="es-CO"/>
        </w:rPr>
        <w:t xml:space="preserve">l contratación de régimen </w:t>
      </w:r>
      <w:proofErr w:type="gramStart"/>
      <w:r w:rsidR="007D485F">
        <w:rPr>
          <w:rFonts w:ascii="Arial" w:hAnsi="Arial" w:cs="Arial"/>
          <w:sz w:val="20"/>
          <w:szCs w:val="20"/>
          <w:lang w:val="es-CO"/>
        </w:rPr>
        <w:t xml:space="preserve">especial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se</w:t>
      </w:r>
      <w:proofErr w:type="gramEnd"/>
      <w:r w:rsidRPr="00C5306F">
        <w:rPr>
          <w:rFonts w:ascii="Arial" w:hAnsi="Arial" w:cs="Arial"/>
          <w:sz w:val="20"/>
          <w:szCs w:val="20"/>
          <w:lang w:val="es-CO"/>
        </w:rPr>
        <w:t xml:space="preserve"> tiene en cuenta lo siguiente para el análisis del sector.</w:t>
      </w:r>
    </w:p>
    <w:p w14:paraId="796FB7C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Las condiciones particulares de otros procesos de contratación similares;</w:t>
      </w:r>
    </w:p>
    <w:p w14:paraId="4DEB83B3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Acopiar información suficiente de precios, calidad, condiciones y plazos de entrega con otros clientes del proveedor público o privados</w:t>
      </w:r>
    </w:p>
    <w:p w14:paraId="5F283B79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Solicitar información de los proveedores</w:t>
      </w:r>
    </w:p>
    <w:p w14:paraId="257E7BCF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Verificar la idoneidad de los proveedores</w:t>
      </w:r>
    </w:p>
    <w:p w14:paraId="0060686E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Plasmar la información de los documentos del proceso.</w:t>
      </w:r>
    </w:p>
    <w:p w14:paraId="0D92E83B" w14:textId="77777777" w:rsidR="004F0576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En cumplimiento a lo que dispone el artículo 2.2.1.1.1.6.1 del Decre</w:t>
      </w:r>
      <w:r w:rsidR="007F0CE6">
        <w:rPr>
          <w:rFonts w:ascii="Arial" w:hAnsi="Arial" w:cs="Arial"/>
          <w:sz w:val="20"/>
          <w:szCs w:val="20"/>
          <w:lang w:val="es-CO"/>
        </w:rPr>
        <w:t>to 1082 de 2015 y la Guía para e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laboración de Estudios del Sector de Colombia Compra Eficientemente, la </w:t>
      </w:r>
      <w:r w:rsidR="0097741F">
        <w:rPr>
          <w:rFonts w:ascii="Arial" w:hAnsi="Arial" w:cs="Arial"/>
          <w:sz w:val="20"/>
          <w:szCs w:val="20"/>
          <w:lang w:val="es-CO"/>
        </w:rPr>
        <w:t>Institución Educativa Departamental San Antonio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elabora el siguiente análisis del sector</w:t>
      </w:r>
    </w:p>
    <w:p w14:paraId="5789C368" w14:textId="77777777" w:rsidR="008E2343" w:rsidRDefault="008E2343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19C3970F" w14:textId="77777777" w:rsidR="008E2343" w:rsidRDefault="008E2343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41724099" w14:textId="77777777" w:rsidR="008E2343" w:rsidRPr="00C5306F" w:rsidRDefault="008E2343" w:rsidP="008E2343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PERSPECTIVA LEGAL</w:t>
      </w:r>
    </w:p>
    <w:p w14:paraId="572505FF" w14:textId="77777777" w:rsidR="008E2343" w:rsidRPr="00C5306F" w:rsidRDefault="008E2343" w:rsidP="008E2343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u w:val="single"/>
          <w:lang w:val="es-CO"/>
        </w:rPr>
        <w:t>Normatividad de la contratación estatal</w:t>
      </w:r>
      <w:r w:rsidRPr="00C5306F">
        <w:rPr>
          <w:rFonts w:ascii="Arial" w:hAnsi="Arial" w:cs="Arial"/>
          <w:sz w:val="20"/>
          <w:szCs w:val="20"/>
          <w:lang w:val="es-CO"/>
        </w:rPr>
        <w:t>: la normatividad estatal aplicable al proceso d</w:t>
      </w:r>
      <w:r>
        <w:rPr>
          <w:rFonts w:ascii="Arial" w:hAnsi="Arial" w:cs="Arial"/>
          <w:sz w:val="20"/>
          <w:szCs w:val="20"/>
          <w:lang w:val="es-CO"/>
        </w:rPr>
        <w:t xml:space="preserve">e contratación de régimen </w:t>
      </w:r>
      <w:proofErr w:type="gramStart"/>
      <w:r>
        <w:rPr>
          <w:rFonts w:ascii="Arial" w:hAnsi="Arial" w:cs="Arial"/>
          <w:sz w:val="20"/>
          <w:szCs w:val="20"/>
          <w:lang w:val="es-CO"/>
        </w:rPr>
        <w:t xml:space="preserve">especial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es</w:t>
      </w:r>
      <w:proofErr w:type="gramEnd"/>
      <w:r w:rsidRPr="00C5306F">
        <w:rPr>
          <w:rFonts w:ascii="Arial" w:hAnsi="Arial" w:cs="Arial"/>
          <w:sz w:val="20"/>
          <w:szCs w:val="20"/>
          <w:lang w:val="es-CO"/>
        </w:rPr>
        <w:t xml:space="preserve"> el siguiente.</w:t>
      </w:r>
    </w:p>
    <w:p w14:paraId="4263EE5D" w14:textId="77777777" w:rsidR="008E2343" w:rsidRPr="00C5306F" w:rsidRDefault="008E2343" w:rsidP="008E2343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Constitución política de Colombia</w:t>
      </w:r>
    </w:p>
    <w:p w14:paraId="0EBC40C0" w14:textId="77777777" w:rsidR="008E2343" w:rsidRPr="00C5306F" w:rsidRDefault="008E2343" w:rsidP="008E2343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Ley 1150 de 2007</w:t>
      </w:r>
    </w:p>
    <w:p w14:paraId="670CCCDB" w14:textId="77777777" w:rsidR="008E2343" w:rsidRPr="00C5306F" w:rsidRDefault="008E2343" w:rsidP="008E2343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Ley 1474 de 2011</w:t>
      </w:r>
    </w:p>
    <w:p w14:paraId="711BD5DB" w14:textId="77777777" w:rsidR="008E2343" w:rsidRDefault="008E2343" w:rsidP="008E2343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• Decreto 1082 de 2015</w:t>
      </w:r>
    </w:p>
    <w:p w14:paraId="53E82CC4" w14:textId="77777777" w:rsidR="008E2343" w:rsidRDefault="008E2343" w:rsidP="008E2343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0D0A3EF0" w14:textId="77777777" w:rsidR="008E2343" w:rsidRDefault="008E2343" w:rsidP="008E2343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1910F07" w14:textId="77777777" w:rsidR="008E2343" w:rsidRDefault="008E2343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746EC8E5" w14:textId="77777777" w:rsidR="008E2343" w:rsidRDefault="008E2343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2219864E" w14:textId="1F56EFC8" w:rsidR="008E2343" w:rsidRDefault="008E2343">
      <w:pPr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br w:type="page"/>
      </w:r>
    </w:p>
    <w:p w14:paraId="65398546" w14:textId="77777777" w:rsidR="008E2343" w:rsidRDefault="008E2343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2A504320" w14:textId="77777777" w:rsidR="008E2343" w:rsidRDefault="008E2343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59A09A5F" w14:textId="77777777" w:rsidR="004F0576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CLASIFICACION UNSPSC</w:t>
      </w:r>
      <w:r w:rsidRPr="00C5306F">
        <w:rPr>
          <w:rFonts w:ascii="Arial" w:hAnsi="Arial" w:cs="Arial"/>
          <w:sz w:val="20"/>
          <w:szCs w:val="20"/>
          <w:lang w:val="es-CO"/>
        </w:rPr>
        <w:t>:</w:t>
      </w:r>
    </w:p>
    <w:p w14:paraId="014F26DA" w14:textId="77777777" w:rsidR="007D485F" w:rsidRPr="00C5306F" w:rsidRDefault="007D485F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Ind w:w="274" w:type="dxa"/>
        <w:tblLook w:val="04A0" w:firstRow="1" w:lastRow="0" w:firstColumn="1" w:lastColumn="0" w:noHBand="0" w:noVBand="1"/>
      </w:tblPr>
      <w:tblGrid>
        <w:gridCol w:w="1252"/>
        <w:gridCol w:w="1417"/>
        <w:gridCol w:w="2835"/>
        <w:gridCol w:w="1418"/>
        <w:gridCol w:w="1984"/>
      </w:tblGrid>
      <w:tr w:rsidR="00FD3F01" w14:paraId="16DD460D" w14:textId="77777777" w:rsidTr="001A25D5">
        <w:trPr>
          <w:trHeight w:val="279"/>
        </w:trPr>
        <w:tc>
          <w:tcPr>
            <w:tcW w:w="1252" w:type="dxa"/>
            <w:tcBorders>
              <w:bottom w:val="single" w:sz="4" w:space="0" w:color="auto"/>
            </w:tcBorders>
            <w:shd w:val="clear" w:color="auto" w:fill="DDD9C3" w:themeFill="background2" w:themeFillShade="E6"/>
          </w:tcPr>
          <w:p w14:paraId="3AB6D275" w14:textId="6B3AC7B5" w:rsidR="00FD3F01" w:rsidRDefault="00FD3F01" w:rsidP="00DF7093">
            <w:pPr>
              <w:rPr>
                <w:b/>
                <w:spacing w:val="-2"/>
                <w:u w:val="single"/>
              </w:rPr>
            </w:pPr>
            <w:r w:rsidRPr="00152896">
              <w:rPr>
                <w:b/>
                <w:bCs/>
              </w:rPr>
              <w:t>Cant</w:t>
            </w:r>
            <w:r w:rsidR="001A25D5">
              <w:rPr>
                <w:b/>
                <w:bCs/>
              </w:rPr>
              <w:t>.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DD9C3" w:themeFill="background2" w:themeFillShade="E6"/>
          </w:tcPr>
          <w:p w14:paraId="12B4AAFF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r w:rsidRPr="00CB0E6C">
              <w:rPr>
                <w:b/>
                <w:bCs/>
              </w:rPr>
              <w:t>Código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shd w:val="clear" w:color="auto" w:fill="DDD9C3" w:themeFill="background2" w:themeFillShade="E6"/>
          </w:tcPr>
          <w:p w14:paraId="3810BFF8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r>
              <w:rPr>
                <w:b/>
                <w:bCs/>
              </w:rPr>
              <w:t>D</w:t>
            </w:r>
            <w:r w:rsidRPr="001C0457">
              <w:rPr>
                <w:b/>
                <w:bCs/>
              </w:rPr>
              <w:t>escripción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DDD9C3" w:themeFill="background2" w:themeFillShade="E6"/>
          </w:tcPr>
          <w:p w14:paraId="75A163EF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r w:rsidRPr="00CB0E6C">
              <w:rPr>
                <w:b/>
                <w:bCs/>
              </w:rPr>
              <w:t>Unitario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DDD9C3" w:themeFill="background2" w:themeFillShade="E6"/>
          </w:tcPr>
          <w:p w14:paraId="4B83B5AB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r>
              <w:rPr>
                <w:b/>
                <w:bCs/>
                <w:u w:val="single"/>
              </w:rPr>
              <w:t xml:space="preserve">Total</w:t>
            </w:r>
          </w:p>
        </w:tc>
      </w:tr>
      <w:tr w:rsidR="00FD3F01" w14:paraId="2A4EADD8" w14:textId="77777777" w:rsidTr="001A25D5">
        <w:trPr>
          <w:trHeight w:hRule="exact" w:val="20"/>
        </w:trPr>
        <w:tc>
          <w:tcPr>
            <w:tcW w:w="8906" w:type="dxa"/>
            <w:gridSpan w:val="5"/>
            <w:tcBorders>
              <w:bottom w:val="nil"/>
            </w:tcBorders>
          </w:tcPr>
          <w:p w14:paraId="41D52DE6" w14:textId="77777777" w:rsidR="00FD3F01" w:rsidRPr="00BE7619" w:rsidRDefault="00FD3F01" w:rsidP="00DF7093">
            <w:pPr>
              <w:rPr>
                <w:b/>
                <w:spacing w:val="-2"/>
                <w:sz w:val="2"/>
                <w:szCs w:val="2"/>
                <w:u w:val="single"/>
              </w:rPr>
            </w:pPr>
            <w:r w:rsidRPr="00BE7619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FD3F01" w14:paraId="754A6527" w14:textId="77777777" w:rsidTr="001A25D5">
        <w:trPr>
          <w:trHeight w:val="568"/>
        </w:trPr>
        <w:tc>
          <w:tcPr>
            <w:tcW w:w="1252" w:type="dxa"/>
            <w:tcBorders>
              <w:top w:val="nil"/>
              <w:bottom w:val="nil"/>
            </w:tcBorders>
          </w:tcPr>
          <w:p w14:paraId="276FF06B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10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0C66EE2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44111912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63CAE0E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1C0457">
              <w:t xml:space="preserve">TABLEROS PIZARRON CUADRICULADOS 2,44MTS X 1,22 MTS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7922C120" w14:textId="77777777" w:rsidR="00FD3F01" w:rsidRPr="00AE0ADC" w:rsidRDefault="00FD3F01" w:rsidP="00DF7093">
            <w:proofErr w:type="gramStart"/>
            <w:r w:rsidRPr="00AE0ADC">
              <w:t xml:space="preserve">650,000</w:t>
            </w:r>
          </w:p>
          <w:p w14:paraId="4557E634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827433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6,500,000</w:t>
            </w:r>
          </w:p>
        </w:tc>
      </w:tr>
      <w:tr w:rsidR="00FD3F01" w14:paraId="18493DF0" w14:textId="77777777" w:rsidTr="001A25D5">
        <w:trPr>
          <w:trHeight w:hRule="exact" w:val="20"/>
        </w:trPr>
        <w:tc>
          <w:tcPr>
            <w:tcW w:w="8906" w:type="dxa"/>
            <w:gridSpan w:val="5"/>
            <w:tcBorders>
              <w:top w:val="nil"/>
            </w:tcBorders>
          </w:tcPr>
          <w:p w14:paraId="421770A5" w14:textId="77777777" w:rsidR="00FD3F01" w:rsidRPr="00BE7619" w:rsidRDefault="00FD3F01" w:rsidP="00DF7093">
            <w:pPr>
              <w:rPr>
                <w:b/>
                <w:spacing w:val="-2"/>
                <w:sz w:val="2"/>
                <w:szCs w:val="2"/>
                <w:u w:val="single"/>
              </w:rPr>
            </w:pPr>
            <w:r w:rsidRPr="00BE7619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FD3F01" w14:paraId="754A6527" w14:textId="77777777" w:rsidTr="001A25D5">
        <w:trPr>
          <w:trHeight w:val="568"/>
        </w:trPr>
        <w:tc>
          <w:tcPr>
            <w:tcW w:w="1252" w:type="dxa"/>
            <w:tcBorders>
              <w:top w:val="nil"/>
              <w:bottom w:val="nil"/>
            </w:tcBorders>
          </w:tcPr>
          <w:p w14:paraId="276FF06B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25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0C66EE2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56101703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63CAE0E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1C0457">
              <w:t xml:space="preserve">ESCRITORIOS DE 1,20X 60 CMS EN TUBO DE PULGADA Y MEDIA, MADERA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7922C120" w14:textId="77777777" w:rsidR="00FD3F01" w:rsidRPr="00AE0ADC" w:rsidRDefault="00FD3F01" w:rsidP="00DF7093">
            <w:proofErr w:type="gramStart"/>
            <w:r w:rsidRPr="00AE0ADC">
              <w:t xml:space="preserve">400,000</w:t>
            </w:r>
          </w:p>
          <w:p w14:paraId="4557E634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827433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10,000,000</w:t>
            </w:r>
          </w:p>
        </w:tc>
      </w:tr>
      <w:tr w:rsidR="00FD3F01" w14:paraId="18493DF0" w14:textId="77777777" w:rsidTr="001A25D5">
        <w:trPr>
          <w:trHeight w:hRule="exact" w:val="20"/>
        </w:trPr>
        <w:tc>
          <w:tcPr>
            <w:tcW w:w="8906" w:type="dxa"/>
            <w:gridSpan w:val="5"/>
            <w:tcBorders>
              <w:top w:val="nil"/>
            </w:tcBorders>
          </w:tcPr>
          <w:p w14:paraId="421770A5" w14:textId="77777777" w:rsidR="00FD3F01" w:rsidRPr="00BE7619" w:rsidRDefault="00FD3F01" w:rsidP="00DF7093">
            <w:pPr>
              <w:rPr>
                <w:b/>
                <w:spacing w:val="-2"/>
                <w:sz w:val="2"/>
                <w:szCs w:val="2"/>
                <w:u w:val="single"/>
              </w:rPr>
            </w:pPr>
            <w:r w:rsidRPr="00BE7619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FD3F01" w14:paraId="754A6527" w14:textId="77777777" w:rsidTr="001A25D5">
        <w:trPr>
          <w:trHeight w:val="568"/>
        </w:trPr>
        <w:tc>
          <w:tcPr>
            <w:tcW w:w="1252" w:type="dxa"/>
            <w:tcBorders>
              <w:top w:val="nil"/>
              <w:bottom w:val="nil"/>
            </w:tcBorders>
          </w:tcPr>
          <w:p w14:paraId="276FF06B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25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0C66EE2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10141501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63CAE0E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1C0457">
              <w:t xml:space="preserve">SILLAS ISOSCELES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7922C120" w14:textId="77777777" w:rsidR="00FD3F01" w:rsidRPr="00AE0ADC" w:rsidRDefault="00FD3F01" w:rsidP="00DF7093">
            <w:proofErr w:type="gramStart"/>
            <w:r w:rsidRPr="00AE0ADC">
              <w:t xml:space="preserve">300,000</w:t>
            </w:r>
          </w:p>
          <w:p w14:paraId="4557E634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827433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7,500,000</w:t>
            </w:r>
          </w:p>
        </w:tc>
      </w:tr>
      <w:tr w:rsidR="00FD3F01" w14:paraId="18493DF0" w14:textId="77777777" w:rsidTr="001A25D5">
        <w:trPr>
          <w:trHeight w:hRule="exact" w:val="20"/>
        </w:trPr>
        <w:tc>
          <w:tcPr>
            <w:tcW w:w="8906" w:type="dxa"/>
            <w:gridSpan w:val="5"/>
            <w:tcBorders>
              <w:top w:val="nil"/>
            </w:tcBorders>
          </w:tcPr>
          <w:p w14:paraId="421770A5" w14:textId="77777777" w:rsidR="00FD3F01" w:rsidRPr="00BE7619" w:rsidRDefault="00FD3F01" w:rsidP="00DF7093">
            <w:pPr>
              <w:rPr>
                <w:b/>
                <w:spacing w:val="-2"/>
                <w:sz w:val="2"/>
                <w:szCs w:val="2"/>
                <w:u w:val="single"/>
              </w:rPr>
            </w:pPr>
            <w:r w:rsidRPr="00BE7619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FD3F01" w14:paraId="754A6527" w14:textId="77777777" w:rsidTr="001A25D5">
        <w:trPr>
          <w:trHeight w:val="568"/>
        </w:trPr>
        <w:tc>
          <w:tcPr>
            <w:tcW w:w="1252" w:type="dxa"/>
            <w:tcBorders>
              <w:top w:val="nil"/>
              <w:bottom w:val="nil"/>
            </w:tcBorders>
          </w:tcPr>
          <w:p w14:paraId="276FF06B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4</w:t>
            </w: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0C66EE2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10141501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14:paraId="63CAE0E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1C0457">
              <w:t xml:space="preserve">SILLAS ERGONOMICAS EJECUTIVA</w:t>
            </w:r>
          </w:p>
        </w:tc>
        <w:tc>
          <w:tcPr>
            <w:tcW w:w="1418" w:type="dxa"/>
            <w:tcBorders>
              <w:top w:val="nil"/>
              <w:bottom w:val="nil"/>
            </w:tcBorders>
          </w:tcPr>
          <w:p w14:paraId="7922C120" w14:textId="77777777" w:rsidR="00FD3F01" w:rsidRPr="00AE0ADC" w:rsidRDefault="00FD3F01" w:rsidP="00DF7093">
            <w:proofErr w:type="gramStart"/>
            <w:r w:rsidRPr="00AE0ADC">
              <w:t xml:space="preserve">800,000</w:t>
            </w:r>
          </w:p>
          <w:p w14:paraId="4557E634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</w:p>
        </w:tc>
        <w:tc>
          <w:tcPr>
            <w:tcW w:w="1984" w:type="dxa"/>
            <w:tcBorders>
              <w:top w:val="nil"/>
              <w:bottom w:val="nil"/>
            </w:tcBorders>
          </w:tcPr>
          <w:p w14:paraId="58274336" w14:textId="77777777" w:rsidR="00FD3F01" w:rsidRDefault="00FD3F01" w:rsidP="00DF7093">
            <w:pPr>
              <w:rPr>
                <w:b/>
                <w:spacing w:val="-2"/>
                <w:u w:val="single"/>
              </w:rPr>
            </w:pPr>
            <w:proofErr w:type="gramStart"/>
            <w:r w:rsidRPr="00AE0ADC">
              <w:t xml:space="preserve">3,200,000</w:t>
            </w:r>
          </w:p>
        </w:tc>
      </w:tr>
      <w:tr w:rsidR="00FD3F01" w14:paraId="18493DF0" w14:textId="77777777" w:rsidTr="001A25D5">
        <w:trPr>
          <w:trHeight w:hRule="exact" w:val="20"/>
        </w:trPr>
        <w:tc>
          <w:tcPr>
            <w:tcW w:w="8906" w:type="dxa"/>
            <w:gridSpan w:val="5"/>
            <w:tcBorders>
              <w:top w:val="nil"/>
            </w:tcBorders>
          </w:tcPr>
          <w:p w14:paraId="421770A5" w14:textId="77777777" w:rsidR="00FD3F01" w:rsidRPr="00BE7619" w:rsidRDefault="00FD3F01" w:rsidP="00DF7093">
            <w:pPr>
              <w:rPr>
                <w:b/>
                <w:spacing w:val="-2"/>
                <w:sz w:val="2"/>
                <w:szCs w:val="2"/>
                <w:u w:val="single"/>
              </w:rPr>
            </w:pPr>
            <w:r w:rsidRPr="00BE7619">
              <w:rPr>
                <w:color w:val="FFFFFF" w:themeColor="background1"/>
                <w:sz w:val="2"/>
                <w:szCs w:val="2"/>
              </w:rPr>
              <w:t xml:space="preserve"/>
            </w:r>
          </w:p>
        </w:tc>
      </w:tr>
      <w:tr w:rsidR="00FD3F01" w14:paraId="49275EB1" w14:textId="77777777" w:rsidTr="001A25D5">
        <w:trPr>
          <w:trHeight w:val="288"/>
        </w:trPr>
        <w:tc>
          <w:tcPr>
            <w:tcW w:w="6922" w:type="dxa"/>
            <w:gridSpan w:val="4"/>
            <w:shd w:val="clear" w:color="auto" w:fill="DDD9C3" w:themeFill="background2" w:themeFillShade="E6"/>
          </w:tcPr>
          <w:p w14:paraId="4CD9EB6A" w14:textId="2E024AD9" w:rsidR="00FD3F01" w:rsidRPr="008C2C8A" w:rsidRDefault="00FD3F01" w:rsidP="00DF7093">
            <w:pPr>
              <w:rPr>
                <w:b/>
                <w:spacing w:val="-2"/>
              </w:rPr>
            </w:pPr>
            <w:r w:rsidRPr="008C2C8A">
              <w:rPr>
                <w:b/>
                <w:spacing w:val="-2"/>
              </w:rPr>
              <w:t xml:space="preserve">                                                                                            Gran total:</w:t>
            </w:r>
          </w:p>
        </w:tc>
        <w:tc>
          <w:tcPr>
            <w:tcW w:w="1984" w:type="dxa"/>
            <w:shd w:val="clear" w:color="auto" w:fill="DDD9C3" w:themeFill="background2" w:themeFillShade="E6"/>
          </w:tcPr>
          <w:p w14:paraId="5F29296F" w14:textId="77777777" w:rsidR="00FD3F01" w:rsidRPr="00AF5AEE" w:rsidRDefault="00FD3F01" w:rsidP="00DF7093">
            <w:pPr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$ </w:t>
            </w:r>
            <w:proofErr w:type="gramStart"/>
            <w:r w:rsidRPr="00AF5AEE">
              <w:rPr>
                <w:b/>
                <w:spacing w:val="-2"/>
              </w:rPr>
              <w:t xml:space="preserve">$27,200,000</w:t>
            </w:r>
          </w:p>
        </w:tc>
      </w:tr>
    </w:tbl>
    <w:p w14:paraId="52783910" w14:textId="77777777" w:rsidR="004F0576" w:rsidRPr="00C5306F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3D8DD1F3" w14:textId="77777777" w:rsidR="00022AC2" w:rsidRDefault="00022AC2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7A5A8E2C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AREAS A INTERVENIR</w:t>
      </w:r>
    </w:p>
    <w:p w14:paraId="7F0D3035" w14:textId="77777777" w:rsidR="004F0576" w:rsidRPr="00C5306F" w:rsidRDefault="004F0576" w:rsidP="007F0CE6">
      <w:pPr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AREA ADMINISTRATIVA Y FINANCIERA</w:t>
      </w:r>
    </w:p>
    <w:p w14:paraId="37FF55C5" w14:textId="77777777" w:rsidR="000B2710" w:rsidRDefault="000B2710" w:rsidP="000B2710">
      <w:pPr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98A2B6D" w14:textId="77777777" w:rsidR="004F0576" w:rsidRPr="00C5306F" w:rsidRDefault="004F0576" w:rsidP="000B2710">
      <w:pPr>
        <w:adjustRightInd w:val="0"/>
        <w:spacing w:line="360" w:lineRule="auto"/>
        <w:jc w:val="both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ANALISIS DE LA OFERTA:</w:t>
      </w:r>
    </w:p>
    <w:p w14:paraId="24B0CBAB" w14:textId="77777777" w:rsidR="007D485F" w:rsidRDefault="004F0576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En el mercado actualmente, los siguientes proveedores prestan este servicio:</w:t>
      </w:r>
    </w:p>
    <w:p w14:paraId="2D821525" w14:textId="532787C8" w:rsidR="000B2710" w:rsidRPr="00912669" w:rsidRDefault="000B2710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u w:val="single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3"/>
      </w:tblGrid>
      <w:tr w:rsidR="004F0576" w:rsidRPr="00C5306F" w14:paraId="487CC78F" w14:textId="77777777" w:rsidTr="00E056F1">
        <w:tc>
          <w:tcPr>
            <w:tcW w:w="4772" w:type="dxa"/>
          </w:tcPr>
          <w:p w14:paraId="727204DB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Nombre o razón social</w:t>
            </w:r>
          </w:p>
        </w:tc>
        <w:tc>
          <w:tcPr>
            <w:tcW w:w="4773" w:type="dxa"/>
          </w:tcPr>
          <w:p w14:paraId="1B312C4A" w14:textId="6E47C7AC" w:rsidR="004F0576" w:rsidRPr="00C5306F" w:rsidRDefault="007E5D64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GARAY WILLIAM</w:t>
            </w:r>
          </w:p>
        </w:tc>
      </w:tr>
      <w:tr w:rsidR="004F0576" w:rsidRPr="00C5306F" w14:paraId="3E2DFEB7" w14:textId="77777777" w:rsidTr="00E056F1">
        <w:tc>
          <w:tcPr>
            <w:tcW w:w="4772" w:type="dxa"/>
          </w:tcPr>
          <w:p w14:paraId="76008706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Identificació</w:t>
            </w: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 xml:space="preserve">n</w:t>
            </w:r>
          </w:p>
        </w:tc>
        <w:tc>
          <w:tcPr>
            <w:tcW w:w="4773" w:type="dxa"/>
          </w:tcPr>
          <w:p w14:paraId="0D48D55D" w14:textId="5245F6D1" w:rsidR="004F0576" w:rsidRPr="00C5306F" w:rsidRDefault="007E5D64" w:rsidP="00F648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72308532</w:t>
            </w:r>
          </w:p>
        </w:tc>
      </w:tr>
      <w:tr w:rsidR="004F0576" w:rsidRPr="00C5306F" w14:paraId="339179E8" w14:textId="77777777" w:rsidTr="00E056F1">
        <w:tc>
          <w:tcPr>
            <w:tcW w:w="4772" w:type="dxa"/>
          </w:tcPr>
          <w:p w14:paraId="05919996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 xml:space="preserve">Área comercial de experiencia</w:t>
            </w:r>
          </w:p>
        </w:tc>
        <w:tc>
          <w:tcPr>
            <w:tcW w:w="4773" w:type="dxa"/>
          </w:tcPr>
          <w:p w14:paraId="3DBDC092" w14:textId="0B0D44D7" w:rsidR="004F0576" w:rsidRPr="00C5306F" w:rsidRDefault="007E5D64" w:rsidP="00F6482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SUMINISTROS</w:t>
            </w:r>
          </w:p>
        </w:tc>
      </w:tr>
    </w:tbl>
    <w:p w14:paraId="6EFE7D17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3"/>
      </w:tblGrid>
      <w:tr w:rsidR="004F0576" w:rsidRPr="00C5306F" w14:paraId="50FF3797" w14:textId="77777777" w:rsidTr="00E056F1">
        <w:tc>
          <w:tcPr>
            <w:tcW w:w="4772" w:type="dxa"/>
          </w:tcPr>
          <w:p w14:paraId="3411C3F5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Nombre o razón social</w:t>
            </w:r>
          </w:p>
        </w:tc>
        <w:tc>
          <w:tcPr>
            <w:tcW w:w="4773" w:type="dxa"/>
          </w:tcPr>
          <w:p w14:paraId="2897575C" w14:textId="196CD790" w:rsidR="004F0576" w:rsidRPr="00820D76" w:rsidRDefault="007E5D64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LILIBETH  DUMAR</w:t>
            </w:r>
          </w:p>
        </w:tc>
      </w:tr>
      <w:tr w:rsidR="004F0576" w:rsidRPr="00C5306F" w14:paraId="237EE8DD" w14:textId="77777777" w:rsidTr="00E056F1">
        <w:tc>
          <w:tcPr>
            <w:tcW w:w="4772" w:type="dxa"/>
          </w:tcPr>
          <w:p w14:paraId="6A048D85" w14:textId="77777777" w:rsidR="004F0576" w:rsidRPr="00C5306F" w:rsidRDefault="004F0576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Identificació</w:t>
            </w: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</w:t>
            </w:r>
          </w:p>
        </w:tc>
        <w:tc>
          <w:tcPr>
            <w:tcW w:w="4773" w:type="dxa"/>
          </w:tcPr>
          <w:p w14:paraId="4BB61636" w14:textId="647F83F4" w:rsidR="004F0576" w:rsidRPr="00820D76" w:rsidRDefault="00101407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22466320</w:t>
            </w:r>
          </w:p>
        </w:tc>
      </w:tr>
      <w:tr w:rsidR="000B2710" w:rsidRPr="00C5306F" w14:paraId="69EEBF0A" w14:textId="77777777" w:rsidTr="00E056F1">
        <w:tc>
          <w:tcPr>
            <w:tcW w:w="4772" w:type="dxa"/>
          </w:tcPr>
          <w:p w14:paraId="56B8388E" w14:textId="77777777" w:rsidR="000B2710" w:rsidRPr="00C5306F" w:rsidRDefault="000B2710" w:rsidP="00840FA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 xml:space="preserve">Área comercial de experiencia</w:t>
            </w:r>
          </w:p>
        </w:tc>
        <w:tc>
          <w:tcPr>
            <w:tcW w:w="4773" w:type="dxa"/>
          </w:tcPr>
          <w:p w14:paraId="745E8A5B" w14:textId="69B3FC03" w:rsidR="000B2710" w:rsidRPr="00820D76" w:rsidRDefault="00101407" w:rsidP="00E056F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SUMINISTROS</w:t>
            </w:r>
          </w:p>
        </w:tc>
      </w:tr>
    </w:tbl>
    <w:p w14:paraId="6E1F1C9A" w14:textId="07A48B38" w:rsidR="007B5460" w:rsidRPr="00C5306F" w:rsidRDefault="00186B28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186B28">
        <w:rPr>
          <w:rFonts w:ascii="Arial" w:hAnsi="Arial" w:cs="Arial"/>
          <w:sz w:val="20"/>
          <w:szCs w:val="20"/>
        </w:rPr>
        <w:t xml:space="preserv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72"/>
        <w:gridCol w:w="4773"/>
      </w:tblGrid>
      <w:tr w:rsidR="007B5460" w:rsidRPr="00C5306F" w14:paraId="77AC0A52" w14:textId="77777777" w:rsidTr="00B8227E">
        <w:tc>
          <w:tcPr>
            <w:tcW w:w="4772" w:type="dxa"/>
          </w:tcPr>
          <w:p w14:paraId="6FDAB1EB" w14:textId="77777777" w:rsidR="007B5460" w:rsidRPr="00C5306F" w:rsidRDefault="007B5460" w:rsidP="00B822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Nombre o razón social</w:t>
            </w:r>
          </w:p>
        </w:tc>
        <w:tc>
          <w:tcPr>
            <w:tcW w:w="4773" w:type="dxa"/>
          </w:tcPr>
          <w:p w14:paraId="33E873B7" w14:textId="7F67C66A" w:rsidR="007B5460" w:rsidRPr="00820D76" w:rsidRDefault="007B5460" w:rsidP="00B822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LILIANA BARRIOS</w:t>
            </w:r>
          </w:p>
        </w:tc>
      </w:tr>
      <w:tr w:rsidR="007B5460" w:rsidRPr="00C5306F" w14:paraId="65A0C5D5" w14:textId="77777777" w:rsidTr="00B8227E">
        <w:tc>
          <w:tcPr>
            <w:tcW w:w="4772" w:type="dxa"/>
          </w:tcPr>
          <w:p w14:paraId="1E14D9A3" w14:textId="77777777" w:rsidR="007B5460" w:rsidRPr="00C5306F" w:rsidRDefault="007B5460" w:rsidP="00B822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>Identificació</w:t>
            </w: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n</w:t>
            </w:r>
          </w:p>
        </w:tc>
        <w:tc>
          <w:tcPr>
            <w:tcW w:w="4773" w:type="dxa"/>
          </w:tcPr>
          <w:p w14:paraId="20EE00C8" w14:textId="1F619647" w:rsidR="007B5460" w:rsidRPr="00820D76" w:rsidRDefault="007B5460" w:rsidP="00B822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22729873</w:t>
            </w:r>
          </w:p>
        </w:tc>
      </w:tr>
      <w:tr w:rsidR="007B5460" w:rsidRPr="00C5306F" w14:paraId="3C109DD0" w14:textId="77777777" w:rsidTr="00B8227E">
        <w:tc>
          <w:tcPr>
            <w:tcW w:w="4772" w:type="dxa"/>
          </w:tcPr>
          <w:p w14:paraId="63D259AA" w14:textId="77777777" w:rsidR="007B5460" w:rsidRPr="00C5306F" w:rsidRDefault="007B5460" w:rsidP="00B822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 xml:space="preserve">Área comercial de experiencia</w:t>
            </w:r>
          </w:p>
        </w:tc>
        <w:tc>
          <w:tcPr>
            <w:tcW w:w="4773" w:type="dxa"/>
          </w:tcPr>
          <w:p w14:paraId="17C6AE12" w14:textId="77777777" w:rsidR="007B5460" w:rsidRPr="00820D76" w:rsidRDefault="007B5460" w:rsidP="00B8227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s-CO"/>
              </w:rPr>
            </w:pPr>
            <w:proofErr w:type="gramStart"/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SUMINISTROS</w:t>
            </w:r>
          </w:p>
        </w:tc>
      </w:tr>
    </w:tbl>
    <w:p w14:paraId="2DE5C6F1" w14:textId="284179C7" w:rsidR="007B5460" w:rsidRPr="00186B28" w:rsidRDefault="00186B28" w:rsidP="000B2710">
      <w:pPr>
        <w:adjustRightInd w:val="0"/>
        <w:spacing w:line="360" w:lineRule="auto"/>
        <w:rPr>
          <w:rFonts w:ascii="Arial" w:hAnsi="Arial" w:cs="Arial"/>
          <w:bCs/>
          <w:sz w:val="20"/>
          <w:szCs w:val="20"/>
          <w:lang w:val="es-CO"/>
        </w:rPr>
      </w:pPr>
      <w:r w:rsidRPr="00186B28">
        <w:rPr>
          <w:rFonts w:ascii="Arial" w:hAnsi="Arial" w:cs="Arial"/>
          <w:bCs/>
          <w:sz w:val="20"/>
          <w:szCs w:val="20"/>
        </w:rPr>
        <w:t xml:space="preserve"/>
      </w:r>
    </w:p>
    <w:p w14:paraId="0518908F" w14:textId="2CB4C491" w:rsidR="004F0576" w:rsidRPr="00C5306F" w:rsidRDefault="004F0576" w:rsidP="000B2710">
      <w:pPr>
        <w:adjustRightInd w:val="0"/>
        <w:spacing w:line="360" w:lineRule="auto"/>
        <w:rPr>
          <w:rFonts w:ascii="Arial" w:hAnsi="Arial" w:cs="Arial"/>
          <w:b/>
          <w:sz w:val="20"/>
          <w:szCs w:val="20"/>
          <w:lang w:val="es-CO"/>
        </w:rPr>
      </w:pPr>
      <w:r w:rsidRPr="00C5306F">
        <w:rPr>
          <w:rFonts w:ascii="Arial" w:hAnsi="Arial" w:cs="Arial"/>
          <w:b/>
          <w:sz w:val="20"/>
          <w:szCs w:val="20"/>
          <w:lang w:val="es-CO"/>
        </w:rPr>
        <w:t>ANALISIS DE COSTOS</w:t>
      </w:r>
    </w:p>
    <w:p w14:paraId="1A6E6D15" w14:textId="77777777" w:rsidR="004F0576" w:rsidRDefault="004F0576" w:rsidP="000B2710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Se solicitaron cotizaciones a personas con experiencia en el objeto del contrato de las cuales se h</w:t>
      </w:r>
      <w:r w:rsidR="000B2710">
        <w:rPr>
          <w:rFonts w:ascii="Arial" w:hAnsi="Arial" w:cs="Arial"/>
          <w:sz w:val="20"/>
          <w:szCs w:val="20"/>
          <w:lang w:val="es-CO"/>
        </w:rPr>
        <w:t xml:space="preserve">icieron llegar 2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a la institución que sirvieron de base para el análisis de los costos.</w:t>
      </w:r>
    </w:p>
    <w:p w14:paraId="195B7BC6" w14:textId="2DD9F9B1" w:rsidR="000B2710" w:rsidRPr="00C5306F" w:rsidRDefault="0014389D" w:rsidP="0014389D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14389D">
        <w:rPr>
          <w:rFonts w:ascii="Arial" w:hAnsi="Arial" w:cs="Arial"/>
          <w:sz w:val="20"/>
          <w:szCs w:val="20"/>
          <w:lang w:val="es-CO"/>
        </w:rPr>
        <w:t xml:space="preserve"/>
      </w:r>
    </w:p>
    <w:p w14:paraId="264EC9D3" w14:textId="39737ACD" w:rsidR="00B12C0A" w:rsidRPr="00F87A23" w:rsidRDefault="006D7C7D" w:rsidP="00F87A23">
      <w:pPr>
        <w:adjustRightInd w:val="0"/>
        <w:spacing w:line="360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14389D">
        <w:rPr>
          <w:rFonts w:ascii="Arial" w:hAnsi="Arial" w:cs="Arial"/>
          <w:sz w:val="20"/>
          <w:szCs w:val="20"/>
          <w:lang w:val="es-CO"/>
        </w:rPr>
        <w:t xml:space="preserve"/>
      </w:r>
    </w:p>
    <w:tbl>
      <w:tblPr>
        <w:tblStyle w:val="Tablaconcuadrcula"/>
        <w:tblpPr w:leftFromText="141" w:rightFromText="141" w:horzAnchor="margin" w:tblpY="430"/>
        <w:tblW w:w="10078" w:type="dxa"/>
        <w:tblLayout w:type="fixed"/>
        <w:tblLook w:val="04A0" w:firstRow="1" w:lastRow="0" w:firstColumn="1" w:lastColumn="0" w:noHBand="0" w:noVBand="1"/>
      </w:tblPr>
      <w:tblGrid>
        <w:gridCol w:w="608"/>
        <w:gridCol w:w="2299"/>
        <w:gridCol w:w="638"/>
        <w:gridCol w:w="637"/>
        <w:gridCol w:w="1533"/>
        <w:gridCol w:w="1286"/>
        <w:gridCol w:w="1378"/>
        <w:gridCol w:w="1699"/>
      </w:tblGrid>
      <w:tr w:rsidR="000F22A8" w:rsidRPr="00C5306F" w14:paraId="6FE33A3F" w14:textId="77777777" w:rsidTr="00CE3C3A">
        <w:trPr>
          <w:trHeight w:val="147"/>
        </w:trPr>
        <w:tc>
          <w:tcPr>
            <w:tcW w:w="608" w:type="dxa"/>
          </w:tcPr>
          <w:p w14:paraId="159C2A55" w14:textId="77777777" w:rsidR="000F22A8" w:rsidRPr="005F4513" w:rsidRDefault="000F22A8" w:rsidP="00CE3C3A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2299" w:type="dxa"/>
          </w:tcPr>
          <w:p w14:paraId="2310B61A" w14:textId="77777777" w:rsidR="000F22A8" w:rsidRPr="00644A3C" w:rsidRDefault="000F22A8" w:rsidP="00CE3C3A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638" w:type="dxa"/>
          </w:tcPr>
          <w:p w14:paraId="5326D843" w14:textId="77777777" w:rsidR="000F22A8" w:rsidRPr="00644A3C" w:rsidRDefault="000F22A8" w:rsidP="00CE3C3A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637" w:type="dxa"/>
          </w:tcPr>
          <w:p w14:paraId="144373DC" w14:textId="77777777" w:rsidR="000F22A8" w:rsidRPr="00644A3C" w:rsidRDefault="000F22A8" w:rsidP="00CE3C3A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533" w:type="dxa"/>
            <w:vAlign w:val="center"/>
          </w:tcPr>
          <w:p w14:paraId="7AC07983" w14:textId="77777777" w:rsidR="000F22A8" w:rsidRPr="00644A3C" w:rsidRDefault="000F22A8" w:rsidP="00CE3C3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proofErr w:type="spellStart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Cotiz</w:t>
            </w:r>
            <w:proofErr w:type="spellEnd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 xml:space="preserve"> 1</w:t>
            </w:r>
          </w:p>
        </w:tc>
        <w:tc>
          <w:tcPr>
            <w:tcW w:w="1286" w:type="dxa"/>
            <w:vAlign w:val="center"/>
          </w:tcPr>
          <w:p w14:paraId="45029871" w14:textId="77777777" w:rsidR="000F22A8" w:rsidRPr="00644A3C" w:rsidRDefault="000F22A8" w:rsidP="00CE3C3A">
            <w:pPr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sz w:val="18"/>
                <w:szCs w:val="18"/>
                <w:lang w:val="es-CO"/>
              </w:rPr>
            </w:pPr>
            <w:proofErr w:type="spellStart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Cotiz</w:t>
            </w:r>
            <w:proofErr w:type="spellEnd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 xml:space="preserve"> 2</w:t>
            </w:r>
          </w:p>
        </w:tc>
        <w:tc>
          <w:tcPr>
            <w:tcW w:w="1378" w:type="dxa"/>
            <w:vAlign w:val="center"/>
          </w:tcPr>
          <w:p w14:paraId="52A01D4B" w14:textId="65815DFD" w:rsidR="00340C44" w:rsidRDefault="005053CD" w:rsidP="00CE3C3A">
            <w:pPr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proofErr w:type="spellStart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Cotiz</w:t>
            </w:r>
            <w:proofErr w:type="spellEnd"/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 xml:space="preserve"> </w:t>
            </w:r>
            <w:r w:rsidR="00EB1AB5">
              <w:rPr>
                <w:rFonts w:ascii="Arial" w:hAnsi="Arial" w:cs="Arial"/>
                <w:sz w:val="18"/>
                <w:szCs w:val="18"/>
                <w:lang w:val="es-CO"/>
              </w:rPr>
              <w:t>3</w:t>
            </w:r>
          </w:p>
        </w:tc>
        <w:tc>
          <w:tcPr>
            <w:tcW w:w="1699" w:type="dxa"/>
            <w:vAlign w:val="center"/>
          </w:tcPr>
          <w:p w14:paraId="0F9EF8A7" w14:textId="269238F7" w:rsidR="000F22A8" w:rsidRDefault="000F22A8" w:rsidP="00CE3C3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60B5CAB9" w14:textId="77777777" w:rsidR="000F22A8" w:rsidRPr="00644A3C" w:rsidRDefault="000F22A8" w:rsidP="00CE3C3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Promedio</w:t>
            </w:r>
          </w:p>
          <w:p w14:paraId="392F13EB" w14:textId="77777777" w:rsidR="000F22A8" w:rsidRDefault="000F22A8" w:rsidP="00CE3C3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  <w:p w14:paraId="5E1BE9BF" w14:textId="77777777" w:rsidR="000F22A8" w:rsidRPr="00644A3C" w:rsidRDefault="000F22A8" w:rsidP="00CE3C3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0F22A8" w:rsidRPr="0007357D" w14:paraId="6A2600F4" w14:textId="77777777" w:rsidTr="00CE3C3A">
        <w:trPr>
          <w:trHeight w:val="2283"/>
        </w:trPr>
        <w:tc>
          <w:tcPr>
            <w:tcW w:w="608" w:type="dxa"/>
            <w:vAlign w:val="center"/>
          </w:tcPr>
          <w:p w14:paraId="7B3E785F" w14:textId="77777777" w:rsidR="000F22A8" w:rsidRPr="00644A3C" w:rsidRDefault="000F22A8" w:rsidP="00CE3C3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  <w:r w:rsidRPr="00644A3C">
              <w:rPr>
                <w:rFonts w:ascii="Arial" w:hAnsi="Arial" w:cs="Arial"/>
                <w:sz w:val="18"/>
                <w:szCs w:val="18"/>
                <w:lang w:val="es-CO"/>
              </w:rPr>
              <w:t>1</w:t>
            </w:r>
          </w:p>
        </w:tc>
        <w:tc>
          <w:tcPr>
            <w:tcW w:w="2299" w:type="dxa"/>
          </w:tcPr>
          <w:p w14:paraId="269CCD86" w14:textId="77777777" w:rsidR="000F22A8" w:rsidRDefault="000F22A8" w:rsidP="00CE3C3A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0"/>
                <w:szCs w:val="20"/>
                <w:lang w:val="es-CO"/>
              </w:rPr>
            </w:pPr>
          </w:p>
          <w:p w14:paraId="68854EA4" w14:textId="77777777" w:rsidR="000F22A8" w:rsidRPr="009D64C6" w:rsidRDefault="000F22A8" w:rsidP="00CE3C3A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hAnsi="Arial" w:cs="Arial"/>
                <w:bCs/>
                <w:sz w:val="20"/>
                <w:szCs w:val="20"/>
                <w:lang w:val="es-CO"/>
              </w:rPr>
              <w:t xml:space="preserve">SUMINISTROS 10 TABLEROS PIZARRON CUADRICULADO, 25 ESCRITORIOS DE 120X60 CMS METAL Y MADERA, 25 SILLAS ISOSCELES, 4 SILLAS ERGONOMICAS EJECUTIVA</w:t>
            </w:r>
          </w:p>
        </w:tc>
        <w:tc>
          <w:tcPr>
            <w:tcW w:w="638" w:type="dxa"/>
            <w:vAlign w:val="center"/>
          </w:tcPr>
          <w:p w14:paraId="5D26D5EC" w14:textId="77777777" w:rsidR="000F22A8" w:rsidRPr="00C5306F" w:rsidRDefault="000F22A8" w:rsidP="00CE3C3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C5306F">
              <w:rPr>
                <w:rFonts w:ascii="Arial" w:hAnsi="Arial" w:cs="Arial"/>
                <w:sz w:val="20"/>
                <w:szCs w:val="20"/>
                <w:lang w:val="es-CO"/>
              </w:rPr>
              <w:t>1</w:t>
            </w:r>
          </w:p>
        </w:tc>
        <w:tc>
          <w:tcPr>
            <w:tcW w:w="637" w:type="dxa"/>
            <w:vAlign w:val="center"/>
          </w:tcPr>
          <w:p w14:paraId="35E9B19A" w14:textId="77777777" w:rsidR="000F22A8" w:rsidRPr="00C5306F" w:rsidRDefault="000F22A8" w:rsidP="00CE3C3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sz w:val="20"/>
                <w:szCs w:val="20"/>
                <w:lang w:val="es-CO"/>
              </w:rPr>
              <w:t xml:space="preserve">1</w:t>
            </w:r>
          </w:p>
        </w:tc>
        <w:tc>
          <w:tcPr>
            <w:tcW w:w="1533" w:type="dxa"/>
            <w:vAlign w:val="center"/>
          </w:tcPr>
          <w:p w14:paraId="614F25E1" w14:textId="77777777" w:rsidR="000F22A8" w:rsidRPr="00644A3C" w:rsidRDefault="000F22A8" w:rsidP="00CE3C3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  <w:lang w:val="es-CO"/>
              </w:rPr>
              <w:t xml:space="preserve">$27,200,000</w:t>
            </w:r>
          </w:p>
        </w:tc>
        <w:tc>
          <w:tcPr>
            <w:tcW w:w="1286" w:type="dxa"/>
            <w:vAlign w:val="center"/>
          </w:tcPr>
          <w:p w14:paraId="346D06C6" w14:textId="77777777" w:rsidR="000F22A8" w:rsidRPr="00644A3C" w:rsidRDefault="000F22A8" w:rsidP="00CE3C3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  <w:lang w:val="es-CO"/>
              </w:rPr>
              <w:t xml:space="preserve">$28,000,000</w:t>
            </w:r>
          </w:p>
        </w:tc>
        <w:tc>
          <w:tcPr>
            <w:tcW w:w="1378" w:type="dxa"/>
            <w:vAlign w:val="center"/>
          </w:tcPr>
          <w:p w14:paraId="525D3556" w14:textId="21D4E202" w:rsidR="00315096" w:rsidRDefault="00315096" w:rsidP="00CE3C3A">
            <w:pPr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lang w:val="es-CO"/>
              </w:rPr>
            </w:pPr>
            <w:proofErr w:type="gramStart"/>
            <w:r>
              <w:rPr>
                <w:rFonts w:ascii="Arial" w:hAnsi="Arial" w:cs="Arial"/>
                <w:sz w:val="16"/>
                <w:szCs w:val="16"/>
                <w:lang w:val="es-CO"/>
              </w:rPr>
              <w:t xml:space="preserve">$29,000,000</w:t>
            </w:r>
          </w:p>
        </w:tc>
        <w:tc>
          <w:tcPr>
            <w:tcW w:w="1699" w:type="dxa"/>
            <w:vAlign w:val="center"/>
          </w:tcPr>
          <w:p w14:paraId="55A9B232" w14:textId="6FE8D5C1" w:rsidR="000F22A8" w:rsidRPr="00080AC3" w:rsidRDefault="000F22A8" w:rsidP="00CE3C3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</w:pPr>
            <w:proofErr w:type="gramStart"/>
            <w:r w:rsidRPr="00080AC3">
              <w:rPr>
                <w:rFonts w:ascii="Arial" w:hAnsi="Arial" w:cs="Arial"/>
                <w:sz w:val="16"/>
                <w:szCs w:val="16"/>
                <w:u w:val="single"/>
                <w:lang w:val="es-CO"/>
              </w:rPr>
              <w:t xml:space="preserve">$28,066,666.67</w:t>
            </w:r>
          </w:p>
        </w:tc>
      </w:tr>
      <w:tr w:rsidR="000F22A8" w:rsidRPr="00C5306F" w14:paraId="1F22AAC9" w14:textId="77777777" w:rsidTr="00CE3C3A">
        <w:trPr>
          <w:trHeight w:val="177"/>
        </w:trPr>
        <w:tc>
          <w:tcPr>
            <w:tcW w:w="7001" w:type="dxa"/>
            <w:gridSpan w:val="6"/>
          </w:tcPr>
          <w:p w14:paraId="4EFF73D8" w14:textId="77777777" w:rsidR="000F22A8" w:rsidRPr="00644A3C" w:rsidRDefault="000F22A8" w:rsidP="00CE3C3A">
            <w:pPr>
              <w:adjustRightInd w:val="0"/>
              <w:spacing w:line="276" w:lineRule="auto"/>
              <w:jc w:val="right"/>
              <w:rPr>
                <w:rFonts w:ascii="Arial" w:hAnsi="Arial" w:cs="Arial"/>
                <w:sz w:val="18"/>
                <w:szCs w:val="18"/>
                <w:lang w:val="es-CO"/>
              </w:rPr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TOTAL</w:t>
            </w:r>
          </w:p>
        </w:tc>
        <w:tc>
          <w:tcPr>
            <w:tcW w:w="1378" w:type="dxa"/>
          </w:tcPr>
          <w:p w14:paraId="0D7B1EF4" w14:textId="77777777" w:rsidR="000F22A8" w:rsidRDefault="000F22A8" w:rsidP="00CE3C3A">
            <w:pPr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699" w:type="dxa"/>
          </w:tcPr>
          <w:p w14:paraId="390C1231" w14:textId="0B360A53" w:rsidR="000F22A8" w:rsidRPr="00502967" w:rsidRDefault="00502967" w:rsidP="00CE3C3A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sz w:val="18"/>
                <w:szCs w:val="18"/>
                <w:u w:val="single"/>
                <w:lang w:val="es-CO"/>
              </w:rPr>
            </w:pPr>
            <w:r>
              <w:rPr>
                <w:rFonts w:ascii="Arial" w:hAnsi="Arial" w:cs="Arial"/>
                <w:sz w:val="18"/>
                <w:szCs w:val="18"/>
                <w:lang w:val="es-CO"/>
              </w:rPr>
              <w:t xml:space="preserve">$28,066,666.67</w:t>
            </w:r>
          </w:p>
        </w:tc>
      </w:tr>
    </w:tbl>
    <w:p w14:paraId="77EF2480" w14:textId="77777777" w:rsidR="000F22A8" w:rsidRDefault="000F22A8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39D68241" w14:textId="77777777" w:rsidR="00F87A23" w:rsidRPr="00B12C0A" w:rsidRDefault="00F87A23" w:rsidP="00F87A23">
      <w:pPr>
        <w:adjustRightInd w:val="0"/>
        <w:spacing w:line="276" w:lineRule="auto"/>
        <w:rPr>
          <w:rFonts w:ascii="Arial" w:hAnsi="Arial" w:cs="Arial"/>
          <w:bCs/>
          <w:sz w:val="20"/>
          <w:szCs w:val="20"/>
          <w:lang w:val="es-CO"/>
        </w:rPr>
      </w:pPr>
      <w:r w:rsidRPr="00B12C0A">
        <w:rPr>
          <w:rFonts w:ascii="Arial" w:hAnsi="Arial" w:cs="Arial"/>
          <w:bCs/>
          <w:sz w:val="20"/>
          <w:szCs w:val="20"/>
        </w:rPr>
        <w:t xml:space="preserve"/>
      </w:r>
    </w:p>
    <w:p w14:paraId="47611314" w14:textId="77777777" w:rsidR="00B12C0A" w:rsidRDefault="00B12C0A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277E989B" w14:textId="77777777" w:rsidR="00CE3C3A" w:rsidRDefault="00CE3C3A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2FA9C32C" w14:textId="77777777" w:rsidR="00CE3C3A" w:rsidRDefault="00CE3C3A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39884C7F" w14:textId="3EB13778" w:rsidR="004F0576" w:rsidRPr="00644A3C" w:rsidRDefault="004F0576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  <w:r w:rsidRPr="00644A3C">
        <w:rPr>
          <w:rFonts w:ascii="Arial" w:hAnsi="Arial" w:cs="Arial"/>
          <w:b/>
          <w:sz w:val="20"/>
          <w:szCs w:val="20"/>
          <w:lang w:val="es-CO"/>
        </w:rPr>
        <w:t xml:space="preserve">ANALISIS DEL </w:t>
      </w:r>
      <w:r>
        <w:rPr>
          <w:rFonts w:ascii="Arial" w:hAnsi="Arial" w:cs="Arial"/>
          <w:b/>
          <w:sz w:val="20"/>
          <w:szCs w:val="20"/>
          <w:lang w:val="es-CO"/>
        </w:rPr>
        <w:t>SECTOR ECONO</w:t>
      </w:r>
      <w:r w:rsidRPr="00644A3C">
        <w:rPr>
          <w:rFonts w:ascii="Arial" w:hAnsi="Arial" w:cs="Arial"/>
          <w:b/>
          <w:sz w:val="20"/>
          <w:szCs w:val="20"/>
          <w:lang w:val="es-CO"/>
        </w:rPr>
        <w:t>MICO</w:t>
      </w:r>
    </w:p>
    <w:p w14:paraId="3CEB74E9" w14:textId="77777777" w:rsidR="004F0576" w:rsidRPr="00C5306F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EI PIB es un indicador</w:t>
      </w:r>
      <w:r>
        <w:rPr>
          <w:rFonts w:ascii="Arial" w:hAnsi="Arial" w:cs="Arial"/>
          <w:sz w:val="20"/>
          <w:szCs w:val="20"/>
          <w:lang w:val="es-CO"/>
        </w:rPr>
        <w:t xml:space="preserve"> que permite evaluar el desempeño económico de un paí</w:t>
      </w:r>
      <w:r w:rsidRPr="00C5306F">
        <w:rPr>
          <w:rFonts w:ascii="Arial" w:hAnsi="Arial" w:cs="Arial"/>
          <w:sz w:val="20"/>
          <w:szCs w:val="20"/>
          <w:lang w:val="es-CO"/>
        </w:rPr>
        <w:t>s. Se define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como PIB el valor total de los bienes </w:t>
      </w:r>
      <w:r>
        <w:rPr>
          <w:rFonts w:ascii="Arial" w:hAnsi="Arial" w:cs="Arial"/>
          <w:sz w:val="20"/>
          <w:szCs w:val="20"/>
          <w:lang w:val="es-CO"/>
        </w:rPr>
        <w:t>y servicios producidos en un paí</w:t>
      </w:r>
      <w:r w:rsidRPr="00C5306F">
        <w:rPr>
          <w:rFonts w:ascii="Arial" w:hAnsi="Arial" w:cs="Arial"/>
          <w:sz w:val="20"/>
          <w:szCs w:val="20"/>
          <w:lang w:val="es-CO"/>
        </w:rPr>
        <w:t>s durante un cierto periodo</w:t>
      </w:r>
      <w:r>
        <w:rPr>
          <w:rFonts w:ascii="Arial" w:hAnsi="Arial" w:cs="Arial"/>
          <w:sz w:val="20"/>
          <w:szCs w:val="20"/>
          <w:lang w:val="es-CO"/>
        </w:rPr>
        <w:t xml:space="preserve"> de tiempo </w:t>
      </w:r>
      <w:r w:rsidRPr="00C5306F">
        <w:rPr>
          <w:rFonts w:ascii="Arial" w:hAnsi="Arial" w:cs="Arial"/>
          <w:sz w:val="20"/>
          <w:szCs w:val="20"/>
          <w:lang w:val="es-CO"/>
        </w:rPr>
        <w:t>(ge</w:t>
      </w:r>
      <w:r>
        <w:rPr>
          <w:rFonts w:ascii="Arial" w:hAnsi="Arial" w:cs="Arial"/>
          <w:sz w:val="20"/>
          <w:szCs w:val="20"/>
          <w:lang w:val="es-CO"/>
        </w:rPr>
        <w:t>neralmente un trimestre o un añ</w:t>
      </w:r>
      <w:r w:rsidRPr="00C5306F">
        <w:rPr>
          <w:rFonts w:ascii="Arial" w:hAnsi="Arial" w:cs="Arial"/>
          <w:sz w:val="20"/>
          <w:szCs w:val="20"/>
          <w:lang w:val="es-CO"/>
        </w:rPr>
        <w:t>o); es decir, el total de lo que se produce con los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recursos que se han utilizado en la economía, valorando cada bien final o servicio al precio que</w:t>
      </w:r>
      <w:r>
        <w:rPr>
          <w:rFonts w:ascii="Arial" w:hAnsi="Arial" w:cs="Arial"/>
          <w:sz w:val="20"/>
          <w:szCs w:val="20"/>
          <w:lang w:val="es-CO"/>
        </w:rPr>
        <w:t xml:space="preserve"> se maneja comú</w:t>
      </w:r>
      <w:r w:rsidRPr="00C5306F">
        <w:rPr>
          <w:rFonts w:ascii="Arial" w:hAnsi="Arial" w:cs="Arial"/>
          <w:sz w:val="20"/>
          <w:szCs w:val="20"/>
          <w:lang w:val="es-CO"/>
        </w:rPr>
        <w:t>nmente en el mercado. Para el cálculo</w:t>
      </w:r>
      <w:r>
        <w:rPr>
          <w:rFonts w:ascii="Arial" w:hAnsi="Arial" w:cs="Arial"/>
          <w:sz w:val="20"/>
          <w:szCs w:val="20"/>
          <w:lang w:val="es-CO"/>
        </w:rPr>
        <w:t xml:space="preserve"> del PIB, </w:t>
      </w:r>
      <w:r w:rsidR="00577D9C">
        <w:rPr>
          <w:rFonts w:ascii="Arial" w:hAnsi="Arial" w:cs="Arial"/>
          <w:sz w:val="20"/>
          <w:szCs w:val="20"/>
          <w:lang w:val="es-CO"/>
        </w:rPr>
        <w:t xml:space="preserve"> solo </w:t>
      </w:r>
      <w:r w:rsidRPr="00C5306F">
        <w:rPr>
          <w:rFonts w:ascii="Arial" w:hAnsi="Arial" w:cs="Arial"/>
          <w:sz w:val="20"/>
          <w:szCs w:val="20"/>
          <w:lang w:val="es-CO"/>
        </w:rPr>
        <w:t>se tiene en cuenta la</w:t>
      </w:r>
      <w:r>
        <w:rPr>
          <w:rFonts w:ascii="Arial" w:hAnsi="Arial" w:cs="Arial"/>
          <w:sz w:val="20"/>
          <w:szCs w:val="20"/>
          <w:lang w:val="es-CO"/>
        </w:rPr>
        <w:t xml:space="preserve"> producció</w:t>
      </w:r>
      <w:r w:rsidRPr="00C5306F">
        <w:rPr>
          <w:rFonts w:ascii="Arial" w:hAnsi="Arial" w:cs="Arial"/>
          <w:sz w:val="20"/>
          <w:szCs w:val="20"/>
          <w:lang w:val="es-CO"/>
        </w:rPr>
        <w:t>n que se realiza en el país, dentro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de las fronteras geográficas</w:t>
      </w:r>
      <w:r>
        <w:rPr>
          <w:rFonts w:ascii="Arial" w:hAnsi="Arial" w:cs="Arial"/>
          <w:sz w:val="20"/>
          <w:szCs w:val="20"/>
          <w:lang w:val="es-CO"/>
        </w:rPr>
        <w:t xml:space="preserve"> de la nació</w:t>
      </w:r>
      <w:r w:rsidRPr="00C5306F">
        <w:rPr>
          <w:rFonts w:ascii="Arial" w:hAnsi="Arial" w:cs="Arial"/>
          <w:sz w:val="20"/>
          <w:szCs w:val="20"/>
          <w:lang w:val="es-CO"/>
        </w:rPr>
        <w:t>n, sin</w:t>
      </w:r>
      <w:r>
        <w:rPr>
          <w:rFonts w:ascii="Arial" w:hAnsi="Arial" w:cs="Arial"/>
          <w:sz w:val="20"/>
          <w:szCs w:val="20"/>
          <w:lang w:val="es-CO"/>
        </w:rPr>
        <w:t xml:space="preserve"> importar si esta producció</w:t>
      </w:r>
      <w:r w:rsidRPr="00C5306F">
        <w:rPr>
          <w:rFonts w:ascii="Arial" w:hAnsi="Arial" w:cs="Arial"/>
          <w:sz w:val="20"/>
          <w:szCs w:val="20"/>
          <w:lang w:val="es-CO"/>
        </w:rPr>
        <w:t>n fue realizada por personas o empresas nacionales o extranjeras.</w:t>
      </w:r>
    </w:p>
    <w:p w14:paraId="2FF0E124" w14:textId="77777777" w:rsidR="004F0576" w:rsidRPr="00C5306F" w:rsidRDefault="004F0576" w:rsidP="00A11B7D">
      <w:pPr>
        <w:adjustRightInd w:val="0"/>
        <w:spacing w:line="276" w:lineRule="auto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>PRODUCTO INTERNO BRUTO SERIES</w:t>
      </w:r>
      <w:r>
        <w:rPr>
          <w:rFonts w:ascii="Arial" w:hAnsi="Arial" w:cs="Arial"/>
          <w:sz w:val="20"/>
          <w:szCs w:val="20"/>
          <w:lang w:val="es-CO"/>
        </w:rPr>
        <w:t xml:space="preserve"> ENCADENADAS DE VOLUMEN CON AÑO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 DE REFERENCIA 2021</w:t>
      </w:r>
      <w:r w:rsidR="00A11B7D"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EI Producto interno Br</w:t>
      </w:r>
      <w:r>
        <w:rPr>
          <w:rFonts w:ascii="Arial" w:hAnsi="Arial" w:cs="Arial"/>
          <w:sz w:val="20"/>
          <w:szCs w:val="20"/>
          <w:lang w:val="es-CO"/>
        </w:rPr>
        <w:t>uto crece 10,6% en el afro 2021pr respecto al añ</w:t>
      </w:r>
      <w:r w:rsidRPr="00C5306F">
        <w:rPr>
          <w:rFonts w:ascii="Arial" w:hAnsi="Arial" w:cs="Arial"/>
          <w:sz w:val="20"/>
          <w:szCs w:val="20"/>
          <w:lang w:val="es-CO"/>
        </w:rPr>
        <w:t>o 2020p</w:t>
      </w:r>
    </w:p>
    <w:p w14:paraId="46F9FB64" w14:textId="77777777" w:rsidR="00840FA6" w:rsidRDefault="00840FA6" w:rsidP="00840FA6">
      <w:pPr>
        <w:adjustRightInd w:val="0"/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7F2E18F2" w14:textId="77777777" w:rsidR="004F0576" w:rsidRDefault="004F0576" w:rsidP="00840FA6">
      <w:pPr>
        <w:adjustRightInd w:val="0"/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5D7CD3">
        <w:rPr>
          <w:rFonts w:ascii="Arial" w:hAnsi="Arial" w:cs="Arial"/>
          <w:b/>
          <w:sz w:val="20"/>
          <w:szCs w:val="20"/>
          <w:lang w:val="es-CO"/>
        </w:rPr>
        <w:t>Activ</w:t>
      </w:r>
      <w:r w:rsidR="0097741F">
        <w:rPr>
          <w:rFonts w:ascii="Arial" w:hAnsi="Arial" w:cs="Arial"/>
          <w:b/>
          <w:sz w:val="20"/>
          <w:szCs w:val="20"/>
          <w:lang w:val="es-CO"/>
        </w:rPr>
        <w:t>idades financieras y de seguros</w:t>
      </w:r>
    </w:p>
    <w:p w14:paraId="267FF227" w14:textId="77777777" w:rsidR="00840FA6" w:rsidRPr="005D7CD3" w:rsidRDefault="00840FA6" w:rsidP="00840FA6">
      <w:pPr>
        <w:adjustRightInd w:val="0"/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15798DEC" w14:textId="77777777" w:rsidR="004F0576" w:rsidRDefault="004F0576" w:rsidP="00840FA6">
      <w:pPr>
        <w:adjustRightInd w:val="0"/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C5306F">
        <w:rPr>
          <w:rFonts w:ascii="Arial" w:hAnsi="Arial" w:cs="Arial"/>
          <w:sz w:val="20"/>
          <w:szCs w:val="20"/>
          <w:lang w:val="es-CO"/>
        </w:rPr>
        <w:t xml:space="preserve">• </w:t>
      </w:r>
      <w:r>
        <w:rPr>
          <w:rFonts w:ascii="Arial" w:hAnsi="Arial" w:cs="Arial"/>
          <w:sz w:val="20"/>
          <w:szCs w:val="20"/>
          <w:lang w:val="es-CO"/>
        </w:rPr>
        <w:t>Para el añ</w:t>
      </w:r>
      <w:r w:rsidRPr="00C5306F">
        <w:rPr>
          <w:rFonts w:ascii="Arial" w:hAnsi="Arial" w:cs="Arial"/>
          <w:sz w:val="20"/>
          <w:szCs w:val="20"/>
          <w:lang w:val="es-CO"/>
        </w:rPr>
        <w:t>o 2021pr, el valor agregado de las actividades financieras y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seguros crece 3,4%, en su serie original, respecto al mismo periodo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 xml:space="preserve">2020p. En el cuarto trimestre de </w:t>
      </w:r>
      <w:r>
        <w:rPr>
          <w:rFonts w:ascii="Arial" w:hAnsi="Arial" w:cs="Arial"/>
          <w:sz w:val="20"/>
          <w:szCs w:val="20"/>
          <w:lang w:val="es-CO"/>
        </w:rPr>
        <w:t xml:space="preserve">2021pr, el valor agregado de las </w:t>
      </w:r>
      <w:r w:rsidRPr="00C5306F">
        <w:rPr>
          <w:rFonts w:ascii="Arial" w:hAnsi="Arial" w:cs="Arial"/>
          <w:sz w:val="20"/>
          <w:szCs w:val="20"/>
          <w:lang w:val="es-CO"/>
        </w:rPr>
        <w:t>actividades financieras y de seguros crece 3,5% en su serie original,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respecto al mismo periodo de 2020p. Para la serie ajustada por efecto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estacional y calendario, el valor agregado crece en 1,7%, respecto al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C5306F">
        <w:rPr>
          <w:rFonts w:ascii="Arial" w:hAnsi="Arial" w:cs="Arial"/>
          <w:sz w:val="20"/>
          <w:szCs w:val="20"/>
          <w:lang w:val="es-CO"/>
        </w:rPr>
        <w:t>trimestre inmediatamente anterior</w:t>
      </w:r>
      <w:r>
        <w:rPr>
          <w:rFonts w:ascii="Arial" w:hAnsi="Arial" w:cs="Arial"/>
          <w:sz w:val="20"/>
          <w:szCs w:val="20"/>
          <w:lang w:val="es-CO"/>
        </w:rPr>
        <w:t>.</w:t>
      </w:r>
    </w:p>
    <w:p w14:paraId="734662B5" w14:textId="77777777" w:rsidR="000B2710" w:rsidRDefault="000B2710" w:rsidP="009E4BB5">
      <w:pPr>
        <w:spacing w:line="276" w:lineRule="auto"/>
        <w:rPr>
          <w:rFonts w:ascii="Arial" w:hAnsi="Arial" w:cs="Arial"/>
          <w:b/>
          <w:sz w:val="20"/>
          <w:szCs w:val="20"/>
          <w:lang w:val="es-CO"/>
        </w:rPr>
      </w:pPr>
    </w:p>
    <w:p w14:paraId="6E45C0FF" w14:textId="77777777" w:rsidR="004F0576" w:rsidRDefault="004F057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B946CB">
        <w:rPr>
          <w:rFonts w:ascii="Arial" w:hAnsi="Arial" w:cs="Arial"/>
          <w:b/>
          <w:sz w:val="20"/>
          <w:szCs w:val="20"/>
          <w:lang w:val="es-CO"/>
        </w:rPr>
        <w:t>CONCLUSION.</w:t>
      </w:r>
    </w:p>
    <w:p w14:paraId="0509F199" w14:textId="77777777" w:rsidR="00840FA6" w:rsidRPr="00B946CB" w:rsidRDefault="00840FA6" w:rsidP="00840FA6">
      <w:pPr>
        <w:spacing w:line="276" w:lineRule="auto"/>
        <w:jc w:val="center"/>
        <w:rPr>
          <w:rFonts w:ascii="Arial" w:hAnsi="Arial" w:cs="Arial"/>
          <w:b/>
          <w:sz w:val="20"/>
          <w:szCs w:val="20"/>
          <w:lang w:val="es-CO"/>
        </w:rPr>
      </w:pPr>
    </w:p>
    <w:p w14:paraId="698630E7" w14:textId="77777777" w:rsidR="004F0576" w:rsidRPr="005D7CD3" w:rsidRDefault="00F6482E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 xml:space="preserve">La </w:t>
      </w:r>
      <w:proofErr w:type="spellStart"/>
      <w:r w:rsidR="00AA4E65">
        <w:rPr>
          <w:rFonts w:ascii="Arial" w:hAnsi="Arial" w:cs="Arial"/>
          <w:sz w:val="20"/>
          <w:szCs w:val="20"/>
          <w:lang w:val="es-CO"/>
        </w:rPr>
        <w:t>Contratacón</w:t>
      </w:r>
      <w:proofErr w:type="spellEnd"/>
      <w:r w:rsidR="00AA4E65">
        <w:rPr>
          <w:rFonts w:ascii="Arial" w:hAnsi="Arial" w:cs="Arial"/>
          <w:sz w:val="20"/>
          <w:szCs w:val="20"/>
          <w:lang w:val="es-CO"/>
        </w:rPr>
        <w:t xml:space="preserve"> de un contador</w:t>
      </w:r>
      <w:r w:rsidR="004478E9">
        <w:rPr>
          <w:rFonts w:ascii="Arial" w:hAnsi="Arial" w:cs="Arial"/>
          <w:sz w:val="20"/>
          <w:szCs w:val="20"/>
          <w:lang w:val="es-CO"/>
        </w:rPr>
        <w:t xml:space="preserve"> es </w:t>
      </w:r>
      <w:r w:rsidR="004F0576" w:rsidRPr="005D7CD3">
        <w:rPr>
          <w:rFonts w:ascii="Arial" w:hAnsi="Arial" w:cs="Arial"/>
          <w:sz w:val="20"/>
          <w:szCs w:val="20"/>
          <w:lang w:val="es-CO"/>
        </w:rPr>
        <w:t xml:space="preserve">una necesidad latente en </w:t>
      </w:r>
      <w:r w:rsidR="004F0576">
        <w:rPr>
          <w:rFonts w:ascii="Arial" w:hAnsi="Arial" w:cs="Arial"/>
          <w:sz w:val="20"/>
          <w:szCs w:val="20"/>
          <w:lang w:val="es-CO"/>
        </w:rPr>
        <w:t>las organizaciones, entidades pú</w:t>
      </w:r>
      <w:r w:rsidR="004F0576" w:rsidRPr="005D7CD3">
        <w:rPr>
          <w:rFonts w:ascii="Arial" w:hAnsi="Arial" w:cs="Arial"/>
          <w:sz w:val="20"/>
          <w:szCs w:val="20"/>
          <w:lang w:val="es-CO"/>
        </w:rPr>
        <w:t>blicas y privadas para</w:t>
      </w:r>
      <w:r w:rsidR="004F0576">
        <w:rPr>
          <w:rFonts w:ascii="Arial" w:hAnsi="Arial" w:cs="Arial"/>
          <w:sz w:val="20"/>
          <w:szCs w:val="20"/>
          <w:lang w:val="es-CO"/>
        </w:rPr>
        <w:t xml:space="preserve"> </w:t>
      </w:r>
      <w:r w:rsidR="004F0576" w:rsidRPr="005D7CD3">
        <w:rPr>
          <w:rFonts w:ascii="Arial" w:hAnsi="Arial" w:cs="Arial"/>
          <w:sz w:val="20"/>
          <w:szCs w:val="20"/>
          <w:lang w:val="es-CO"/>
        </w:rPr>
        <w:t>g</w:t>
      </w:r>
      <w:r w:rsidR="004478E9">
        <w:rPr>
          <w:rFonts w:ascii="Arial" w:hAnsi="Arial" w:cs="Arial"/>
          <w:sz w:val="20"/>
          <w:szCs w:val="20"/>
          <w:lang w:val="es-CO"/>
        </w:rPr>
        <w:t xml:space="preserve">arantizar el buen manejo </w:t>
      </w:r>
      <w:r w:rsidR="004F0576" w:rsidRPr="005D7CD3">
        <w:rPr>
          <w:rFonts w:ascii="Arial" w:hAnsi="Arial" w:cs="Arial"/>
          <w:sz w:val="20"/>
          <w:szCs w:val="20"/>
          <w:lang w:val="es-CO"/>
        </w:rPr>
        <w:t>de las mismas.</w:t>
      </w:r>
    </w:p>
    <w:p w14:paraId="5C0F0235" w14:textId="77777777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 xml:space="preserve">En </w:t>
      </w:r>
      <w:r>
        <w:rPr>
          <w:rFonts w:ascii="Arial" w:hAnsi="Arial" w:cs="Arial"/>
          <w:sz w:val="20"/>
          <w:szCs w:val="20"/>
          <w:lang w:val="es-CO"/>
        </w:rPr>
        <w:t>ese orden de ideas la institució</w:t>
      </w:r>
      <w:r w:rsidRPr="005D7CD3">
        <w:rPr>
          <w:rFonts w:ascii="Arial" w:hAnsi="Arial" w:cs="Arial"/>
          <w:sz w:val="20"/>
          <w:szCs w:val="20"/>
          <w:lang w:val="es-CO"/>
        </w:rPr>
        <w:t>n Educativa no es ajena a esta realidad tiene la necesidad de</w:t>
      </w:r>
      <w:r>
        <w:rPr>
          <w:rFonts w:ascii="Arial" w:hAnsi="Arial" w:cs="Arial"/>
          <w:sz w:val="20"/>
          <w:szCs w:val="20"/>
          <w:lang w:val="es-CO"/>
        </w:rPr>
        <w:t xml:space="preserve"> </w:t>
      </w:r>
      <w:r w:rsidRPr="005D7CD3">
        <w:rPr>
          <w:rFonts w:ascii="Arial" w:hAnsi="Arial" w:cs="Arial"/>
          <w:sz w:val="20"/>
          <w:szCs w:val="20"/>
          <w:lang w:val="es-CO"/>
        </w:rPr>
        <w:t>planear y ejecutar.</w:t>
      </w:r>
    </w:p>
    <w:p w14:paraId="46D4817F" w14:textId="0E57A682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>En concordancia con lo anterior y para el cumplimiento de las metas y actividades trazadas para</w:t>
      </w:r>
      <w:r>
        <w:rPr>
          <w:rFonts w:ascii="Arial" w:hAnsi="Arial" w:cs="Arial"/>
          <w:sz w:val="20"/>
          <w:szCs w:val="20"/>
          <w:lang w:val="es-CO"/>
        </w:rPr>
        <w:t xml:space="preserve"> el añ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o </w:t>
      </w:r>
      <w:proofErr w:type="gramStart"/>
      <w:r w:rsidR="007E3B0B">
        <w:rPr>
          <w:rFonts w:ascii="Arial" w:hAnsi="Arial" w:cs="Arial"/>
          <w:sz w:val="20"/>
          <w:szCs w:val="20"/>
          <w:lang w:val="es-CO"/>
        </w:rPr>
        <w:t xml:space="preserve">2026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se requiere de los recursos que p</w:t>
      </w:r>
      <w:r>
        <w:rPr>
          <w:rFonts w:ascii="Arial" w:hAnsi="Arial" w:cs="Arial"/>
          <w:sz w:val="20"/>
          <w:szCs w:val="20"/>
          <w:lang w:val="es-CO"/>
        </w:rPr>
        <w:t>ermitan lograr un buen desempeñ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o </w:t>
      </w:r>
      <w:r w:rsidR="004478E9">
        <w:rPr>
          <w:rFonts w:ascii="Arial" w:hAnsi="Arial" w:cs="Arial"/>
          <w:sz w:val="20"/>
          <w:szCs w:val="20"/>
          <w:lang w:val="es-CO"/>
        </w:rPr>
        <w:t xml:space="preserve">en </w:t>
      </w:r>
      <w:r>
        <w:rPr>
          <w:rFonts w:ascii="Arial" w:hAnsi="Arial" w:cs="Arial"/>
          <w:sz w:val="20"/>
          <w:szCs w:val="20"/>
          <w:lang w:val="es-CO"/>
        </w:rPr>
        <w:t>la institució</w:t>
      </w:r>
      <w:r w:rsidRPr="005D7CD3">
        <w:rPr>
          <w:rFonts w:ascii="Arial" w:hAnsi="Arial" w:cs="Arial"/>
          <w:sz w:val="20"/>
          <w:szCs w:val="20"/>
          <w:lang w:val="es-CO"/>
        </w:rPr>
        <w:t>n.</w:t>
      </w:r>
    </w:p>
    <w:p w14:paraId="6178C199" w14:textId="77777777" w:rsidR="004478E9" w:rsidRDefault="004478E9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70A7E9F7" w14:textId="77777777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>
        <w:rPr>
          <w:rFonts w:ascii="Arial" w:hAnsi="Arial" w:cs="Arial"/>
          <w:sz w:val="20"/>
          <w:szCs w:val="20"/>
          <w:lang w:val="es-CO"/>
        </w:rPr>
        <w:t>El actual estudio permitió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evidenciar los siguientes aspectos a resaltar:</w:t>
      </w:r>
    </w:p>
    <w:p w14:paraId="74C78B55" w14:textId="77777777" w:rsidR="004478E9" w:rsidRDefault="004478E9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</w:p>
    <w:p w14:paraId="26393D95" w14:textId="7BDA3DA7" w:rsidR="004F0576" w:rsidRPr="005D7CD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lang w:val="es-CO"/>
        </w:rPr>
      </w:pPr>
      <w:r w:rsidRPr="005D7CD3">
        <w:rPr>
          <w:rFonts w:ascii="Arial" w:hAnsi="Arial" w:cs="Arial"/>
          <w:sz w:val="20"/>
          <w:szCs w:val="20"/>
          <w:lang w:val="es-CO"/>
        </w:rPr>
        <w:t>Después del estudio de los anteriores procesos contractuales, se concluye que el tipo de</w:t>
      </w:r>
      <w:r>
        <w:rPr>
          <w:rFonts w:ascii="Arial" w:hAnsi="Arial" w:cs="Arial"/>
          <w:sz w:val="20"/>
          <w:szCs w:val="20"/>
          <w:lang w:val="es-CO"/>
        </w:rPr>
        <w:t xml:space="preserve"> contratació</w:t>
      </w:r>
      <w:r w:rsidRPr="005D7CD3">
        <w:rPr>
          <w:rFonts w:ascii="Arial" w:hAnsi="Arial" w:cs="Arial"/>
          <w:sz w:val="20"/>
          <w:szCs w:val="20"/>
          <w:lang w:val="es-CO"/>
        </w:rPr>
        <w:t>n en su g</w:t>
      </w:r>
      <w:r w:rsidR="009D64C6">
        <w:rPr>
          <w:rFonts w:ascii="Arial" w:hAnsi="Arial" w:cs="Arial"/>
          <w:sz w:val="20"/>
          <w:szCs w:val="20"/>
          <w:lang w:val="es-CO"/>
        </w:rPr>
        <w:t>ran mayoría es de régimen especial</w:t>
      </w:r>
      <w:r>
        <w:rPr>
          <w:rFonts w:ascii="Arial" w:hAnsi="Arial" w:cs="Arial"/>
          <w:sz w:val="20"/>
          <w:szCs w:val="20"/>
          <w:lang w:val="es-CO"/>
        </w:rPr>
        <w:t>, el tiempo de ejecució</w:t>
      </w:r>
      <w:r w:rsidR="009D64C6">
        <w:rPr>
          <w:rFonts w:ascii="Arial" w:hAnsi="Arial" w:cs="Arial"/>
          <w:sz w:val="20"/>
          <w:szCs w:val="20"/>
          <w:lang w:val="es-CO"/>
        </w:rPr>
        <w:t xml:space="preserve">n del</w:t>
      </w:r>
      <w:r w:rsidRPr="005D7CD3">
        <w:rPr>
          <w:rFonts w:ascii="Arial" w:hAnsi="Arial" w:cs="Arial"/>
          <w:sz w:val="20"/>
          <w:szCs w:val="20"/>
          <w:lang w:val="es-CO"/>
        </w:rPr>
        <w:t xml:space="preserve"> contrato</w:t>
      </w:r>
      <w:r>
        <w:rPr>
          <w:rFonts w:ascii="Arial" w:hAnsi="Arial" w:cs="Arial"/>
          <w:sz w:val="20"/>
          <w:szCs w:val="20"/>
          <w:lang w:val="es-CO"/>
        </w:rPr>
        <w:t xml:space="preserve"> oscila entre </w:t>
      </w:r>
      <w:proofErr w:type="gramStart"/>
      <w:r w:rsidR="00071B2F">
        <w:rPr>
          <w:rFonts w:ascii="Arial" w:hAnsi="Arial" w:cs="Arial"/>
          <w:sz w:val="20"/>
          <w:szCs w:val="20"/>
          <w:lang w:val="es-CO"/>
        </w:rPr>
        <w:t xml:space="preserve">02</w:t>
      </w:r>
      <w:r w:rsidR="009D64C6">
        <w:rPr>
          <w:rFonts w:ascii="Arial" w:hAnsi="Arial" w:cs="Arial"/>
          <w:sz w:val="20"/>
          <w:szCs w:val="20"/>
          <w:lang w:val="es-CO"/>
        </w:rPr>
        <w:t xml:space="preserve"> días.</w:t>
      </w:r>
    </w:p>
    <w:p w14:paraId="7CFC40C9" w14:textId="7E7C37F6" w:rsidR="004F0576" w:rsidRPr="004C68F3" w:rsidRDefault="004F0576" w:rsidP="00840FA6">
      <w:pPr>
        <w:spacing w:line="276" w:lineRule="auto"/>
        <w:jc w:val="both"/>
        <w:rPr>
          <w:rFonts w:ascii="Arial" w:hAnsi="Arial" w:cs="Arial"/>
          <w:sz w:val="20"/>
          <w:szCs w:val="20"/>
          <w:u w:val="single"/>
          <w:lang w:val="es-CO"/>
        </w:rPr>
      </w:pPr>
    </w:p>
    <w:p w14:paraId="744E600B" w14:textId="33490300" w:rsidR="004F0576" w:rsidRDefault="00B0015C" w:rsidP="00840FA6">
      <w:pPr>
        <w:spacing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1304E634" wp14:editId="3E000C24">
                <wp:simplePos x="0" y="0"/>
                <wp:positionH relativeFrom="margin">
                  <wp:posOffset>0</wp:posOffset>
                </wp:positionH>
                <wp:positionV relativeFrom="paragraph">
                  <wp:posOffset>228600</wp:posOffset>
                </wp:positionV>
                <wp:extent cx="2271395" cy="752475"/>
                <wp:effectExtent l="0" t="0" r="0" b="0"/>
                <wp:wrapSquare wrapText="bothSides"/>
                <wp:docPr id="10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3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DBF6AC" w14:textId="77777777" w:rsidR="00B0015C" w:rsidRPr="008244D6" w:rsidRDefault="00B0015C" w:rsidP="00B0015C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8244D6">
                              <w:rPr>
                                <w:lang w:val="es-MX"/>
                              </w:rPr>
                              <w:t xml:space="preserve"/>
                            </w:r>
                            <w:r>
                              <w:drawing>
                                <wp:inline xmlns:pic="http://schemas.openxmlformats.org/drawingml/2006/picture">
                                  <wp:extent cx="1620000" cy="1129578"/>
                                  <wp:docPr id="1005" name="Picture 1004514217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firma_INSTITUCION_EDUCATIVA_TECNICA_AGROPECUARIA_DE_SANTA_CRUZ.png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20000" cy="1129578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4E634" id="_x0000_s1027" type="#_x0000_t202" style="position:absolute;margin-left:0;margin-top:18pt;width:178.85pt;height:59.25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" filled="f" stroked="f">
                <v:textbox>
                  <w:txbxContent>
                    <w:p w14:paraId="0CDBF6AC" w14:textId="77777777" w:rsidR="00B0015C" w:rsidRPr="008244D6" w:rsidRDefault="00B0015C" w:rsidP="00B0015C">
                      <w:pPr>
                        <w:rPr>
                          <w:lang w:val="es-MX"/>
                        </w:rPr>
                      </w:pPr>
                      <w:proofErr w:type="gramStart"/>
                      <w:r w:rsidRPr="008244D6">
                        <w:rPr>
                          <w:lang w:val="es-MX"/>
                        </w:rPr>
                        <w:t xml:space="preserve"/>
                      </w:r>
                      <w:r>
                        <w:drawing>
                          <wp:inline xmlns:a="http://schemas.openxmlformats.org/drawingml/2006/main" xmlns:pic="http://schemas.openxmlformats.org/drawingml/2006/picture">
                            <wp:extent cx="1620000" cy="1129578"/>
                            <wp:docPr id="1006" name="Picture 1004514217"/>
                            <wp:cNvGraphicFramePr>
                              <a:graphicFrameLocks noChangeAspect="1"/>
                            </wp:cNvGraphicFramePr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firma_INSTITUCION_EDUCATIVA_TECNICA_AGROPECUARIA_DE_SANTA_CRUZ.png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20000" cy="1129578"/>
                                    </a:xfrm>
                                    <a:prstGeom prst="rect"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C77E1A" w14:textId="77777777" w:rsidR="004F0576" w:rsidRPr="00D77129" w:rsidRDefault="004F0576" w:rsidP="00840FA6">
      <w:pPr>
        <w:spacing w:line="276" w:lineRule="auto"/>
        <w:rPr>
          <w:u w:val="single"/>
        </w:rPr>
      </w:pPr>
    </w:p>
    <w:p w14:paraId="693DB23D" w14:textId="77777777" w:rsidR="00840FA6" w:rsidRDefault="00840FA6" w:rsidP="00840FA6">
      <w:pPr>
        <w:spacing w:line="276" w:lineRule="auto"/>
      </w:pPr>
    </w:p>
    <w:p w14:paraId="1A3AA117" w14:textId="77777777" w:rsidR="00B0015C" w:rsidRDefault="00B0015C" w:rsidP="00840FA6">
      <w:pPr>
        <w:spacing w:line="276" w:lineRule="auto"/>
      </w:pPr>
    </w:p>
    <w:p w14:paraId="565C2C51" w14:textId="77777777" w:rsidR="00B0015C" w:rsidRPr="00B0015C" w:rsidRDefault="00B0015C" w:rsidP="00840FA6">
      <w:pPr>
        <w:spacing w:line="276" w:lineRule="auto"/>
        <w:rPr>
          <w:u w:val="single"/>
        </w:rPr>
      </w:pPr>
    </w:p>
    <w:p w14:paraId="7EEBC5AB" w14:textId="77777777" w:rsidR="004F0576" w:rsidRDefault="004F0576" w:rsidP="00840FA6">
      <w:pPr>
        <w:spacing w:line="276" w:lineRule="auto"/>
      </w:pPr>
    </w:p>
    <w:p w14:paraId="360B2676" w14:textId="1AF44B43" w:rsidR="00E7162E" w:rsidRDefault="00B0015C" w:rsidP="00840FA6">
      <w:pPr>
        <w:spacing w:line="276" w:lineRule="auto"/>
        <w:rPr>
          <w:b/>
        </w:rPr>
      </w:pPr>
      <w:proofErr w:type="gramStart"/>
      <w:r>
        <w:rPr>
          <w:b/>
        </w:rPr>
        <w:t xml:space="preserve">EDWKIN JIMENEZ MENDOZA</w:t>
      </w:r>
    </w:p>
    <w:p w14:paraId="64CF41B9" w14:textId="77777777" w:rsidR="00E54863" w:rsidRPr="00B0015C" w:rsidRDefault="0097741F" w:rsidP="00AA4E65">
      <w:pPr>
        <w:spacing w:line="276" w:lineRule="auto"/>
        <w:rPr>
          <w:u w:val="single"/>
        </w:rPr>
      </w:pPr>
      <w:r w:rsidRPr="0097741F">
        <w:rPr>
          <w:b/>
        </w:rPr>
        <w:t xml:space="preserve"> </w:t>
      </w:r>
      <w:r w:rsidR="004F0576" w:rsidRPr="008A65F1">
        <w:rPr>
          <w:b/>
        </w:rPr>
        <w:t>RECTOR</w:t>
      </w:r>
    </w:p>
    <w:sectPr w:rsidR="00E54863" w:rsidRPr="00B0015C" w:rsidSect="00CE3C3A">
      <w:type w:val="continuous"/>
      <w:pgSz w:w="12240" w:h="15840"/>
      <w:pgMar w:top="426" w:right="1134" w:bottom="851" w:left="1701" w:header="568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A3FDC" w14:textId="77777777" w:rsidR="00C44A2F" w:rsidRDefault="00C44A2F" w:rsidP="00A9307D">
      <w:r>
        <w:separator/>
      </w:r>
    </w:p>
  </w:endnote>
  <w:endnote w:type="continuationSeparator" w:id="0">
    <w:p w14:paraId="5A2DE06E" w14:textId="77777777" w:rsidR="00C44A2F" w:rsidRDefault="00C44A2F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65479" w14:textId="77777777" w:rsidR="00C44A2F" w:rsidRDefault="00C44A2F" w:rsidP="00A9307D">
      <w:r>
        <w:separator/>
      </w:r>
    </w:p>
  </w:footnote>
  <w:footnote w:type="continuationSeparator" w:id="0">
    <w:p w14:paraId="1745436C" w14:textId="77777777" w:rsidR="00C44A2F" w:rsidRDefault="00C44A2F" w:rsidP="00A93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34F25"/>
    <w:multiLevelType w:val="hybridMultilevel"/>
    <w:tmpl w:val="12906E70"/>
    <w:lvl w:ilvl="0" w:tplc="20F4A654">
      <w:start w:val="1"/>
      <w:numFmt w:val="decimal"/>
      <w:lvlText w:val="%1)"/>
      <w:lvlJc w:val="left"/>
      <w:pPr>
        <w:ind w:left="424" w:hanging="316"/>
      </w:pPr>
      <w:rPr>
        <w:rFonts w:ascii="Arial" w:eastAsia="Arial" w:hAnsi="Arial" w:cs="Arial" w:hint="default"/>
        <w:b/>
        <w:bCs/>
        <w:spacing w:val="0"/>
        <w:w w:val="96"/>
        <w:sz w:val="24"/>
        <w:szCs w:val="24"/>
        <w:lang w:val="es-ES" w:eastAsia="en-US" w:bidi="ar-SA"/>
      </w:rPr>
    </w:lvl>
    <w:lvl w:ilvl="1" w:tplc="7AF6A458">
      <w:numFmt w:val="bullet"/>
      <w:lvlText w:val="•"/>
      <w:lvlJc w:val="left"/>
      <w:pPr>
        <w:ind w:left="1286" w:hanging="316"/>
      </w:pPr>
      <w:rPr>
        <w:rFonts w:hint="default"/>
        <w:lang w:val="es-ES" w:eastAsia="en-US" w:bidi="ar-SA"/>
      </w:rPr>
    </w:lvl>
    <w:lvl w:ilvl="2" w:tplc="4E64CDE8">
      <w:numFmt w:val="bullet"/>
      <w:lvlText w:val="•"/>
      <w:lvlJc w:val="left"/>
      <w:pPr>
        <w:ind w:left="2152" w:hanging="316"/>
      </w:pPr>
      <w:rPr>
        <w:rFonts w:hint="default"/>
        <w:lang w:val="es-ES" w:eastAsia="en-US" w:bidi="ar-SA"/>
      </w:rPr>
    </w:lvl>
    <w:lvl w:ilvl="3" w:tplc="C0AAD744">
      <w:numFmt w:val="bullet"/>
      <w:lvlText w:val="•"/>
      <w:lvlJc w:val="left"/>
      <w:pPr>
        <w:ind w:left="3018" w:hanging="316"/>
      </w:pPr>
      <w:rPr>
        <w:rFonts w:hint="default"/>
        <w:lang w:val="es-ES" w:eastAsia="en-US" w:bidi="ar-SA"/>
      </w:rPr>
    </w:lvl>
    <w:lvl w:ilvl="4" w:tplc="D76A79A6">
      <w:numFmt w:val="bullet"/>
      <w:lvlText w:val="•"/>
      <w:lvlJc w:val="left"/>
      <w:pPr>
        <w:ind w:left="3884" w:hanging="316"/>
      </w:pPr>
      <w:rPr>
        <w:rFonts w:hint="default"/>
        <w:lang w:val="es-ES" w:eastAsia="en-US" w:bidi="ar-SA"/>
      </w:rPr>
    </w:lvl>
    <w:lvl w:ilvl="5" w:tplc="419441CE">
      <w:numFmt w:val="bullet"/>
      <w:lvlText w:val="•"/>
      <w:lvlJc w:val="left"/>
      <w:pPr>
        <w:ind w:left="4750" w:hanging="316"/>
      </w:pPr>
      <w:rPr>
        <w:rFonts w:hint="default"/>
        <w:lang w:val="es-ES" w:eastAsia="en-US" w:bidi="ar-SA"/>
      </w:rPr>
    </w:lvl>
    <w:lvl w:ilvl="6" w:tplc="E000F458">
      <w:numFmt w:val="bullet"/>
      <w:lvlText w:val="•"/>
      <w:lvlJc w:val="left"/>
      <w:pPr>
        <w:ind w:left="5616" w:hanging="316"/>
      </w:pPr>
      <w:rPr>
        <w:rFonts w:hint="default"/>
        <w:lang w:val="es-ES" w:eastAsia="en-US" w:bidi="ar-SA"/>
      </w:rPr>
    </w:lvl>
    <w:lvl w:ilvl="7" w:tplc="6BD6556A">
      <w:numFmt w:val="bullet"/>
      <w:lvlText w:val="•"/>
      <w:lvlJc w:val="left"/>
      <w:pPr>
        <w:ind w:left="6482" w:hanging="316"/>
      </w:pPr>
      <w:rPr>
        <w:rFonts w:hint="default"/>
        <w:lang w:val="es-ES" w:eastAsia="en-US" w:bidi="ar-SA"/>
      </w:rPr>
    </w:lvl>
    <w:lvl w:ilvl="8" w:tplc="1CE85912">
      <w:numFmt w:val="bullet"/>
      <w:lvlText w:val="•"/>
      <w:lvlJc w:val="left"/>
      <w:pPr>
        <w:ind w:left="7348" w:hanging="316"/>
      </w:pPr>
      <w:rPr>
        <w:rFonts w:hint="default"/>
        <w:lang w:val="es-ES" w:eastAsia="en-US" w:bidi="ar-SA"/>
      </w:rPr>
    </w:lvl>
  </w:abstractNum>
  <w:abstractNum w:abstractNumId="1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457262533">
    <w:abstractNumId w:val="1"/>
  </w:num>
  <w:num w:numId="2" w16cid:durableId="1438217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377A"/>
    <w:rsid w:val="00022AC2"/>
    <w:rsid w:val="0005767F"/>
    <w:rsid w:val="00071B2F"/>
    <w:rsid w:val="0007357D"/>
    <w:rsid w:val="00073ABC"/>
    <w:rsid w:val="00080AC3"/>
    <w:rsid w:val="000838CA"/>
    <w:rsid w:val="000A05EC"/>
    <w:rsid w:val="000B2710"/>
    <w:rsid w:val="000B58F6"/>
    <w:rsid w:val="000D2921"/>
    <w:rsid w:val="000E55F2"/>
    <w:rsid w:val="000F22A8"/>
    <w:rsid w:val="00101407"/>
    <w:rsid w:val="00102193"/>
    <w:rsid w:val="00126DDF"/>
    <w:rsid w:val="001424F6"/>
    <w:rsid w:val="0014389D"/>
    <w:rsid w:val="00151189"/>
    <w:rsid w:val="00157474"/>
    <w:rsid w:val="00164AE5"/>
    <w:rsid w:val="001707E7"/>
    <w:rsid w:val="00186B28"/>
    <w:rsid w:val="00193C14"/>
    <w:rsid w:val="001945A9"/>
    <w:rsid w:val="00194AE6"/>
    <w:rsid w:val="001A0548"/>
    <w:rsid w:val="001A25D5"/>
    <w:rsid w:val="001B2FA3"/>
    <w:rsid w:val="001B4FE6"/>
    <w:rsid w:val="001B5A6C"/>
    <w:rsid w:val="001C6FEE"/>
    <w:rsid w:val="001D7FCD"/>
    <w:rsid w:val="001F1E00"/>
    <w:rsid w:val="001F58FD"/>
    <w:rsid w:val="002065B6"/>
    <w:rsid w:val="0022488F"/>
    <w:rsid w:val="00241ED0"/>
    <w:rsid w:val="00254DA9"/>
    <w:rsid w:val="00255662"/>
    <w:rsid w:val="0029620A"/>
    <w:rsid w:val="002A1FB8"/>
    <w:rsid w:val="002B5EEE"/>
    <w:rsid w:val="002D291A"/>
    <w:rsid w:val="002D6D9D"/>
    <w:rsid w:val="002E05A6"/>
    <w:rsid w:val="002F7AC6"/>
    <w:rsid w:val="003015E2"/>
    <w:rsid w:val="00301C1B"/>
    <w:rsid w:val="003050A4"/>
    <w:rsid w:val="00312E46"/>
    <w:rsid w:val="00315096"/>
    <w:rsid w:val="003213DC"/>
    <w:rsid w:val="0032372B"/>
    <w:rsid w:val="00340C44"/>
    <w:rsid w:val="00365B59"/>
    <w:rsid w:val="00375FBA"/>
    <w:rsid w:val="003877D2"/>
    <w:rsid w:val="003A6C01"/>
    <w:rsid w:val="003B1BAB"/>
    <w:rsid w:val="003B74A7"/>
    <w:rsid w:val="003D1A25"/>
    <w:rsid w:val="003E38F7"/>
    <w:rsid w:val="003E4622"/>
    <w:rsid w:val="003E55CE"/>
    <w:rsid w:val="003E69E7"/>
    <w:rsid w:val="003F1C15"/>
    <w:rsid w:val="003F518A"/>
    <w:rsid w:val="00437CA0"/>
    <w:rsid w:val="004478E9"/>
    <w:rsid w:val="0045626D"/>
    <w:rsid w:val="00497A97"/>
    <w:rsid w:val="004B491C"/>
    <w:rsid w:val="004C1D8A"/>
    <w:rsid w:val="004C68F3"/>
    <w:rsid w:val="004D5B74"/>
    <w:rsid w:val="004E14CE"/>
    <w:rsid w:val="004F0576"/>
    <w:rsid w:val="004F5339"/>
    <w:rsid w:val="00502967"/>
    <w:rsid w:val="005053CD"/>
    <w:rsid w:val="00505C6C"/>
    <w:rsid w:val="005176F4"/>
    <w:rsid w:val="00521EAB"/>
    <w:rsid w:val="00526CE3"/>
    <w:rsid w:val="00546CCF"/>
    <w:rsid w:val="00551580"/>
    <w:rsid w:val="00567487"/>
    <w:rsid w:val="00567C6D"/>
    <w:rsid w:val="00577D9C"/>
    <w:rsid w:val="005852D7"/>
    <w:rsid w:val="00587033"/>
    <w:rsid w:val="005B1DC5"/>
    <w:rsid w:val="005B49F4"/>
    <w:rsid w:val="005C7BB1"/>
    <w:rsid w:val="005F4513"/>
    <w:rsid w:val="005F6B40"/>
    <w:rsid w:val="006312AB"/>
    <w:rsid w:val="00636C73"/>
    <w:rsid w:val="00651E1E"/>
    <w:rsid w:val="00696B7C"/>
    <w:rsid w:val="00696F2A"/>
    <w:rsid w:val="006C630A"/>
    <w:rsid w:val="006D7C7D"/>
    <w:rsid w:val="006E1F05"/>
    <w:rsid w:val="00720214"/>
    <w:rsid w:val="007320FB"/>
    <w:rsid w:val="00735DF4"/>
    <w:rsid w:val="00743723"/>
    <w:rsid w:val="007635AB"/>
    <w:rsid w:val="0077230A"/>
    <w:rsid w:val="007759E8"/>
    <w:rsid w:val="007B5460"/>
    <w:rsid w:val="007B65BA"/>
    <w:rsid w:val="007D485F"/>
    <w:rsid w:val="007E3B0B"/>
    <w:rsid w:val="007E5D64"/>
    <w:rsid w:val="007F0CE6"/>
    <w:rsid w:val="007F500D"/>
    <w:rsid w:val="00820D76"/>
    <w:rsid w:val="00840FA6"/>
    <w:rsid w:val="00845468"/>
    <w:rsid w:val="0087608B"/>
    <w:rsid w:val="00880793"/>
    <w:rsid w:val="00881C30"/>
    <w:rsid w:val="008978D3"/>
    <w:rsid w:val="008A2171"/>
    <w:rsid w:val="008C30A2"/>
    <w:rsid w:val="008D40F9"/>
    <w:rsid w:val="008E2343"/>
    <w:rsid w:val="0090028F"/>
    <w:rsid w:val="00912669"/>
    <w:rsid w:val="00913FDA"/>
    <w:rsid w:val="00934C3D"/>
    <w:rsid w:val="00937A7A"/>
    <w:rsid w:val="0094256A"/>
    <w:rsid w:val="00955915"/>
    <w:rsid w:val="009571EA"/>
    <w:rsid w:val="009612BF"/>
    <w:rsid w:val="0097741F"/>
    <w:rsid w:val="009822C3"/>
    <w:rsid w:val="009A3A29"/>
    <w:rsid w:val="009C66A1"/>
    <w:rsid w:val="009D64C6"/>
    <w:rsid w:val="009E4BB5"/>
    <w:rsid w:val="00A11B7D"/>
    <w:rsid w:val="00A362ED"/>
    <w:rsid w:val="00A562BC"/>
    <w:rsid w:val="00A9307D"/>
    <w:rsid w:val="00AA4E65"/>
    <w:rsid w:val="00AB7B8E"/>
    <w:rsid w:val="00AC200D"/>
    <w:rsid w:val="00AE087B"/>
    <w:rsid w:val="00AF4D4D"/>
    <w:rsid w:val="00AF5EC5"/>
    <w:rsid w:val="00B0015C"/>
    <w:rsid w:val="00B12C0A"/>
    <w:rsid w:val="00B16668"/>
    <w:rsid w:val="00B60795"/>
    <w:rsid w:val="00B66812"/>
    <w:rsid w:val="00BA04DC"/>
    <w:rsid w:val="00BA64B0"/>
    <w:rsid w:val="00C226B9"/>
    <w:rsid w:val="00C248B2"/>
    <w:rsid w:val="00C44A2F"/>
    <w:rsid w:val="00C5278D"/>
    <w:rsid w:val="00C74A9A"/>
    <w:rsid w:val="00C8778F"/>
    <w:rsid w:val="00C931BD"/>
    <w:rsid w:val="00CA5758"/>
    <w:rsid w:val="00CC3690"/>
    <w:rsid w:val="00CE09FC"/>
    <w:rsid w:val="00CE3C3A"/>
    <w:rsid w:val="00D02FF4"/>
    <w:rsid w:val="00D04C45"/>
    <w:rsid w:val="00D1580E"/>
    <w:rsid w:val="00D24EEA"/>
    <w:rsid w:val="00D374C0"/>
    <w:rsid w:val="00D43E3E"/>
    <w:rsid w:val="00D74F93"/>
    <w:rsid w:val="00D75E7B"/>
    <w:rsid w:val="00D77129"/>
    <w:rsid w:val="00DC5887"/>
    <w:rsid w:val="00DD2487"/>
    <w:rsid w:val="00DD5694"/>
    <w:rsid w:val="00E056F1"/>
    <w:rsid w:val="00E54863"/>
    <w:rsid w:val="00E7162E"/>
    <w:rsid w:val="00E9662D"/>
    <w:rsid w:val="00EB1AB5"/>
    <w:rsid w:val="00EB3937"/>
    <w:rsid w:val="00EB6107"/>
    <w:rsid w:val="00EB7358"/>
    <w:rsid w:val="00EC057E"/>
    <w:rsid w:val="00EC0DE4"/>
    <w:rsid w:val="00EE1D2F"/>
    <w:rsid w:val="00EE5DC4"/>
    <w:rsid w:val="00EF5773"/>
    <w:rsid w:val="00F119B0"/>
    <w:rsid w:val="00F14253"/>
    <w:rsid w:val="00F30B02"/>
    <w:rsid w:val="00F44333"/>
    <w:rsid w:val="00F6172F"/>
    <w:rsid w:val="00F6482E"/>
    <w:rsid w:val="00F6581E"/>
    <w:rsid w:val="00F67868"/>
    <w:rsid w:val="00F83AAF"/>
    <w:rsid w:val="00F87A23"/>
    <w:rsid w:val="00FA2509"/>
    <w:rsid w:val="00FB002B"/>
    <w:rsid w:val="00FC120E"/>
    <w:rsid w:val="00FC4EF9"/>
    <w:rsid w:val="00FD3F01"/>
    <w:rsid w:val="00FF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050754"/>
  <w15:docId w15:val="{8247EF93-1D7A-403D-ADB3-0B0983B44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D7C7D"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3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DD248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lang w:val="es-CO"/>
    </w:rPr>
  </w:style>
  <w:style w:type="character" w:customStyle="1" w:styleId="SubttuloCar">
    <w:name w:val="Subtítulo Car"/>
    <w:basedOn w:val="Fuentedeprrafopredeter"/>
    <w:link w:val="Subttulo"/>
    <w:uiPriority w:val="11"/>
    <w:rsid w:val="00DD2487"/>
    <w:rPr>
      <w:rFonts w:eastAsiaTheme="minorEastAsia"/>
      <w:color w:val="5A5A5A" w:themeColor="text1" w:themeTint="A5"/>
      <w:spacing w:val="15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6AA04-2EA8-4744-8EB9-537CDC5D98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919</TotalTime>
  <Pages>4</Pages>
  <Words>761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122</cp:revision>
  <cp:lastPrinted>2025-12-02T16:12:00Z</cp:lastPrinted>
  <dcterms:created xsi:type="dcterms:W3CDTF">2022-11-02T17:23:00Z</dcterms:created>
  <dcterms:modified xsi:type="dcterms:W3CDTF">2026-03-05T02:05:00Z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