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</w:rPr>
        <w:tab/>
        <w:tab/>
        <w:tab/>
        <w:tab/>
        <w:tab/>
      </w:r>
      <w:r>
        <w:rPr>
          <w:rFonts w:ascii="Calibri" w:hAnsi="Calibri"/>
          <w:b/>
          <w:sz w:val="22"/>
          <w:szCs w:val="22"/>
          <w:u w:val="none"/>
        </w:rPr>
        <w:t xml:space="preserve">          {{ logo }}</w:t>
      </w:r>
    </w:p>
    <w:p>
      <w:pPr>
        <w:pStyle w:val="Normal"/>
        <w:spacing w:lineRule="auto" w:line="240"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REPÙBLICA DE COLOMBIA DEPARTAMENTO</w:t>
      </w:r>
      <w:r>
        <w:rPr>
          <w:rFonts w:ascii="Calibri" w:hAnsi="Calibri"/>
          <w:b/>
          <w:spacing w:val="-12"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>DEL</w:t>
      </w:r>
      <w:r>
        <w:rPr>
          <w:rFonts w:ascii="Calibri" w:hAnsi="Calibri"/>
          <w:b/>
          <w:spacing w:val="-11"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>{{ col_municipio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{{ col_nombre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{{ col_nit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{{ col_municipio }} {{ col_direccion }}</w:t>
      </w:r>
    </w:p>
    <w:p>
      <w:pPr>
        <w:pStyle w:val="Normal"/>
        <w:spacing w:lineRule="auto" w:line="240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ACTA DE LIQUIDACIÓN PROCESO CONTRATACION ADQUISICIÓN DE BIENES Y/O SERVICIOS CUANTIA INFERIOR A 20 SMMLV</w:t>
      </w:r>
    </w:p>
    <w:p>
      <w:pPr>
        <w:pStyle w:val="Normal"/>
        <w:spacing w:lineRule="auto" w:line="2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spacing w:lineRule="auto" w:line="2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Proceso No.:</w:t>
      </w:r>
      <w:r>
        <w:rPr>
          <w:rFonts w:ascii="Calibri" w:hAnsi="Calibri"/>
          <w:sz w:val="22"/>
          <w:szCs w:val="22"/>
        </w:rPr>
        <w:t xml:space="preserve"> {{ cdp_numero }}-{{ vigencia }}</w:t>
      </w:r>
    </w:p>
    <w:p>
      <w:pPr>
        <w:pStyle w:val="Normal"/>
        <w:spacing w:lineRule="auto" w:line="2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Entidad solicitante:</w:t>
      </w:r>
      <w:r>
        <w:rPr>
          <w:rFonts w:ascii="Calibri" w:hAnsi="Calibri"/>
          <w:sz w:val="22"/>
          <w:szCs w:val="22"/>
        </w:rPr>
        <w:t xml:space="preserve"> {{ col_nombre }}</w:t>
      </w:r>
    </w:p>
    <w:p>
      <w:pPr>
        <w:pStyle w:val="Normal"/>
        <w:spacing w:lineRule="auto" w:line="24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b/>
          <w:bCs/>
          <w:sz w:val="22"/>
          <w:szCs w:val="22"/>
        </w:rPr>
        <w:t>dentificación No. :</w:t>
      </w:r>
      <w:r>
        <w:rPr>
          <w:rFonts w:ascii="Calibri" w:hAnsi="Calibri"/>
          <w:sz w:val="22"/>
          <w:szCs w:val="22"/>
        </w:rPr>
        <w:t xml:space="preserve"> {{ col_nit }}</w:t>
      </w:r>
    </w:p>
    <w:p>
      <w:pPr>
        <w:pStyle w:val="Normal"/>
        <w:spacing w:lineRule="auto" w:line="2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Municipio entidad:</w:t>
      </w:r>
      <w:r>
        <w:rPr>
          <w:rFonts w:ascii="Calibri" w:hAnsi="Calibri"/>
          <w:sz w:val="22"/>
          <w:szCs w:val="22"/>
        </w:rPr>
        <w:t xml:space="preserve"> {{ col_municipio }}</w:t>
      </w:r>
    </w:p>
    <w:p>
      <w:pPr>
        <w:pStyle w:val="Normal"/>
        <w:spacing w:lineRule="auto" w:line="2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Fecha elaboración:</w:t>
      </w:r>
      <w:r>
        <w:rPr>
          <w:rFonts w:ascii="Calibri" w:hAnsi="Calibri"/>
          <w:sz w:val="22"/>
          <w:szCs w:val="22"/>
        </w:rPr>
        <w:t xml:space="preserve"> {{ f_elaboracion_texto }}</w:t>
      </w:r>
    </w:p>
    <w:p>
      <w:pPr>
        <w:pStyle w:val="Normal"/>
        <w:spacing w:lineRule="auto" w:line="2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{{ col_rector }}</w:t>
      </w:r>
      <w:r>
        <w:rPr>
          <w:rFonts w:ascii="Calibri" w:hAnsi="Calibri"/>
          <w:sz w:val="22"/>
          <w:szCs w:val="22"/>
        </w:rPr>
        <w:t xml:space="preserve">, ordenador(a) del gasto identificado(a) con cédula de ciudadanía No. </w:t>
      </w:r>
      <w:r>
        <w:rPr>
          <w:rFonts w:ascii="Calibri" w:hAnsi="Calibri"/>
          <w:b/>
          <w:bCs/>
          <w:sz w:val="22"/>
          <w:szCs w:val="22"/>
        </w:rPr>
        <w:t>{{ doc_rector }}</w:t>
      </w:r>
      <w:r>
        <w:rPr>
          <w:rFonts w:ascii="Calibri" w:hAnsi="Calibri"/>
          <w:sz w:val="22"/>
          <w:szCs w:val="22"/>
        </w:rPr>
        <w:t xml:space="preserve"> en representación de la </w:t>
      </w:r>
      <w:r>
        <w:rPr>
          <w:rFonts w:ascii="Calibri" w:hAnsi="Calibri"/>
          <w:b/>
          <w:bCs/>
          <w:sz w:val="22"/>
          <w:szCs w:val="22"/>
        </w:rPr>
        <w:t>{{ col_nombre }}</w:t>
      </w:r>
      <w:r>
        <w:rPr>
          <w:rFonts w:ascii="Calibri" w:hAnsi="Calibri"/>
          <w:sz w:val="22"/>
          <w:szCs w:val="22"/>
        </w:rPr>
        <w:t xml:space="preserve"> identificada con NIT No. </w:t>
      </w:r>
      <w:r>
        <w:rPr>
          <w:rFonts w:ascii="Calibri" w:hAnsi="Calibri"/>
          <w:b/>
          <w:bCs/>
          <w:sz w:val="22"/>
          <w:szCs w:val="22"/>
        </w:rPr>
        <w:t>{{ col_nit }}</w:t>
      </w:r>
      <w:r>
        <w:rPr>
          <w:rFonts w:ascii="Calibri" w:hAnsi="Calibri"/>
          <w:sz w:val="22"/>
          <w:szCs w:val="22"/>
        </w:rPr>
        <w:t xml:space="preserve"> por medio del presente documento procede a manifestar su interés de dar por liquidado el proceso de contratación de la presente referencia, por lo que se ha dispuesto de las siguientes</w:t>
      </w:r>
    </w:p>
    <w:p>
      <w:pPr>
        <w:pStyle w:val="Normal"/>
        <w:spacing w:lineRule="auto" w:line="2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CONSIDERACIONES</w:t>
      </w:r>
    </w:p>
    <w:p>
      <w:pPr>
        <w:pStyle w:val="Normal"/>
        <w:spacing w:lineRule="auto" w:line="240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Que la institución suscribió el proceso de contratación para adquisición de bienes y/o servicios por cuantía inferior 20 SMMLV No. </w:t>
      </w:r>
      <w:r>
        <w:rPr>
          <w:rFonts w:ascii="Calibri" w:hAnsi="Calibri"/>
          <w:b/>
          <w:bCs/>
          <w:sz w:val="22"/>
          <w:szCs w:val="22"/>
        </w:rPr>
        <w:t>{{ cdp }}-{{ vigencia }}</w:t>
      </w:r>
      <w:r>
        <w:rPr>
          <w:rFonts w:ascii="Calibri" w:hAnsi="Calibri"/>
          <w:sz w:val="22"/>
          <w:szCs w:val="22"/>
        </w:rPr>
        <w:t xml:space="preserve"> cuyo objeto es: </w:t>
      </w:r>
      <w:r>
        <w:rPr>
          <w:rFonts w:ascii="Calibri" w:hAnsi="Calibri"/>
          <w:b/>
          <w:bCs/>
          <w:sz w:val="22"/>
          <w:szCs w:val="22"/>
        </w:rPr>
        <w:t>" {{ objeto }} "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Que el valor contratado para la ejecución correspondió al monto de </w:t>
      </w:r>
      <w:r>
        <w:rPr>
          <w:rFonts w:ascii="Calibri" w:hAnsi="Calibri"/>
          <w:b/>
          <w:bCs/>
          <w:sz w:val="22"/>
          <w:szCs w:val="22"/>
        </w:rPr>
        <w:t>"{{ total_letras }}. ( {{ total_final }} )"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Que </w:t>
      </w:r>
      <w:r>
        <w:rPr>
          <w:rFonts w:ascii="Calibri" w:hAnsi="Calibri"/>
          <w:b/>
          <w:bCs/>
          <w:sz w:val="22"/>
          <w:szCs w:val="22"/>
        </w:rPr>
        <w:t>{{ contratista }}</w:t>
      </w:r>
      <w:r>
        <w:rPr>
          <w:rFonts w:ascii="Calibri" w:hAnsi="Calibri"/>
          <w:sz w:val="22"/>
          <w:szCs w:val="22"/>
        </w:rPr>
        <w:t xml:space="preserve"> identificado con C.C. No. </w:t>
      </w:r>
      <w:r>
        <w:rPr>
          <w:rFonts w:ascii="Calibri" w:hAnsi="Calibri"/>
          <w:b/>
          <w:bCs/>
          <w:sz w:val="22"/>
          <w:szCs w:val="22"/>
        </w:rPr>
        <w:t>{{ doc_contratista }}</w:t>
      </w:r>
      <w:r>
        <w:rPr>
          <w:rFonts w:ascii="Calibri" w:hAnsi="Calibri"/>
          <w:sz w:val="22"/>
          <w:szCs w:val="22"/>
        </w:rPr>
        <w:t xml:space="preserve"> ha dado cumplimiento a lo descrito en lo solicitado para el proceso de contratación de la referencia y no ha realizado reclamación o demanda alguna con relación al proceso contractual ejecutado.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Que la institución educativa ha recibido a satisfacción el desarrollo del objeto contractual solicitado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Que la institución educativa ha cumplido con las obligaciones y deberes para con el contratista y su respectiva remuneración al recibir la totalidad de lo pactado.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Que, entre las partes involucradas nos acogemos a lo reglado en la cláusula vigésima tercera establecida en el contrato de la referencia No. </w:t>
      </w:r>
      <w:r>
        <w:rPr>
          <w:rFonts w:ascii="Calibri" w:hAnsi="Calibri"/>
          <w:b/>
          <w:bCs/>
          <w:sz w:val="22"/>
          <w:szCs w:val="22"/>
        </w:rPr>
        <w:t>{{ cdp_numero }}-{{ vigencia }}</w:t>
      </w:r>
      <w:r>
        <w:rPr>
          <w:rFonts w:ascii="Calibri" w:hAnsi="Calibri"/>
          <w:sz w:val="22"/>
          <w:szCs w:val="22"/>
        </w:rPr>
        <w:t xml:space="preserve"> y a la vez, vencido el plazo de ejecución para la terminación del contrato, el cumplimiento del objeto contractual, la no existencia de prestaciones, obligaciones o derechos a cargo de cualquiera de las partes se procede a realizar la liquidación de este.</w:t>
      </w:r>
    </w:p>
    <w:p>
      <w:pPr>
        <w:pStyle w:val="Normal"/>
        <w:spacing w:lineRule="auto" w:line="2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RESUELVE</w:t>
      </w:r>
    </w:p>
    <w:p>
      <w:pPr>
        <w:pStyle w:val="Normal"/>
        <w:spacing w:lineRule="auto" w:line="240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t xml:space="preserve">ARTICULO PRIMERO: Liquidar bilateralmente el proceso de contratación No. </w:t>
      </w:r>
      <w:r>
        <w:rPr>
          <w:rFonts w:ascii="Calibri" w:hAnsi="Calibri"/>
          <w:b/>
          <w:bCs/>
          <w:sz w:val="22"/>
          <w:szCs w:val="22"/>
        </w:rPr>
        <w:t>{{ cdp_numero }}-{{ vigencia }}</w:t>
      </w:r>
      <w:r>
        <w:rPr>
          <w:rFonts w:ascii="Calibri" w:hAnsi="Calibri"/>
          <w:sz w:val="22"/>
          <w:szCs w:val="22"/>
        </w:rPr>
        <w:t xml:space="preserve"> suscrito entre </w:t>
      </w:r>
      <w:r>
        <w:rPr>
          <w:rFonts w:ascii="Calibri" w:hAnsi="Calibri"/>
          <w:b/>
          <w:bCs/>
          <w:sz w:val="22"/>
          <w:szCs w:val="22"/>
        </w:rPr>
        <w:t>{{ contratista }}</w:t>
      </w:r>
      <w:r>
        <w:rPr>
          <w:rFonts w:ascii="Calibri" w:hAnsi="Calibri"/>
          <w:sz w:val="22"/>
          <w:szCs w:val="22"/>
        </w:rPr>
        <w:t xml:space="preserve"> identificado con C.C. No. </w:t>
      </w:r>
      <w:r>
        <w:rPr>
          <w:rFonts w:ascii="Calibri" w:hAnsi="Calibri"/>
          <w:b/>
          <w:bCs/>
          <w:sz w:val="22"/>
          <w:szCs w:val="22"/>
        </w:rPr>
        <w:t>{{ doc_contratista }}</w:t>
      </w:r>
      <w:r>
        <w:rPr>
          <w:rFonts w:ascii="Calibri" w:hAnsi="Calibri"/>
          <w:sz w:val="22"/>
          <w:szCs w:val="22"/>
        </w:rPr>
        <w:t xml:space="preserve"> y la </w:t>
      </w:r>
      <w:r>
        <w:rPr>
          <w:rFonts w:ascii="Calibri" w:hAnsi="Calibri"/>
          <w:b/>
          <w:bCs/>
          <w:sz w:val="22"/>
          <w:szCs w:val="22"/>
        </w:rPr>
        <w:t>{{ col_nombre }}</w:t>
      </w:r>
      <w:r>
        <w:rPr>
          <w:rFonts w:ascii="Calibri" w:hAnsi="Calibri"/>
          <w:sz w:val="22"/>
          <w:szCs w:val="22"/>
        </w:rPr>
        <w:t xml:space="preserve"> identificada con NIT No. </w:t>
      </w:r>
      <w:r>
        <w:rPr>
          <w:rFonts w:ascii="Calibri" w:hAnsi="Calibri"/>
          <w:b/>
          <w:bCs/>
          <w:sz w:val="22"/>
          <w:szCs w:val="22"/>
        </w:rPr>
        <w:t xml:space="preserve">{{ col_nit }} </w:t>
      </w:r>
      <w:r>
        <w:rPr>
          <w:rFonts w:ascii="Calibri" w:hAnsi="Calibri"/>
          <w:sz w:val="22"/>
          <w:szCs w:val="22"/>
        </w:rPr>
        <w:t xml:space="preserve">ubicado en el municipio de </w:t>
      </w:r>
      <w:r>
        <w:rPr>
          <w:rFonts w:ascii="Calibri" w:hAnsi="Calibri"/>
          <w:b/>
          <w:bCs/>
          <w:sz w:val="22"/>
          <w:szCs w:val="22"/>
        </w:rPr>
        <w:t>{{ col_municipio }}</w:t>
      </w:r>
      <w:r>
        <w:rPr>
          <w:rFonts w:ascii="Calibri" w:hAnsi="Calibri"/>
          <w:sz w:val="22"/>
          <w:szCs w:val="22"/>
        </w:rPr>
        <w:t xml:space="preserve">, de conformidad con lo reglado en el artículo 60 de la ley 80 de 1993, el artículo 11 de la ley 1150 de 2007 y sus decretos reglamentarios, por cuanto se está dentro de los términos de ley. ARTÍCULO SEGUNDO: Que el mencionado proceso de contratación No. </w:t>
      </w:r>
      <w:r>
        <w:rPr>
          <w:rFonts w:ascii="Calibri" w:hAnsi="Calibri"/>
          <w:b/>
          <w:bCs/>
          <w:sz w:val="22"/>
          <w:szCs w:val="22"/>
        </w:rPr>
        <w:t xml:space="preserve">{{ cdp_numero }}-{{ vigencia }} </w:t>
      </w:r>
      <w:r>
        <w:rPr>
          <w:rFonts w:ascii="Calibri" w:hAnsi="Calibri"/>
          <w:sz w:val="22"/>
          <w:szCs w:val="22"/>
        </w:rPr>
        <w:t>suscrito entre las partes involucradas presenta a la fecha el siguiente estado financiero respecto a los recursos utilizados así:</w:t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</w:r>
    </w:p>
    <w:tbl>
      <w:tblPr>
        <w:tblW w:w="9920" w:type="dxa"/>
        <w:jc w:val="start"/>
        <w:tblInd w:w="41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0" w:noVBand="0" w:lastRow="0" w:firstColumn="0" w:lastColumn="0" w:noHBand="0" w:val="0000"/>
      </w:tblPr>
      <w:tblGrid>
        <w:gridCol w:w="2440"/>
        <w:gridCol w:w="7480"/>
      </w:tblGrid>
      <w:tr>
        <w:trPr/>
        <w:tc>
          <w:tcPr>
            <w:tcW w:w="2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VALOR INICIAL</w:t>
            </w:r>
          </w:p>
        </w:tc>
        <w:tc>
          <w:tcPr>
            <w:tcW w:w="7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 total_final }}</w:t>
            </w:r>
          </w:p>
        </w:tc>
      </w:tr>
      <w:tr>
        <w:trPr/>
        <w:tc>
          <w:tcPr>
            <w:tcW w:w="2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ADICION</w:t>
            </w:r>
          </w:p>
        </w:tc>
        <w:tc>
          <w:tcPr>
            <w:tcW w:w="7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</w:t>
            </w:r>
          </w:p>
        </w:tc>
      </w:tr>
      <w:tr>
        <w:trPr/>
        <w:tc>
          <w:tcPr>
            <w:tcW w:w="2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VALOR FINAL CONTRATO</w:t>
            </w:r>
          </w:p>
        </w:tc>
        <w:tc>
          <w:tcPr>
            <w:tcW w:w="7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 total_final }}</w:t>
            </w:r>
          </w:p>
        </w:tc>
      </w:tr>
      <w:tr>
        <w:trPr/>
        <w:tc>
          <w:tcPr>
            <w:tcW w:w="2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VALOR DE PAGADO</w:t>
            </w:r>
          </w:p>
        </w:tc>
        <w:tc>
          <w:tcPr>
            <w:tcW w:w="7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{{ total_final }}</w:t>
            </w:r>
          </w:p>
        </w:tc>
      </w:tr>
      <w:tr>
        <w:trPr/>
        <w:tc>
          <w:tcPr>
            <w:tcW w:w="2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VALOR POR EJECUTAR</w:t>
            </w:r>
          </w:p>
        </w:tc>
        <w:tc>
          <w:tcPr>
            <w:tcW w:w="74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</w:t>
            </w:r>
          </w:p>
        </w:tc>
      </w:tr>
    </w:tbl>
    <w:p>
      <w:pPr>
        <w:pStyle w:val="Normal"/>
        <w:spacing w:lineRule="auto" w:line="24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ARTÍCULO TERCERO:</w:t>
      </w:r>
      <w:r>
        <w:rPr>
          <w:rFonts w:ascii="Calibri" w:hAnsi="Calibri"/>
          <w:sz w:val="22"/>
          <w:szCs w:val="22"/>
        </w:rPr>
        <w:t xml:space="preserve"> la presente liquidación constituye el balance definitivo de la terminación del vínculo contractual siempre y cuando no se presenten circunstancias que hagan necesario iniciar las actuaciones judiciales correspondientes.</w:t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ARTÍCULO CUARTO:</w:t>
      </w:r>
      <w:r>
        <w:rPr>
          <w:rFonts w:ascii="Calibri" w:hAnsi="Calibri"/>
          <w:sz w:val="22"/>
          <w:szCs w:val="22"/>
        </w:rPr>
        <w:t xml:space="preserve"> contra esta actuación solo procede el recurso de reposición de conformidad con establecido en el numeral 1 del artículo 74 de la Ley 1437 de 2011, el cual deberá ser interpuesto en la diligencia de notificación personal o a la notificación electrónica o por aviso, o al vencimiento del término de publicación, o dentro de los diez (10) días siguientes a ella, según sea el caso, ante la rectoría de la institución educativa.</w:t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ARTÍCULO QUINTO:</w:t>
      </w:r>
      <w:r>
        <w:rPr>
          <w:rFonts w:ascii="Calibri" w:hAnsi="Calibri"/>
          <w:sz w:val="22"/>
          <w:szCs w:val="22"/>
        </w:rPr>
        <w:t xml:space="preserve"> con la suscripción y una vez ejecutoriada la presente acta, la institución educativa, conforme a la Ley 80 de 1993, Ley 1150 de 2007 y sus decretos reglamentarios, deja constancia del cierre del expediente contractual.</w:t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ARTÍCULO SEXTO:</w:t>
      </w:r>
      <w:r>
        <w:rPr>
          <w:rFonts w:ascii="Calibri" w:hAnsi="Calibri"/>
          <w:sz w:val="22"/>
          <w:szCs w:val="22"/>
        </w:rPr>
        <w:t xml:space="preserve"> La presente rige a partir de la fecha de su expedición y surte efectos jurídicos a partir de su ejecutoria. </w:t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</w:r>
    </w:p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</w:t>
      </w:r>
      <w:r>
        <w:rPr>
          <w:rFonts w:cs="Calibri" w:ascii="Calibri" w:hAnsi="Calibri"/>
          <w:sz w:val="22"/>
          <w:szCs w:val="22"/>
        </w:rPr>
        <w:t>{{ firma }}</w:t>
      </w:r>
    </w:p>
    <w:tbl>
      <w:tblPr>
        <w:tblStyle w:val="TableNormal"/>
        <w:tblpPr w:vertAnchor="text" w:horzAnchor="margin" w:leftFromText="141" w:rightFromText="141" w:tblpX="0" w:tblpY="176"/>
        <w:tblW w:w="87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992"/>
        <w:gridCol w:w="4801"/>
      </w:tblGrid>
      <w:tr>
        <w:trPr>
          <w:trHeight w:val="1511" w:hRule="atLeast"/>
        </w:trPr>
        <w:tc>
          <w:tcPr>
            <w:tcW w:w="3992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{{ col_rector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RECTOR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(A)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.</w:t>
            </w:r>
          </w:p>
          <w:p>
            <w:pPr>
              <w:pStyle w:val="TableParagraph"/>
              <w:suppressAutoHyphens w:val="true"/>
              <w:spacing w:lineRule="exact" w:line="233" w:before="0" w:after="0"/>
              <w:ind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</w:r>
          </w:p>
        </w:tc>
        <w:tc>
          <w:tcPr>
            <w:tcW w:w="4801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{{ contratista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CONTRATISTA</w:t>
            </w:r>
          </w:p>
          <w:p>
            <w:pPr>
              <w:pStyle w:val="TableParagraph"/>
              <w:suppressAutoHyphens w:val="true"/>
              <w:spacing w:lineRule="exact" w:line="251" w:before="0" w:after="0"/>
              <w:ind w:start="698" w:end="8"/>
              <w:jc w:val="center"/>
              <w:rPr>
                <w:rFonts w:ascii="Arial" w:hAnsi="Arial"/>
                <w:b/>
                <w:u w:val="single"/>
              </w:rPr>
            </w:pPr>
            <w:r>
              <w:rPr>
                <w:rFonts w:ascii="Arial" w:hAnsi="Arial"/>
                <w:b/>
                <w:u w:val="single"/>
              </w:rPr>
            </w:r>
          </w:p>
        </w:tc>
      </w:tr>
    </w:tbl>
    <w:p>
      <w:pPr>
        <w:pStyle w:val="Normal"/>
        <w:spacing w:lineRule="auto" w:line="240"/>
        <w:jc w:val="both"/>
        <w:rPr>
          <w:rFonts w:ascii="Calibri" w:hAnsi="Calibri"/>
          <w:sz w:val="22"/>
          <w:szCs w:val="22"/>
        </w:rPr>
      </w:pPr>
      <w:r/>
      <w:r>
        <w:rPr>
          <w:rFonts w:ascii="Calibri" w:hAnsi="Calibri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sectPr>
      <w:type w:val="nextPage"/>
      <w:pgSz w:w="12240" w:h="15840"/>
      <w:pgMar w:left="1134" w:right="1134" w:gutter="0" w:header="0" w:top="630" w:footer="0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ntenidodelatabla" w:customStyle="1">
    <w:name w:val="Contenido de la tabla"/>
    <w:basedOn w:val="Normal"/>
    <w:qFormat/>
    <w:pPr>
      <w:widowControl w:val="false"/>
      <w:suppressLineNumbers/>
    </w:pPr>
    <w:rPr/>
  </w:style>
  <w:style w:type="paragraph" w:styleId="TableParagraph" w:customStyle="1">
    <w:name w:val="Table Paragraph"/>
    <w:basedOn w:val="Normal"/>
    <w:uiPriority w:val="1"/>
    <w:qFormat/>
    <w:rsid w:val="00ab650b"/>
    <w:pPr>
      <w:widowControl w:val="false"/>
    </w:pPr>
    <w:rPr>
      <w:rFonts w:ascii="Arial MT" w:hAnsi="Arial MT" w:eastAsia="Arial MT" w:cs="Arial MT"/>
      <w:kern w:val="0"/>
      <w:sz w:val="22"/>
      <w:szCs w:val="22"/>
      <w:lang w:val="es-ES" w:eastAsia="en-US" w:bidi="ar-SA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ab650b"/>
    <w:rPr>
      <w:rFonts w:asciiTheme="minorHAnsi" w:hAnsiTheme="minorHAnsi" w:eastAsia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LibreOffice/26.2.1.2$Windows_X86_64 LibreOffice_project/620$Build-2</Application>
  <AppVersion>15.0000</AppVersion>
  <Pages>2</Pages>
  <Words>653</Words>
  <Characters>3418</Characters>
  <CharactersWithSpaces>4202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2026-04-06T17:59:00Z</dcterms:created>
  <dc:creator>Hameth Dumar Balmaceda</dc:creator>
  <dc:description/>
  <dc:language>es-CO</dc:language>
  <cp:lastModifiedBy/>
  <dcterms:modified xsi:type="dcterms:W3CDTF">2026-04-07T11:31:16Z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