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121" w:rsidRDefault="00056121" w:rsidP="00056121">
      <w:pPr>
        <w:jc w:val="center"/>
        <w:rPr>
          <w:b/>
          <w:u w:val="single"/>
        </w:rPr>
      </w:pPr>
      <w:r>
        <w:rPr>
          <w:b/>
          <w:u w:val="single"/>
        </w:rPr>
        <w:t>Basic</w:t>
      </w:r>
    </w:p>
    <w:p w:rsidR="006662A6" w:rsidRDefault="006662A6">
      <w:pPr>
        <w:rPr>
          <w:b/>
          <w:u w:val="single"/>
        </w:rPr>
      </w:pPr>
      <w:r>
        <w:rPr>
          <w:b/>
          <w:u w:val="single"/>
        </w:rPr>
        <w:t>Background</w:t>
      </w:r>
    </w:p>
    <w:p w:rsidR="006662A6" w:rsidRPr="006662A6" w:rsidRDefault="006662A6">
      <w:r>
        <w:t>Training an agent for “basic” was my first step in creating agents for “</w:t>
      </w:r>
      <w:proofErr w:type="spellStart"/>
      <w:r>
        <w:t>VizDoom</w:t>
      </w:r>
      <w:proofErr w:type="spellEnd"/>
      <w:r>
        <w:t xml:space="preserve">”. This was meant to be a test run where I would figure out if what I was doing would work for further maps. I did understand that </w:t>
      </w:r>
      <w:bookmarkStart w:id="0" w:name="_GoBack"/>
      <w:bookmarkEnd w:id="0"/>
    </w:p>
    <w:p w:rsidR="009C0A97" w:rsidRDefault="00056121">
      <w:pPr>
        <w:rPr>
          <w:b/>
          <w:u w:val="single"/>
        </w:rPr>
      </w:pPr>
      <w:r>
        <w:rPr>
          <w:b/>
          <w:u w:val="single"/>
        </w:rPr>
        <w:t>The map</w:t>
      </w:r>
    </w:p>
    <w:p w:rsidR="001F51B9" w:rsidRPr="001F51B9" w:rsidRDefault="006662A6">
      <w:r>
        <w:t>“</w:t>
      </w:r>
      <w:proofErr w:type="gramStart"/>
      <w:r>
        <w:t>basic</w:t>
      </w:r>
      <w:proofErr w:type="gramEnd"/>
      <w:r>
        <w:t xml:space="preserve">” is the simplest </w:t>
      </w:r>
    </w:p>
    <w:p w:rsidR="00056121" w:rsidRDefault="00056121">
      <w:pPr>
        <w:rPr>
          <w:b/>
          <w:u w:val="single"/>
        </w:rPr>
      </w:pPr>
      <w:r>
        <w:rPr>
          <w:b/>
          <w:u w:val="single"/>
        </w:rPr>
        <w:t>The plan</w:t>
      </w:r>
    </w:p>
    <w:p w:rsidR="00056121" w:rsidRDefault="00056121">
      <w:pPr>
        <w:rPr>
          <w:b/>
          <w:u w:val="single"/>
        </w:rPr>
      </w:pPr>
      <w:r>
        <w:rPr>
          <w:b/>
          <w:u w:val="single"/>
        </w:rPr>
        <w:t>Training</w:t>
      </w:r>
    </w:p>
    <w:p w:rsidR="00056121" w:rsidRDefault="00056121">
      <w:pPr>
        <w:rPr>
          <w:b/>
          <w:u w:val="single"/>
        </w:rPr>
      </w:pPr>
      <w:r>
        <w:rPr>
          <w:b/>
          <w:u w:val="single"/>
        </w:rPr>
        <w:t>Eye test</w:t>
      </w:r>
    </w:p>
    <w:p w:rsidR="00056121" w:rsidRPr="00056121" w:rsidRDefault="00056121">
      <w:pPr>
        <w:rPr>
          <w:b/>
          <w:u w:val="single"/>
        </w:rPr>
      </w:pPr>
      <w:r>
        <w:rPr>
          <w:b/>
          <w:u w:val="single"/>
        </w:rPr>
        <w:t>Outcome</w:t>
      </w:r>
    </w:p>
    <w:sectPr w:rsidR="00056121" w:rsidRPr="000561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194"/>
    <w:rsid w:val="00056121"/>
    <w:rsid w:val="001F51B9"/>
    <w:rsid w:val="006662A6"/>
    <w:rsid w:val="008B2B97"/>
    <w:rsid w:val="00926194"/>
    <w:rsid w:val="009C0A97"/>
    <w:rsid w:val="00DA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C3A92-F7C5-4208-AB50-92ED016A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5</cp:revision>
  <dcterms:created xsi:type="dcterms:W3CDTF">2023-01-22T19:56:00Z</dcterms:created>
  <dcterms:modified xsi:type="dcterms:W3CDTF">2023-01-29T13:19:00Z</dcterms:modified>
</cp:coreProperties>
</file>