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C4F" w:rsidRDefault="003D01E3">
      <w:r>
        <w:t>Guide d’utilisation</w:t>
      </w:r>
    </w:p>
    <w:p w:rsidR="00902C4F" w:rsidRDefault="00902C4F">
      <w:proofErr w:type="spellStart"/>
      <w:r>
        <w:t>GlouGlou</w:t>
      </w:r>
      <w:proofErr w:type="spellEnd"/>
      <w:r>
        <w:t xml:space="preserve"> – Version Release 1.0</w:t>
      </w:r>
    </w:p>
    <w:p w:rsidR="00902C4F" w:rsidRDefault="00902C4F"/>
    <w:p w:rsidR="00902C4F" w:rsidRDefault="00846905">
      <w:r>
        <w:t>Mise en place de la simulation</w:t>
      </w:r>
      <w:r w:rsidR="003D01E3">
        <w:t> :</w:t>
      </w:r>
    </w:p>
    <w:p w:rsidR="00902C4F" w:rsidRDefault="00902C4F">
      <w:r>
        <w:t>Dans la version Release 1.0, la simulation est lim</w:t>
      </w:r>
      <w:r w:rsidR="00F214A4">
        <w:t xml:space="preserve">itée à </w:t>
      </w:r>
      <w:r w:rsidR="00F214A4" w:rsidRPr="00F214A4">
        <w:rPr>
          <w:b/>
        </w:rPr>
        <w:t>2 niveaux</w:t>
      </w:r>
      <w:r w:rsidR="00F214A4">
        <w:t xml:space="preserve"> : Le réservoir principal et ces n réservoirs parents. Lors de la création d’un nouveau fichier, le réservoir principal est déjà présent. Il est ensuite possible d’ajouter un parent en cliquant sur le + à droite du réservoir. </w:t>
      </w:r>
    </w:p>
    <w:p w:rsidR="00F214A4" w:rsidRDefault="00F214A4">
      <w:r>
        <w:t xml:space="preserve">Les valeurs des réservoirs est modifiable de deux façon : </w:t>
      </w:r>
    </w:p>
    <w:p w:rsidR="00F214A4" w:rsidRDefault="00F214A4" w:rsidP="00F214A4">
      <w:pPr>
        <w:pStyle w:val="Paragraphedeliste"/>
        <w:numPr>
          <w:ilvl w:val="0"/>
          <w:numId w:val="1"/>
        </w:numPr>
      </w:pPr>
      <w:r>
        <w:t>Visuellement grâce à l’utilisation du jauges – En plaçant la souris en haut de la jauge, cliquant et déplaçant la souris vers le haut ou vers le bas)</w:t>
      </w:r>
    </w:p>
    <w:p w:rsidR="00F214A4" w:rsidRDefault="00F214A4" w:rsidP="00F214A4">
      <w:pPr>
        <w:pStyle w:val="Paragraphedeliste"/>
        <w:numPr>
          <w:ilvl w:val="0"/>
          <w:numId w:val="1"/>
        </w:numPr>
      </w:pPr>
      <w:r>
        <w:t xml:space="preserve">Numériquement grâce à l’utilisation des paramètres : En cliquant sur le rouage (paramètres) à droite du réservoir. </w:t>
      </w:r>
    </w:p>
    <w:p w:rsidR="00F214A4" w:rsidRDefault="00846905" w:rsidP="00F214A4">
      <w:r>
        <w:t xml:space="preserve">Les éléments, dans la version Release 1.0, sont limités à deux : Un liquide et un solide. Il est possible de les renommer et de changer leur couleur dans la barre de gauche. </w:t>
      </w:r>
    </w:p>
    <w:p w:rsidR="00846905" w:rsidRDefault="00846905" w:rsidP="00F214A4">
      <w:r>
        <w:t>Il est important de noter que la modification des réservoirs n’est pas possible lorsque la simulation est lancée.</w:t>
      </w:r>
    </w:p>
    <w:p w:rsidR="00846905" w:rsidRDefault="00846905" w:rsidP="00F214A4"/>
    <w:p w:rsidR="00846905" w:rsidRDefault="00846905" w:rsidP="00F214A4">
      <w:r>
        <w:t xml:space="preserve">Lancement de la simulation : </w:t>
      </w:r>
    </w:p>
    <w:p w:rsidR="00846905" w:rsidRDefault="00846905" w:rsidP="00F214A4">
      <w:r>
        <w:t xml:space="preserve">Il est possible de lancer à tout moment la simulation. Pour cela, il faut presser sur le bouton « Play » (Flèche vers la droite). Si aucune condition d’arrêt n’est entrée, il est nécessaire de la sélectionner. Vous avez le choix entre les 4 options (si disponibles) suivantes : </w:t>
      </w:r>
    </w:p>
    <w:p w:rsidR="00846905" w:rsidRDefault="002F7D8C" w:rsidP="00846905">
      <w:pPr>
        <w:pStyle w:val="Paragraphedeliste"/>
        <w:numPr>
          <w:ilvl w:val="0"/>
          <w:numId w:val="1"/>
        </w:numPr>
      </w:pPr>
      <w:r>
        <w:t>Arrêt au temps t</w:t>
      </w:r>
    </w:p>
    <w:p w:rsidR="00846905" w:rsidRDefault="00846905" w:rsidP="00846905">
      <w:pPr>
        <w:pStyle w:val="Paragraphedeliste"/>
        <w:numPr>
          <w:ilvl w:val="0"/>
          <w:numId w:val="1"/>
        </w:numPr>
      </w:pPr>
      <w:r>
        <w:t>Arrêt à la quantité Q</w:t>
      </w:r>
    </w:p>
    <w:p w:rsidR="00846905" w:rsidRDefault="00846905" w:rsidP="00846905">
      <w:pPr>
        <w:pStyle w:val="Paragraphedeliste"/>
        <w:numPr>
          <w:ilvl w:val="0"/>
          <w:numId w:val="1"/>
        </w:numPr>
      </w:pPr>
      <w:r>
        <w:t>Arrêt au débordement</w:t>
      </w:r>
    </w:p>
    <w:p w:rsidR="00846905" w:rsidRDefault="00846905" w:rsidP="00846905">
      <w:pPr>
        <w:pStyle w:val="Paragraphedeliste"/>
        <w:numPr>
          <w:ilvl w:val="0"/>
          <w:numId w:val="1"/>
        </w:numPr>
      </w:pPr>
      <w:r>
        <w:t>Arrêt lorsque le réservoir est vide</w:t>
      </w:r>
    </w:p>
    <w:p w:rsidR="00846905" w:rsidRDefault="00846905" w:rsidP="00846905">
      <w:r>
        <w:t xml:space="preserve">Dans tous les cas, il s’agit d’une condition d’arrêt posée sur le réservoir principal. </w:t>
      </w:r>
    </w:p>
    <w:p w:rsidR="004A6EDD" w:rsidRDefault="002D1B44" w:rsidP="00846905">
      <w:r>
        <w:t>Il est possible de changer cette condition d’</w:t>
      </w:r>
      <w:r w:rsidR="004A6EDD">
        <w:t xml:space="preserve">arrêt, lorsque la simulation n’est pas en cours, en pressant sur le rouage à côté du bouton </w:t>
      </w:r>
      <w:proofErr w:type="spellStart"/>
      <w:r w:rsidR="004A6EDD">
        <w:t>play</w:t>
      </w:r>
      <w:proofErr w:type="spellEnd"/>
      <w:r w:rsidR="004A6EDD">
        <w:t xml:space="preserve">. </w:t>
      </w:r>
    </w:p>
    <w:p w:rsidR="004A6EDD" w:rsidRDefault="004A6EDD" w:rsidP="00846905">
      <w:r>
        <w:t xml:space="preserve">Une fois une condition d’arrêt sélectionnée, l’animation débute. Il est possible de se déplacer sur le </w:t>
      </w:r>
      <w:proofErr w:type="spellStart"/>
      <w:r>
        <w:t>slider</w:t>
      </w:r>
      <w:proofErr w:type="spellEnd"/>
      <w:r>
        <w:t xml:space="preserve"> afin d’atteindre un temps souhaité. Le </w:t>
      </w:r>
      <w:proofErr w:type="spellStart"/>
      <w:r>
        <w:t>slider</w:t>
      </w:r>
      <w:proofErr w:type="spellEnd"/>
      <w:r>
        <w:t xml:space="preserve"> commence à la valeur 0 et termine à la valeur atteinte par la condition d’arrêt. </w:t>
      </w:r>
    </w:p>
    <w:p w:rsidR="004A6EDD" w:rsidRDefault="004A6EDD" w:rsidP="00846905"/>
    <w:p w:rsidR="004A6EDD" w:rsidRDefault="004A6EDD" w:rsidP="00846905">
      <w:r>
        <w:t xml:space="preserve">Enregistrement et chargement de la simulation : </w:t>
      </w:r>
    </w:p>
    <w:p w:rsidR="004A6EDD" w:rsidRDefault="004A6EDD" w:rsidP="00846905">
      <w:r>
        <w:t xml:space="preserve">Il est possible d’enregistrer et d’ouvrir une simulation préalablement créée. Pour cela, utilisez respectivement le menu Fichiers &gt; Enregistrer et Fichiers &gt; Ouvrir. </w:t>
      </w:r>
    </w:p>
    <w:p w:rsidR="003D01E3" w:rsidRDefault="003D01E3" w:rsidP="00846905"/>
    <w:p w:rsidR="003D01E3" w:rsidRDefault="003D01E3" w:rsidP="00846905">
      <w:r>
        <w:t xml:space="preserve">Résolution : </w:t>
      </w:r>
      <w:bookmarkStart w:id="0" w:name="_GoBack"/>
      <w:bookmarkEnd w:id="0"/>
    </w:p>
    <w:p w:rsidR="003D01E3" w:rsidRDefault="003D01E3" w:rsidP="00846905">
      <w:r>
        <w:lastRenderedPageBreak/>
        <w:t xml:space="preserve">La résolution complète du schéma créé sous l’onglet </w:t>
      </w:r>
      <w:r w:rsidRPr="003D01E3">
        <w:rPr>
          <w:i/>
        </w:rPr>
        <w:t>Simulation</w:t>
      </w:r>
      <w:r>
        <w:t xml:space="preserve"> est disponible sous l’onglet </w:t>
      </w:r>
      <w:r w:rsidRPr="003D01E3">
        <w:rPr>
          <w:i/>
        </w:rPr>
        <w:t>Résolution</w:t>
      </w:r>
      <w:r>
        <w:t xml:space="preserve">. </w:t>
      </w:r>
    </w:p>
    <w:p w:rsidR="00846905" w:rsidRDefault="00846905" w:rsidP="00846905"/>
    <w:p w:rsidR="00846905" w:rsidRDefault="00846905" w:rsidP="00F214A4"/>
    <w:p w:rsidR="00F214A4" w:rsidRDefault="00F214A4"/>
    <w:sectPr w:rsidR="00F21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DA4849"/>
    <w:multiLevelType w:val="hybridMultilevel"/>
    <w:tmpl w:val="5B6C92BC"/>
    <w:lvl w:ilvl="0" w:tplc="32FAF1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4F"/>
    <w:rsid w:val="002D1B44"/>
    <w:rsid w:val="002F7D8C"/>
    <w:rsid w:val="003D01E3"/>
    <w:rsid w:val="004A6EDD"/>
    <w:rsid w:val="007E1DD9"/>
    <w:rsid w:val="00846905"/>
    <w:rsid w:val="00902C4F"/>
    <w:rsid w:val="00E63948"/>
    <w:rsid w:val="00F214A4"/>
    <w:rsid w:val="00FA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51C4169-B371-439C-8B9D-F720D547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Margaux</cp:lastModifiedBy>
  <cp:revision>5</cp:revision>
  <dcterms:created xsi:type="dcterms:W3CDTF">2015-06-08T11:58:00Z</dcterms:created>
  <dcterms:modified xsi:type="dcterms:W3CDTF">2015-06-08T12:23:00Z</dcterms:modified>
</cp:coreProperties>
</file>