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1C5F6" w14:textId="77777777" w:rsidR="006D2A8D" w:rsidRDefault="006D2A8D">
      <w:pPr>
        <w:widowControl w:val="0"/>
        <w:pBdr>
          <w:top w:val="nil"/>
          <w:left w:val="nil"/>
          <w:bottom w:val="nil"/>
          <w:right w:val="nil"/>
          <w:between w:val="nil"/>
        </w:pBdr>
        <w:spacing w:line="276" w:lineRule="auto"/>
        <w:jc w:val="center"/>
        <w:rPr>
          <w:rFonts w:ascii="Arial" w:eastAsia="Arial" w:hAnsi="Arial" w:cs="Arial"/>
          <w:color w:val="000000"/>
          <w:sz w:val="22"/>
          <w:szCs w:val="22"/>
        </w:rPr>
      </w:pPr>
    </w:p>
    <w:tbl>
      <w:tblPr>
        <w:tblStyle w:val="a5"/>
        <w:tblW w:w="10206" w:type="dxa"/>
        <w:tblInd w:w="0" w:type="dxa"/>
        <w:tblLayout w:type="fixed"/>
        <w:tblLook w:val="0000" w:firstRow="0" w:lastRow="0" w:firstColumn="0" w:lastColumn="0" w:noHBand="0" w:noVBand="0"/>
      </w:tblPr>
      <w:tblGrid>
        <w:gridCol w:w="10206"/>
      </w:tblGrid>
      <w:tr w:rsidR="006D2A8D" w14:paraId="3A1205D3" w14:textId="77777777">
        <w:trPr>
          <w:trHeight w:val="542"/>
        </w:trPr>
        <w:tc>
          <w:tcPr>
            <w:tcW w:w="10206" w:type="dxa"/>
          </w:tcPr>
          <w:p w14:paraId="2FF45B2A" w14:textId="77777777" w:rsidR="006D2A8D" w:rsidRPr="00F65819" w:rsidRDefault="00601069">
            <w:pPr>
              <w:widowControl w:val="0"/>
              <w:pBdr>
                <w:top w:val="nil"/>
                <w:left w:val="nil"/>
                <w:bottom w:val="nil"/>
                <w:right w:val="nil"/>
                <w:between w:val="nil"/>
              </w:pBdr>
              <w:spacing w:before="120" w:line="264" w:lineRule="auto"/>
              <w:ind w:left="851" w:right="851" w:hanging="851"/>
              <w:jc w:val="center"/>
              <w:rPr>
                <w:rFonts w:ascii="바탕체" w:eastAsia="바탕체" w:hAnsi="바탕체" w:cs="Arial"/>
                <w:b/>
                <w:sz w:val="34"/>
                <w:szCs w:val="34"/>
              </w:rPr>
            </w:pPr>
            <w:r w:rsidRPr="00F65819">
              <w:rPr>
                <w:rFonts w:ascii="바탕체" w:eastAsia="바탕체" w:hAnsi="바탕체" w:cs="Arial Unicode MS"/>
                <w:b/>
                <w:sz w:val="34"/>
                <w:szCs w:val="34"/>
              </w:rPr>
              <w:t>비디오 감시 카메라 내 사물 추적을 통한</w:t>
            </w:r>
          </w:p>
          <w:p w14:paraId="4C5A2A35" w14:textId="77777777" w:rsidR="006D2A8D" w:rsidRDefault="00601069">
            <w:pPr>
              <w:widowControl w:val="0"/>
              <w:pBdr>
                <w:top w:val="nil"/>
                <w:left w:val="nil"/>
                <w:bottom w:val="nil"/>
                <w:right w:val="nil"/>
                <w:between w:val="nil"/>
              </w:pBdr>
              <w:spacing w:before="120" w:line="264" w:lineRule="auto"/>
              <w:ind w:left="851" w:right="851" w:hanging="851"/>
              <w:jc w:val="center"/>
              <w:rPr>
                <w:b/>
                <w:color w:val="000000"/>
                <w:sz w:val="32"/>
                <w:szCs w:val="32"/>
              </w:rPr>
            </w:pPr>
            <w:r w:rsidRPr="00F65819">
              <w:rPr>
                <w:rFonts w:ascii="바탕체" w:eastAsia="바탕체" w:hAnsi="바탕체" w:cs="Arial Unicode MS"/>
                <w:b/>
                <w:sz w:val="34"/>
                <w:szCs w:val="34"/>
              </w:rPr>
              <w:t>골목길 교차로 사고 예방 시스템</w:t>
            </w:r>
          </w:p>
        </w:tc>
      </w:tr>
      <w:tr w:rsidR="006D2A8D" w14:paraId="35E56D53" w14:textId="77777777">
        <w:trPr>
          <w:trHeight w:val="230"/>
        </w:trPr>
        <w:tc>
          <w:tcPr>
            <w:tcW w:w="10206" w:type="dxa"/>
          </w:tcPr>
          <w:p w14:paraId="60764FEF" w14:textId="77777777" w:rsidR="006D2A8D" w:rsidRDefault="006D2A8D">
            <w:pPr>
              <w:widowControl w:val="0"/>
              <w:pBdr>
                <w:top w:val="nil"/>
                <w:left w:val="nil"/>
                <w:bottom w:val="nil"/>
                <w:right w:val="nil"/>
                <w:between w:val="nil"/>
              </w:pBdr>
              <w:jc w:val="center"/>
              <w:rPr>
                <w:color w:val="000000"/>
                <w:sz w:val="24"/>
                <w:szCs w:val="24"/>
              </w:rPr>
            </w:pPr>
          </w:p>
        </w:tc>
      </w:tr>
      <w:tr w:rsidR="006D2A8D" w14:paraId="228522D6" w14:textId="77777777">
        <w:tc>
          <w:tcPr>
            <w:tcW w:w="10206" w:type="dxa"/>
          </w:tcPr>
          <w:p w14:paraId="3D9FD967" w14:textId="77777777" w:rsidR="006D2A8D" w:rsidRDefault="00601069">
            <w:pPr>
              <w:widowControl w:val="0"/>
              <w:pBdr>
                <w:top w:val="nil"/>
                <w:left w:val="nil"/>
                <w:bottom w:val="nil"/>
                <w:right w:val="nil"/>
                <w:between w:val="nil"/>
              </w:pBdr>
              <w:ind w:left="851" w:right="851" w:hanging="851"/>
              <w:jc w:val="center"/>
              <w:rPr>
                <w:color w:val="000000"/>
              </w:rPr>
            </w:pPr>
            <w:r>
              <w:rPr>
                <w:rFonts w:ascii="궁서" w:eastAsia="궁서" w:hAnsi="궁서" w:cs="궁서"/>
              </w:rPr>
              <w:t>김형진</w:t>
            </w:r>
            <w:r>
              <w:rPr>
                <w:rFonts w:eastAsia="Times New Roman"/>
                <w:color w:val="000000"/>
              </w:rPr>
              <w:t xml:space="preserve">*, </w:t>
            </w:r>
            <w:r>
              <w:rPr>
                <w:rFonts w:ascii="궁서" w:eastAsia="궁서" w:hAnsi="궁서" w:cs="궁서"/>
              </w:rPr>
              <w:t>김준영</w:t>
            </w:r>
            <w:r>
              <w:rPr>
                <w:rFonts w:eastAsia="Times New Roman"/>
                <w:color w:val="000000"/>
              </w:rPr>
              <w:t xml:space="preserve">*, </w:t>
            </w:r>
            <w:proofErr w:type="spellStart"/>
            <w:r>
              <w:rPr>
                <w:rFonts w:ascii="궁서" w:eastAsia="궁서" w:hAnsi="궁서" w:cs="궁서"/>
              </w:rPr>
              <w:t>박주홍</w:t>
            </w:r>
            <w:proofErr w:type="spellEnd"/>
            <w:r>
              <w:rPr>
                <w:rFonts w:eastAsia="Times New Roman"/>
                <w:color w:val="000000"/>
              </w:rPr>
              <w:t xml:space="preserve">*, </w:t>
            </w:r>
            <w:proofErr w:type="spellStart"/>
            <w:r>
              <w:rPr>
                <w:rFonts w:ascii="궁서" w:eastAsia="궁서" w:hAnsi="궁서" w:cs="궁서"/>
              </w:rPr>
              <w:t>심재욱</w:t>
            </w:r>
            <w:proofErr w:type="spellEnd"/>
            <w:r>
              <w:rPr>
                <w:rFonts w:ascii="궁서" w:eastAsia="궁서" w:hAnsi="궁서" w:cs="궁서"/>
              </w:rPr>
              <w:t xml:space="preserve">*, </w:t>
            </w:r>
            <w:proofErr w:type="spellStart"/>
            <w:r>
              <w:rPr>
                <w:rFonts w:ascii="궁서" w:eastAsia="궁서" w:hAnsi="궁서" w:cs="궁서"/>
              </w:rPr>
              <w:t>고석주</w:t>
            </w:r>
            <w:proofErr w:type="spellEnd"/>
            <w:r>
              <w:rPr>
                <w:rFonts w:ascii="궁서" w:eastAsia="궁서" w:hAnsi="궁서" w:cs="궁서"/>
              </w:rPr>
              <w:t>*, 김정석**</w:t>
            </w:r>
          </w:p>
          <w:p w14:paraId="38640C80"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경북대학교 컴퓨터학부</w:t>
            </w:r>
          </w:p>
          <w:p w14:paraId="71405A4C"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w:t>
            </w:r>
            <w:r>
              <w:rPr>
                <w:rFonts w:ascii="궁서" w:eastAsia="궁서" w:hAnsi="궁서" w:cs="궁서"/>
              </w:rPr>
              <w:t>SK텔레콤</w:t>
            </w:r>
          </w:p>
          <w:p w14:paraId="4CD5009B" w14:textId="77777777" w:rsidR="006D2A8D" w:rsidRDefault="00601069">
            <w:pPr>
              <w:widowControl w:val="0"/>
              <w:pBdr>
                <w:top w:val="nil"/>
                <w:left w:val="nil"/>
                <w:bottom w:val="nil"/>
                <w:right w:val="nil"/>
                <w:between w:val="nil"/>
              </w:pBdr>
              <w:ind w:left="851" w:right="851" w:hanging="851"/>
              <w:jc w:val="center"/>
              <w:rPr>
                <w:color w:val="000000"/>
                <w:sz w:val="18"/>
                <w:szCs w:val="18"/>
              </w:rPr>
            </w:pPr>
            <w:r>
              <w:rPr>
                <w:sz w:val="18"/>
                <w:szCs w:val="18"/>
              </w:rPr>
              <w:t>gudwls15978@gmail.com</w:t>
            </w:r>
            <w:r>
              <w:rPr>
                <w:rFonts w:eastAsia="Times New Roman"/>
                <w:color w:val="000000"/>
                <w:sz w:val="18"/>
                <w:szCs w:val="18"/>
              </w:rPr>
              <w:t>,</w:t>
            </w:r>
            <w:r>
              <w:rPr>
                <w:sz w:val="18"/>
                <w:szCs w:val="18"/>
              </w:rPr>
              <w:t xml:space="preserve"> juneyoung5919</w:t>
            </w:r>
            <w:r>
              <w:rPr>
                <w:rFonts w:eastAsia="Times New Roman"/>
                <w:color w:val="000000"/>
                <w:sz w:val="18"/>
                <w:szCs w:val="18"/>
              </w:rPr>
              <w:t>@gmail.</w:t>
            </w:r>
            <w:r>
              <w:rPr>
                <w:sz w:val="18"/>
                <w:szCs w:val="18"/>
              </w:rPr>
              <w:t>com</w:t>
            </w:r>
            <w:r>
              <w:rPr>
                <w:rFonts w:eastAsia="Times New Roman"/>
                <w:color w:val="000000"/>
                <w:sz w:val="18"/>
                <w:szCs w:val="18"/>
              </w:rPr>
              <w:t xml:space="preserve">, </w:t>
            </w:r>
            <w:r>
              <w:rPr>
                <w:sz w:val="18"/>
                <w:szCs w:val="18"/>
              </w:rPr>
              <w:t>kr.xerus.inauris@gmail.com</w:t>
            </w:r>
            <w:r>
              <w:rPr>
                <w:rFonts w:eastAsia="Times New Roman"/>
                <w:color w:val="000000"/>
                <w:sz w:val="18"/>
                <w:szCs w:val="18"/>
              </w:rPr>
              <w:t xml:space="preserve">, </w:t>
            </w:r>
            <w:r>
              <w:rPr>
                <w:sz w:val="18"/>
                <w:szCs w:val="18"/>
              </w:rPr>
              <w:t xml:space="preserve">wodnr96@gmail.com, sjkoh@knu.ac.kr, justin.joy.9to5@gmail.com </w:t>
            </w:r>
          </w:p>
        </w:tc>
      </w:tr>
      <w:tr w:rsidR="006D2A8D" w14:paraId="64747F47" w14:textId="77777777">
        <w:trPr>
          <w:trHeight w:val="296"/>
        </w:trPr>
        <w:tc>
          <w:tcPr>
            <w:tcW w:w="10206" w:type="dxa"/>
          </w:tcPr>
          <w:p w14:paraId="68962E20" w14:textId="77777777" w:rsidR="006D2A8D" w:rsidRDefault="006D2A8D" w:rsidP="005279B2">
            <w:pPr>
              <w:widowControl w:val="0"/>
              <w:pBdr>
                <w:top w:val="nil"/>
                <w:left w:val="nil"/>
                <w:bottom w:val="nil"/>
                <w:right w:val="nil"/>
                <w:between w:val="nil"/>
              </w:pBdr>
              <w:shd w:val="clear" w:color="auto" w:fill="FFFFFF"/>
              <w:spacing w:line="312" w:lineRule="auto"/>
              <w:rPr>
                <w:rFonts w:ascii="굴림" w:eastAsia="굴림" w:hAnsi="굴림" w:cs="굴림"/>
                <w:sz w:val="22"/>
                <w:szCs w:val="22"/>
              </w:rPr>
            </w:pPr>
          </w:p>
        </w:tc>
      </w:tr>
      <w:tr w:rsidR="006D2A8D" w14:paraId="14F9F00C" w14:textId="77777777">
        <w:tc>
          <w:tcPr>
            <w:tcW w:w="10206" w:type="dxa"/>
          </w:tcPr>
          <w:p w14:paraId="6443B815" w14:textId="77777777" w:rsidR="006D2A8D" w:rsidRDefault="00601069">
            <w:pPr>
              <w:spacing w:before="240" w:after="240" w:line="276" w:lineRule="auto"/>
              <w:jc w:val="center"/>
              <w:rPr>
                <w:b/>
                <w:sz w:val="32"/>
                <w:szCs w:val="32"/>
              </w:rPr>
            </w:pPr>
            <w:r>
              <w:rPr>
                <w:b/>
                <w:sz w:val="32"/>
                <w:szCs w:val="32"/>
              </w:rPr>
              <w:t>Traffic-Accident-in-Alley Prevention System by Object Tracking in Video Surveillance Camera Streaming Video</w:t>
            </w:r>
          </w:p>
        </w:tc>
      </w:tr>
      <w:tr w:rsidR="006D2A8D" w14:paraId="26D1FE3B" w14:textId="77777777">
        <w:trPr>
          <w:trHeight w:val="338"/>
        </w:trPr>
        <w:tc>
          <w:tcPr>
            <w:tcW w:w="10206" w:type="dxa"/>
          </w:tcPr>
          <w:p w14:paraId="537ABDD9" w14:textId="77777777" w:rsidR="006D2A8D" w:rsidRDefault="006D2A8D">
            <w:pPr>
              <w:widowControl w:val="0"/>
              <w:pBdr>
                <w:top w:val="nil"/>
                <w:left w:val="nil"/>
                <w:bottom w:val="nil"/>
                <w:right w:val="nil"/>
                <w:between w:val="nil"/>
              </w:pBdr>
              <w:jc w:val="center"/>
              <w:rPr>
                <w:color w:val="000000"/>
              </w:rPr>
            </w:pPr>
          </w:p>
        </w:tc>
      </w:tr>
      <w:tr w:rsidR="006D2A8D" w14:paraId="7B38C59F" w14:textId="77777777">
        <w:tc>
          <w:tcPr>
            <w:tcW w:w="10206" w:type="dxa"/>
          </w:tcPr>
          <w:p w14:paraId="6112F373" w14:textId="77777777" w:rsidR="006D2A8D" w:rsidRDefault="00601069">
            <w:pPr>
              <w:widowControl w:val="0"/>
              <w:pBdr>
                <w:top w:val="nil"/>
                <w:left w:val="nil"/>
                <w:bottom w:val="nil"/>
                <w:right w:val="nil"/>
                <w:between w:val="nil"/>
              </w:pBdr>
              <w:ind w:left="851" w:right="851" w:hanging="851"/>
              <w:jc w:val="center"/>
              <w:rPr>
                <w:color w:val="000000"/>
              </w:rPr>
            </w:pPr>
            <w:r>
              <w:t>Hyungjin Kim</w:t>
            </w:r>
            <w:r>
              <w:rPr>
                <w:rFonts w:eastAsia="Times New Roman"/>
                <w:color w:val="000000"/>
              </w:rPr>
              <w:t xml:space="preserve">*, </w:t>
            </w:r>
            <w:proofErr w:type="spellStart"/>
            <w:r>
              <w:t>Juneyoung</w:t>
            </w:r>
            <w:proofErr w:type="spellEnd"/>
            <w:r>
              <w:t xml:space="preserve"> Kim</w:t>
            </w:r>
            <w:r>
              <w:rPr>
                <w:rFonts w:eastAsia="Times New Roman"/>
                <w:color w:val="000000"/>
              </w:rPr>
              <w:t xml:space="preserve">*, </w:t>
            </w:r>
            <w:proofErr w:type="spellStart"/>
            <w:r>
              <w:t>Juhong</w:t>
            </w:r>
            <w:proofErr w:type="spellEnd"/>
            <w:r>
              <w:t xml:space="preserve"> Park</w:t>
            </w:r>
            <w:r>
              <w:rPr>
                <w:rFonts w:eastAsia="Times New Roman"/>
                <w:color w:val="000000"/>
              </w:rPr>
              <w:t xml:space="preserve">*, </w:t>
            </w:r>
            <w:proofErr w:type="spellStart"/>
            <w:r>
              <w:rPr>
                <w:rFonts w:eastAsia="Times New Roman"/>
                <w:color w:val="000000"/>
              </w:rPr>
              <w:t>Jaeuk</w:t>
            </w:r>
            <w:proofErr w:type="spellEnd"/>
            <w:r>
              <w:rPr>
                <w:rFonts w:eastAsia="Times New Roman"/>
                <w:color w:val="000000"/>
              </w:rPr>
              <w:t xml:space="preserve"> </w:t>
            </w:r>
            <w:r>
              <w:t xml:space="preserve">Shim*, </w:t>
            </w:r>
            <w:proofErr w:type="spellStart"/>
            <w:r>
              <w:t>Seokju</w:t>
            </w:r>
            <w:proofErr w:type="spellEnd"/>
            <w:r>
              <w:t xml:space="preserve"> Ko*, </w:t>
            </w:r>
            <w:proofErr w:type="spellStart"/>
            <w:r>
              <w:t>Jeongseok</w:t>
            </w:r>
            <w:proofErr w:type="spellEnd"/>
            <w:r>
              <w:t xml:space="preserve"> Kim**</w:t>
            </w:r>
          </w:p>
          <w:p w14:paraId="2F1270B3" w14:textId="77777777" w:rsidR="006D2A8D" w:rsidRDefault="00601069">
            <w:pPr>
              <w:widowControl w:val="0"/>
              <w:pBdr>
                <w:top w:val="nil"/>
                <w:left w:val="nil"/>
                <w:bottom w:val="nil"/>
                <w:right w:val="nil"/>
                <w:between w:val="nil"/>
              </w:pBdr>
              <w:ind w:left="851" w:right="851" w:hanging="851"/>
              <w:jc w:val="center"/>
              <w:rPr>
                <w:color w:val="000000"/>
              </w:rPr>
            </w:pPr>
            <w:r>
              <w:rPr>
                <w:rFonts w:eastAsia="Times New Roman"/>
                <w:color w:val="000000"/>
              </w:rPr>
              <w:t xml:space="preserve">*Dept. of Computer Science Engineering, </w:t>
            </w:r>
            <w:r>
              <w:t>Kyungpook National</w:t>
            </w:r>
            <w:r>
              <w:rPr>
                <w:rFonts w:eastAsia="Times New Roman"/>
                <w:color w:val="000000"/>
              </w:rPr>
              <w:t xml:space="preserve"> University</w:t>
            </w:r>
          </w:p>
          <w:p w14:paraId="717A4869" w14:textId="77777777" w:rsidR="006D2A8D" w:rsidRDefault="00601069">
            <w:pPr>
              <w:widowControl w:val="0"/>
              <w:pBdr>
                <w:top w:val="nil"/>
                <w:left w:val="nil"/>
                <w:bottom w:val="nil"/>
                <w:right w:val="nil"/>
                <w:between w:val="nil"/>
              </w:pBdr>
              <w:ind w:left="851" w:right="851" w:hanging="851"/>
              <w:jc w:val="center"/>
              <w:rPr>
                <w:color w:val="000000"/>
                <w:sz w:val="24"/>
                <w:szCs w:val="24"/>
              </w:rPr>
            </w:pPr>
            <w:r>
              <w:rPr>
                <w:rFonts w:eastAsia="Times New Roman"/>
                <w:color w:val="000000"/>
              </w:rPr>
              <w:t>**</w:t>
            </w:r>
            <w:r>
              <w:t>SK Telecom</w:t>
            </w:r>
          </w:p>
        </w:tc>
      </w:tr>
      <w:tr w:rsidR="006D2A8D" w14:paraId="14B9D488" w14:textId="77777777">
        <w:trPr>
          <w:trHeight w:val="298"/>
        </w:trPr>
        <w:tc>
          <w:tcPr>
            <w:tcW w:w="10206" w:type="dxa"/>
          </w:tcPr>
          <w:p w14:paraId="4C02711A" w14:textId="77777777" w:rsidR="006D2A8D" w:rsidRDefault="006D2A8D">
            <w:pPr>
              <w:widowControl w:val="0"/>
              <w:pBdr>
                <w:top w:val="nil"/>
                <w:left w:val="nil"/>
                <w:bottom w:val="nil"/>
                <w:right w:val="nil"/>
                <w:between w:val="nil"/>
              </w:pBdr>
              <w:jc w:val="center"/>
              <w:rPr>
                <w:color w:val="000000"/>
              </w:rPr>
            </w:pPr>
          </w:p>
        </w:tc>
      </w:tr>
      <w:tr w:rsidR="006D2A8D" w:rsidRPr="00F65819" w14:paraId="2BF1FFE3" w14:textId="77777777">
        <w:tc>
          <w:tcPr>
            <w:tcW w:w="10206" w:type="dxa"/>
          </w:tcPr>
          <w:p w14:paraId="381B0FF7" w14:textId="77777777" w:rsidR="006D2A8D" w:rsidRPr="00F65819" w:rsidRDefault="00601069">
            <w:pPr>
              <w:widowControl w:val="0"/>
              <w:spacing w:before="240" w:after="240" w:line="360" w:lineRule="auto"/>
              <w:jc w:val="center"/>
              <w:rPr>
                <w:rFonts w:ascii="돋움체" w:eastAsia="돋움체" w:hAnsi="돋움체"/>
                <w:b/>
              </w:rPr>
            </w:pPr>
            <w:r w:rsidRPr="00F65819">
              <w:rPr>
                <w:rFonts w:ascii="돋움체" w:eastAsia="돋움체" w:hAnsi="돋움체" w:cs="궁서"/>
                <w:b/>
              </w:rPr>
              <w:t xml:space="preserve">요   </w:t>
            </w:r>
            <w:r w:rsidRPr="00F65819">
              <w:rPr>
                <w:rFonts w:ascii="돋움체" w:eastAsia="돋움체" w:hAnsi="돋움체" w:cs="궁서"/>
                <w:b/>
              </w:rPr>
              <w:tab/>
              <w:t>약</w:t>
            </w:r>
          </w:p>
          <w:p w14:paraId="0140572B" w14:textId="77777777" w:rsidR="006D2A8D" w:rsidRPr="00F65819" w:rsidRDefault="00601069">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r w:rsidRPr="00F65819">
              <w:rPr>
                <w:rFonts w:ascii="바탕체" w:eastAsia="바탕체" w:hAnsi="바탕체"/>
                <w:sz w:val="18"/>
                <w:szCs w:val="18"/>
              </w:rPr>
              <w:t xml:space="preserve"> </w:t>
            </w:r>
            <w:r w:rsidRPr="00F65819">
              <w:rPr>
                <w:rFonts w:ascii="바탕체" w:eastAsia="바탕체" w:hAnsi="바탕체" w:cs="Arial Unicode MS"/>
                <w:sz w:val="17"/>
                <w:szCs w:val="17"/>
              </w:rPr>
              <w:t xml:space="preserve">길이 좁고 차도와 인도의 구분이 없는 골목길의 특성상 사각지대가 많고 보행자의 동선을 예측하기 힘들어 교통사고가 많이 발생하고 있다. 따라서 본 논문에서는 AI를 활용, 영상 내 사물을 추적하여 골목길에서의 사고를 예방하는 시스템을 제안한다. 해당 시스템은 Object - Detection &amp; Tracking을 사용하여 보행자 및 차량을 </w:t>
            </w:r>
            <w:proofErr w:type="spellStart"/>
            <w:r w:rsidRPr="00F65819">
              <w:rPr>
                <w:rFonts w:ascii="바탕체" w:eastAsia="바탕체" w:hAnsi="바탕체" w:cs="Arial Unicode MS"/>
                <w:sz w:val="17"/>
                <w:szCs w:val="17"/>
              </w:rPr>
              <w:t>식별ㆍ추적하여</w:t>
            </w:r>
            <w:proofErr w:type="spellEnd"/>
            <w:r w:rsidRPr="00F65819">
              <w:rPr>
                <w:rFonts w:ascii="바탕체" w:eastAsia="바탕체" w:hAnsi="바탕체" w:cs="Arial Unicode MS"/>
                <w:sz w:val="17"/>
                <w:szCs w:val="17"/>
              </w:rPr>
              <w:t xml:space="preserve"> 두 개 이상의 사물이 동시에 교차로에 접근 시 사고 예방 알람을 발생시킨다. 이 시스템을 전국에 설치되어 있는 CCTV에 활용하면 추가적인 비용과 설치 시간에 </w:t>
            </w:r>
            <w:proofErr w:type="spellStart"/>
            <w:r w:rsidRPr="00F65819">
              <w:rPr>
                <w:rFonts w:ascii="바탕체" w:eastAsia="바탕체" w:hAnsi="바탕체" w:cs="Arial Unicode MS"/>
                <w:sz w:val="17"/>
                <w:szCs w:val="17"/>
              </w:rPr>
              <w:t>제한받지</w:t>
            </w:r>
            <w:proofErr w:type="spellEnd"/>
            <w:r w:rsidRPr="00F65819">
              <w:rPr>
                <w:rFonts w:ascii="바탕체" w:eastAsia="바탕체" w:hAnsi="바탕체" w:cs="Arial Unicode MS"/>
                <w:sz w:val="17"/>
                <w:szCs w:val="17"/>
              </w:rPr>
              <w:t xml:space="preserve"> 않고 전국적으로 응용할 수 있을 것으로 기대된다.</w:t>
            </w:r>
          </w:p>
          <w:p w14:paraId="1C5CB755" w14:textId="77777777" w:rsidR="006D2A8D" w:rsidRPr="00F65819" w:rsidRDefault="006D2A8D">
            <w:pPr>
              <w:widowControl w:val="0"/>
              <w:pBdr>
                <w:top w:val="nil"/>
                <w:left w:val="nil"/>
                <w:bottom w:val="nil"/>
                <w:right w:val="nil"/>
                <w:between w:val="nil"/>
              </w:pBdr>
              <w:spacing w:line="276" w:lineRule="auto"/>
              <w:ind w:left="850" w:right="851"/>
              <w:jc w:val="center"/>
              <w:rPr>
                <w:rFonts w:ascii="바탕체" w:eastAsia="바탕체" w:hAnsi="바탕체" w:cs="Arial"/>
                <w:sz w:val="17"/>
                <w:szCs w:val="17"/>
              </w:rPr>
            </w:pPr>
          </w:p>
        </w:tc>
      </w:tr>
      <w:tr w:rsidR="006D2A8D" w:rsidRPr="00F65819" w14:paraId="5A841883" w14:textId="77777777">
        <w:trPr>
          <w:trHeight w:val="327"/>
        </w:trPr>
        <w:tc>
          <w:tcPr>
            <w:tcW w:w="10206" w:type="dxa"/>
          </w:tcPr>
          <w:p w14:paraId="7DF27BCB" w14:textId="77777777" w:rsidR="006D2A8D" w:rsidRPr="00F65819" w:rsidRDefault="006D2A8D">
            <w:pPr>
              <w:widowControl w:val="0"/>
              <w:pBdr>
                <w:top w:val="nil"/>
                <w:left w:val="nil"/>
                <w:bottom w:val="nil"/>
                <w:right w:val="nil"/>
                <w:between w:val="nil"/>
              </w:pBdr>
              <w:jc w:val="cente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77777777" w:rsidR="006D2A8D" w:rsidRPr="00F65819" w:rsidRDefault="00601069">
      <w:pPr>
        <w:spacing w:before="240" w:after="240" w:line="276" w:lineRule="auto"/>
        <w:rPr>
          <w:rFonts w:ascii="바탕체" w:eastAsia="바탕체" w:hAnsi="바탕체"/>
        </w:rPr>
      </w:pPr>
      <w:r w:rsidRPr="00F65819">
        <w:rPr>
          <w:rFonts w:ascii="바탕체" w:eastAsia="바탕체" w:hAnsi="바탕체" w:cs="궁서"/>
        </w:rPr>
        <w:t xml:space="preserve"> 2019년 4분기, 한국 교통안전공단에서 교통안전 실현을 위한 아이디어 공모전[2] 을 개최함에 이어 2020년에는 경찰청, </w:t>
      </w:r>
      <w:proofErr w:type="spellStart"/>
      <w:r w:rsidRPr="00F65819">
        <w:rPr>
          <w:rFonts w:ascii="바탕체" w:eastAsia="바탕체" w:hAnsi="바탕체" w:cs="궁서"/>
        </w:rPr>
        <w:t>국토부</w:t>
      </w:r>
      <w:proofErr w:type="spellEnd"/>
      <w:r w:rsidRPr="00F65819">
        <w:rPr>
          <w:rFonts w:ascii="바탕체" w:eastAsia="바탕체" w:hAnsi="바탕체" w:cs="궁서"/>
        </w:rPr>
        <w:t xml:space="preserve">, 행안부는 국민생명 지키기 3대 프로젝트 중 ‘교통사고 절반 줄이기’ 의 일환으로 보행자에 대한 교통안전 종합대책[3]을 추진한 만큼 해당 문제는 정부 차원에서도 해결해야 할 주된 과제 중 하나이다. </w:t>
      </w:r>
    </w:p>
    <w:p w14:paraId="4CEC9093" w14:textId="77777777" w:rsidR="004C6790" w:rsidRDefault="00601069" w:rsidP="004C6790">
      <w:pPr>
        <w:spacing w:before="240" w:after="240" w:line="276" w:lineRule="auto"/>
        <w:rPr>
          <w:rFonts w:ascii="바탕체" w:eastAsia="바탕체" w:hAnsi="바탕체" w:cs="궁서"/>
        </w:rPr>
      </w:pPr>
      <w:r w:rsidRPr="00F65819">
        <w:rPr>
          <w:rFonts w:ascii="바탕체" w:eastAsia="바탕체" w:hAnsi="바탕체" w:cs="궁서"/>
        </w:rPr>
        <w:t xml:space="preserve"> 한편 CCTV에 관해서는 한국은 CCTV 공화국이라고 </w:t>
      </w:r>
      <w:proofErr w:type="spellStart"/>
      <w:r w:rsidRPr="00F65819">
        <w:rPr>
          <w:rFonts w:ascii="바탕체" w:eastAsia="바탕체" w:hAnsi="바탕체" w:cs="궁서"/>
        </w:rPr>
        <w:t>불릴만큼</w:t>
      </w:r>
      <w:proofErr w:type="spellEnd"/>
      <w:r w:rsidRPr="00F65819">
        <w:rPr>
          <w:rFonts w:ascii="바탕체" w:eastAsia="바탕체" w:hAnsi="바탕체" w:cs="궁서"/>
        </w:rPr>
        <w:t xml:space="preserve"> 세계 최대 규모이다. 인구밀도와 국토면적 대비 CCTV 설치율은 압도적 1위이고 이는 앞서 말한 도로 및 교차로에도 해당된다[4]. 이 CCTV</w:t>
      </w:r>
      <w:proofErr w:type="gramStart"/>
      <w:r w:rsidRPr="00F65819">
        <w:rPr>
          <w:rFonts w:ascii="바탕체" w:eastAsia="바탕체" w:hAnsi="바탕체" w:cs="궁서"/>
        </w:rPr>
        <w:t>들을</w:t>
      </w:r>
      <w:r w:rsidR="006A1F39">
        <w:rPr>
          <w:rFonts w:ascii="바탕체" w:eastAsia="바탕체" w:hAnsi="바탕체" w:cs="궁서" w:hint="eastAsia"/>
        </w:rPr>
        <w:t xml:space="preserve"> </w:t>
      </w:r>
      <w:r w:rsidRPr="00F65819">
        <w:rPr>
          <w:rFonts w:ascii="바탕체" w:eastAsia="바탕체" w:hAnsi="바탕체" w:cs="궁서"/>
        </w:rPr>
        <w:t xml:space="preserve"> </w:t>
      </w:r>
      <w:r w:rsidR="006A1F39">
        <w:rPr>
          <w:rFonts w:ascii="바탕체" w:eastAsia="바탕체" w:hAnsi="바탕체" w:cs="궁서" w:hint="eastAsia"/>
        </w:rPr>
        <w:t>활</w:t>
      </w:r>
      <w:r w:rsidRPr="00F65819">
        <w:rPr>
          <w:rFonts w:ascii="바탕체" w:eastAsia="바탕체" w:hAnsi="바탕체" w:cs="궁서"/>
        </w:rPr>
        <w:t>용한다면</w:t>
      </w:r>
      <w:proofErr w:type="gramEnd"/>
      <w:r w:rsidRPr="00F65819">
        <w:rPr>
          <w:rFonts w:ascii="바탕체" w:eastAsia="바탕체" w:hAnsi="바탕체" w:cs="궁서"/>
        </w:rPr>
        <w:t xml:space="preserve"> 안전 사각지대에서 발생하는 교통사고를 줄이는 것에 큰 도움이 될 것이다.</w:t>
      </w:r>
    </w:p>
    <w:p w14:paraId="1373E785" w14:textId="48E9D065" w:rsidR="006D2A8D" w:rsidRPr="004C6790" w:rsidRDefault="004C6790" w:rsidP="004C6790">
      <w:pPr>
        <w:spacing w:before="240" w:after="240" w:line="276" w:lineRule="auto"/>
        <w:rPr>
          <w:rFonts w:ascii="바탕체" w:eastAsia="바탕체" w:hAnsi="바탕체"/>
        </w:rPr>
      </w:pPr>
      <w:r w:rsidRPr="004C6790">
        <w:rPr>
          <w:color w:val="FF0000"/>
        </w:rPr>
        <w:lastRenderedPageBreak/>
        <w:t xml:space="preserve"> </w:t>
      </w:r>
      <w:r w:rsidRPr="004C6790">
        <w:t>따라서</w:t>
      </w:r>
      <w:r w:rsidRPr="004C6790">
        <w:t xml:space="preserve"> </w:t>
      </w:r>
      <w:r w:rsidRPr="004C6790">
        <w:t>본</w:t>
      </w:r>
      <w:r w:rsidRPr="004C6790">
        <w:t xml:space="preserve"> </w:t>
      </w:r>
      <w:r w:rsidRPr="004C6790">
        <w:t>논문에서는</w:t>
      </w:r>
      <w:r w:rsidRPr="004C6790">
        <w:t xml:space="preserve"> </w:t>
      </w:r>
      <w:r w:rsidRPr="004C6790">
        <w:t>비디오</w:t>
      </w:r>
      <w:r w:rsidRPr="004C6790">
        <w:t xml:space="preserve"> </w:t>
      </w:r>
      <w:r w:rsidRPr="004C6790">
        <w:t>감시</w:t>
      </w:r>
      <w:r w:rsidRPr="004C6790">
        <w:t xml:space="preserve"> </w:t>
      </w:r>
      <w:r w:rsidRPr="004C6790">
        <w:t>카메라</w:t>
      </w:r>
      <w:r w:rsidRPr="004C6790">
        <w:t xml:space="preserve">, </w:t>
      </w:r>
      <w:r w:rsidRPr="004C6790">
        <w:t>임베디드</w:t>
      </w:r>
      <w:r w:rsidRPr="004C6790">
        <w:t xml:space="preserve"> </w:t>
      </w:r>
      <w:r w:rsidRPr="004C6790">
        <w:t>보드와</w:t>
      </w:r>
      <w:r w:rsidRPr="004C6790">
        <w:t xml:space="preserve"> </w:t>
      </w:r>
      <w:r w:rsidRPr="004C6790">
        <w:t>알람</w:t>
      </w:r>
      <w:r w:rsidRPr="004C6790">
        <w:t xml:space="preserve"> </w:t>
      </w:r>
      <w:r w:rsidRPr="004C6790">
        <w:t>시스템을</w:t>
      </w:r>
      <w:r w:rsidRPr="004C6790">
        <w:t xml:space="preserve"> </w:t>
      </w:r>
      <w:r w:rsidRPr="004C6790">
        <w:t>결합하여</w:t>
      </w:r>
      <w:r w:rsidRPr="004C6790">
        <w:t xml:space="preserve"> </w:t>
      </w:r>
      <w:r w:rsidRPr="004C6790">
        <w:t>간이</w:t>
      </w:r>
      <w:r w:rsidRPr="004C6790">
        <w:t xml:space="preserve"> </w:t>
      </w:r>
      <w:r w:rsidRPr="004C6790">
        <w:t>신호등</w:t>
      </w:r>
      <w:r w:rsidRPr="004C6790">
        <w:t xml:space="preserve"> </w:t>
      </w:r>
      <w:r w:rsidRPr="004C6790">
        <w:t>및</w:t>
      </w:r>
      <w:r w:rsidRPr="004C6790">
        <w:t xml:space="preserve"> </w:t>
      </w:r>
      <w:r w:rsidRPr="004C6790">
        <w:t>경보기</w:t>
      </w:r>
      <w:r w:rsidRPr="004C6790">
        <w:t xml:space="preserve"> </w:t>
      </w:r>
      <w:r w:rsidRPr="004C6790">
        <w:t>역할을</w:t>
      </w:r>
      <w:r w:rsidRPr="004C6790">
        <w:t xml:space="preserve"> </w:t>
      </w:r>
      <w:r w:rsidRPr="004C6790">
        <w:t>하는</w:t>
      </w:r>
      <w:r w:rsidRPr="004C6790">
        <w:t xml:space="preserve"> </w:t>
      </w:r>
      <w:r w:rsidRPr="004C6790">
        <w:t>하드웨어를</w:t>
      </w:r>
      <w:r w:rsidRPr="004C6790">
        <w:t xml:space="preserve"> </w:t>
      </w:r>
      <w:r w:rsidRPr="004C6790">
        <w:t>구성한</w:t>
      </w:r>
      <w:r w:rsidRPr="004C6790">
        <w:t xml:space="preserve"> </w:t>
      </w:r>
      <w:r w:rsidRPr="004C6790">
        <w:t>후</w:t>
      </w:r>
      <w:r w:rsidRPr="004C6790">
        <w:t xml:space="preserve"> </w:t>
      </w:r>
      <w:proofErr w:type="spellStart"/>
      <w:r w:rsidRPr="004C6790">
        <w:t>딥러닝을</w:t>
      </w:r>
      <w:proofErr w:type="spellEnd"/>
      <w:r w:rsidRPr="004C6790">
        <w:t xml:space="preserve"> </w:t>
      </w:r>
      <w:r w:rsidRPr="004C6790">
        <w:t>통한</w:t>
      </w:r>
      <w:r w:rsidRPr="004C6790">
        <w:t xml:space="preserve"> </w:t>
      </w:r>
      <w:r w:rsidRPr="004C6790">
        <w:t>사물</w:t>
      </w:r>
      <w:r w:rsidRPr="004C6790">
        <w:t xml:space="preserve"> </w:t>
      </w:r>
      <w:r w:rsidRPr="004C6790">
        <w:t>추적에</w:t>
      </w:r>
      <w:r w:rsidRPr="004C6790">
        <w:t xml:space="preserve"> </w:t>
      </w:r>
      <w:r w:rsidRPr="004C6790">
        <w:t>이용하는</w:t>
      </w:r>
      <w:r w:rsidRPr="004C6790">
        <w:t xml:space="preserve"> </w:t>
      </w:r>
      <w:r w:rsidRPr="004C6790">
        <w:t>골목길</w:t>
      </w:r>
      <w:r w:rsidRPr="004C6790">
        <w:t xml:space="preserve"> </w:t>
      </w:r>
      <w:r w:rsidRPr="004C6790">
        <w:t>교차로</w:t>
      </w:r>
      <w:r w:rsidRPr="004C6790">
        <w:t xml:space="preserve"> </w:t>
      </w:r>
      <w:r w:rsidRPr="004C6790">
        <w:t>사고</w:t>
      </w:r>
      <w:r w:rsidRPr="004C6790">
        <w:t xml:space="preserve"> </w:t>
      </w:r>
      <w:r w:rsidRPr="004C6790">
        <w:t>예방</w:t>
      </w:r>
      <w:r w:rsidRPr="004C6790">
        <w:t xml:space="preserve"> </w:t>
      </w:r>
      <w:r w:rsidRPr="004C6790">
        <w:t>시스템을</w:t>
      </w:r>
      <w:r w:rsidRPr="004C6790">
        <w:t xml:space="preserve"> </w:t>
      </w:r>
      <w:r w:rsidRPr="004C6790">
        <w:t>제안하고자</w:t>
      </w:r>
      <w:r w:rsidRPr="004C6790">
        <w:t xml:space="preserve"> </w:t>
      </w:r>
      <w:r w:rsidRPr="004C6790">
        <w:t>한다</w:t>
      </w:r>
      <w:r w:rsidRPr="004C6790">
        <w:t>.</w:t>
      </w:r>
    </w:p>
    <w:p w14:paraId="6085A42B"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231A52D5" w14:textId="77777777" w:rsidR="006D2A8D" w:rsidRPr="00F65819" w:rsidRDefault="00601069">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3E87F8F" w14:textId="77777777" w:rsidR="006D2A8D" w:rsidRPr="00F65819" w:rsidRDefault="006D2A8D">
      <w:pPr>
        <w:widowControl w:val="0"/>
        <w:spacing w:before="120" w:after="240"/>
        <w:jc w:val="center"/>
        <w:rPr>
          <w:rFonts w:ascii="바탕체" w:eastAsia="바탕체" w:hAnsi="바탕체"/>
          <w:color w:val="000000"/>
        </w:rPr>
      </w:pPr>
    </w:p>
    <w:p w14:paraId="4972640B" w14:textId="77777777" w:rsidR="006D2A8D" w:rsidRPr="00F65819" w:rsidRDefault="00601069">
      <w:pPr>
        <w:widowControl w:val="0"/>
        <w:pBdr>
          <w:top w:val="nil"/>
          <w:left w:val="nil"/>
          <w:bottom w:val="nil"/>
          <w:right w:val="nil"/>
          <w:between w:val="nil"/>
        </w:pBdr>
        <w:spacing w:before="120" w:after="24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4474E4B2" w14:textId="77777777" w:rsidR="006D2A8D" w:rsidRPr="00F65819" w:rsidRDefault="006D2A8D">
      <w:pPr>
        <w:widowControl w:val="0"/>
        <w:pBdr>
          <w:top w:val="nil"/>
          <w:left w:val="nil"/>
          <w:bottom w:val="nil"/>
          <w:right w:val="nil"/>
          <w:between w:val="nil"/>
        </w:pBdr>
        <w:spacing w:before="120" w:after="240"/>
        <w:jc w:val="both"/>
        <w:rPr>
          <w:rFonts w:ascii="바탕체" w:eastAsia="바탕체" w:hAnsi="바탕체" w:cs="바탕체"/>
          <w:sz w:val="18"/>
          <w:szCs w:val="18"/>
        </w:rPr>
      </w:pPr>
    </w:p>
    <w:p w14:paraId="53764D51"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7C80EF4B"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p>
    <w:p w14:paraId="79690C66" w14:textId="6B8625C4"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 xml:space="preserve"> 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 </w:t>
      </w:r>
    </w:p>
    <w:p w14:paraId="4E0DA482" w14:textId="77777777" w:rsidR="006D2A8D" w:rsidRPr="00F65819" w:rsidRDefault="00601069">
      <w:pPr>
        <w:widowControl w:val="0"/>
        <w:spacing w:before="120" w:after="24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7C6CE803" w14:textId="77777777" w:rsidR="006D2A8D" w:rsidRPr="00F65819" w:rsidRDefault="006D2A8D">
      <w:pPr>
        <w:widowControl w:val="0"/>
        <w:spacing w:line="360" w:lineRule="auto"/>
        <w:jc w:val="both"/>
        <w:rPr>
          <w:rFonts w:ascii="바탕체" w:eastAsia="바탕체" w:hAnsi="바탕체"/>
          <w:b/>
        </w:rPr>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51C587EF"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클라이언트는 카메라 영상 인식 후 Object Detection을 적용, 영상 분석을 통해 원하는 데이터를 추출하고 소켓을 이용한 네트워크로 서버와 통신한다.</w:t>
      </w:r>
    </w:p>
    <w:p w14:paraId="1139AE2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 </w:t>
      </w:r>
    </w:p>
    <w:p w14:paraId="6CDB8547" w14:textId="77777777" w:rsidR="006D2A8D" w:rsidRPr="00F65819" w:rsidRDefault="006D2A8D">
      <w:pPr>
        <w:widowControl w:val="0"/>
        <w:pBdr>
          <w:top w:val="nil"/>
          <w:left w:val="nil"/>
          <w:bottom w:val="nil"/>
          <w:right w:val="nil"/>
          <w:between w:val="nil"/>
        </w:pBdr>
        <w:ind w:left="624"/>
        <w:jc w:val="both"/>
        <w:rPr>
          <w:rFonts w:ascii="바탕체" w:eastAsia="바탕체" w:hAnsi="바탕체"/>
          <w:sz w:val="18"/>
          <w:szCs w:val="18"/>
        </w:rPr>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proofErr w:type="gram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proofErr w:type="gramEnd"/>
      <w:r w:rsidRPr="00F65819">
        <w:rPr>
          <w:rFonts w:ascii="바탕체" w:eastAsia="바탕체" w:hAnsi="바탕체" w:cs="궁서"/>
        </w:rPr>
        <w:t xml:space="preserve"> 활용하여 스트리밍 데이터를 프레임 단위로 처리한다. </w:t>
      </w:r>
      <w:proofErr w:type="spellStart"/>
      <w:proofErr w:type="gramStart"/>
      <w:r w:rsidRPr="00F65819">
        <w:rPr>
          <w:rFonts w:ascii="바탕체" w:eastAsia="바탕체" w:hAnsi="바탕체" w:cs="궁서"/>
        </w:rPr>
        <w:t>Tensorflow</w:t>
      </w:r>
      <w:proofErr w:type="spellEnd"/>
      <w:r w:rsidRPr="00F65819">
        <w:rPr>
          <w:rFonts w:ascii="바탕체" w:eastAsia="바탕체" w:hAnsi="바탕체" w:cs="궁서"/>
        </w:rPr>
        <w:t xml:space="preserve"> 의</w:t>
      </w:r>
      <w:proofErr w:type="gramEnd"/>
      <w:r w:rsidRPr="00F65819">
        <w:rPr>
          <w:rFonts w:ascii="바탕체" w:eastAsia="바탕체" w:hAnsi="바탕체" w:cs="궁서"/>
        </w:rPr>
        <w:t xml:space="preserve"> Object Detection 기술은 본 프로젝트의 핵심 기술로, 프레임 내에서 인식되는 객체 중 사람과 차량만을 추출하고 이를 서버 내의 사고 위험 조건을 판단하는 알고리즘에 적용한다.</w:t>
      </w:r>
    </w:p>
    <w:p w14:paraId="5813CD1E" w14:textId="77777777" w:rsidR="006D2A8D" w:rsidRPr="00F65819" w:rsidRDefault="006D2A8D">
      <w:pPr>
        <w:widowControl w:val="0"/>
        <w:spacing w:line="276" w:lineRule="auto"/>
        <w:ind w:firstLine="200"/>
        <w:jc w:val="both"/>
        <w:rPr>
          <w:rFonts w:ascii="바탕체" w:eastAsia="바탕체" w:hAnsi="바탕체"/>
        </w:rPr>
      </w:pPr>
    </w:p>
    <w:p w14:paraId="54F7731D" w14:textId="08E0B159"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proofErr w:type="spellStart"/>
      <w:r w:rsidRPr="00F65819">
        <w:rPr>
          <w:rFonts w:ascii="돋움체" w:eastAsia="돋움체" w:hAnsi="돋움체" w:cs="궁서"/>
          <w:b/>
        </w:rPr>
        <w:t>트래킹</w:t>
      </w:r>
      <w:proofErr w:type="spellEnd"/>
    </w:p>
    <w:p w14:paraId="3B851BAE"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proofErr w:type="spellStart"/>
      <w:r w:rsidRPr="00F65819">
        <w:rPr>
          <w:rFonts w:ascii="바탕체" w:eastAsia="바탕체" w:hAnsi="바탕체" w:cs="궁서"/>
        </w:rPr>
        <w:t>트래킹을</w:t>
      </w:r>
      <w:proofErr w:type="spellEnd"/>
      <w:r w:rsidRPr="00F65819">
        <w:rPr>
          <w:rFonts w:ascii="바탕체" w:eastAsia="바탕체" w:hAnsi="바탕체" w:cs="궁서"/>
        </w:rPr>
        <w:t xml:space="preserve">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 </w:t>
      </w:r>
    </w:p>
    <w:p w14:paraId="7C83AC03"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w:t>
      </w:r>
      <w:proofErr w:type="gramStart"/>
      <w:r w:rsidRPr="00F65819">
        <w:rPr>
          <w:rFonts w:ascii="바탕체" w:eastAsia="바탕체" w:hAnsi="바탕체" w:cs="궁서"/>
        </w:rPr>
        <w:t>) 을</w:t>
      </w:r>
      <w:proofErr w:type="gramEnd"/>
      <w:r w:rsidRPr="00F65819">
        <w:rPr>
          <w:rFonts w:ascii="바탕체" w:eastAsia="바탕체" w:hAnsi="바탕체" w:cs="궁서"/>
        </w:rPr>
        <w:t xml:space="preserve"> 선택하는 작업이 필요하다. 다음과 같은 수식을 통해 두 점을 지나는 직선의 방정식을 구할 수 있다.</w:t>
      </w:r>
    </w:p>
    <w:p w14:paraId="626AEC12" w14:textId="77777777" w:rsidR="006D2A8D" w:rsidRPr="00F65819" w:rsidRDefault="00601069">
      <w:pPr>
        <w:widowControl w:val="0"/>
        <w:spacing w:line="276" w:lineRule="auto"/>
        <w:ind w:firstLine="200"/>
        <w:jc w:val="both"/>
        <w:rPr>
          <w:rFonts w:ascii="바탕체" w:eastAsia="바탕체" w:hAnsi="바탕체"/>
          <w:i/>
        </w:rPr>
      </w:pPr>
      <m:oMathPara>
        <m:oMath>
          <m:r>
            <w:rPr>
              <w:rFonts w:ascii="Cambria Math" w:eastAsia="바탕체" w:hAnsi="Cambria Math"/>
            </w:rPr>
            <m:t xml:space="preserve"> </m:t>
          </m:r>
        </m:oMath>
      </m:oMathPara>
    </w:p>
    <w:p w14:paraId="3AEF477B" w14:textId="77777777" w:rsidR="006D2A8D" w:rsidRPr="00F65819" w:rsidRDefault="00601069">
      <w:pPr>
        <w:widowControl w:val="0"/>
        <w:spacing w:line="276" w:lineRule="auto"/>
        <w:ind w:firstLine="200"/>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77777777" w:rsidR="006D2A8D" w:rsidRPr="00F65819" w:rsidRDefault="006D2A8D">
      <w:pPr>
        <w:widowControl w:val="0"/>
        <w:spacing w:line="276" w:lineRule="auto"/>
        <w:ind w:firstLine="200"/>
        <w:jc w:val="both"/>
        <w:rPr>
          <w:rFonts w:ascii="바탕체" w:eastAsia="바탕체" w:hAnsi="바탕체"/>
          <w:i/>
          <w:sz w:val="10"/>
          <w:szCs w:val="10"/>
        </w:rPr>
      </w:pPr>
    </w:p>
    <w:p w14:paraId="7E360758" w14:textId="5043BD64" w:rsidR="006D2A8D" w:rsidRPr="00F65819" w:rsidRDefault="00601069">
      <w:pPr>
        <w:widowControl w:val="0"/>
        <w:spacing w:line="276" w:lineRule="auto"/>
        <w:jc w:val="both"/>
        <w:rPr>
          <w:rFonts w:ascii="바탕체" w:eastAsia="바탕체" w:hAnsi="바탕체"/>
        </w:rPr>
      </w:pPr>
      <w:proofErr w:type="spellStart"/>
      <w:r w:rsidRPr="00F65819">
        <w:rPr>
          <w:rFonts w:ascii="바탕체" w:eastAsia="바탕체" w:hAnsi="바탕체" w:cs="궁서"/>
        </w:rPr>
        <w:t>Tensorfl</w:t>
      </w:r>
      <w:r w:rsidR="007842F3" w:rsidRPr="00F65819">
        <w:rPr>
          <w:rFonts w:ascii="바탕체" w:eastAsia="바탕체" w:hAnsi="바탕체" w:cs="궁서"/>
        </w:rPr>
        <w:t>ow</w:t>
      </w:r>
      <w:proofErr w:type="spellEnd"/>
      <w:r w:rsidRPr="00F65819">
        <w:rPr>
          <w:rFonts w:ascii="바탕체" w:eastAsia="바탕체" w:hAnsi="바탕체" w:cs="궁서"/>
        </w:rPr>
        <w:t xml:space="preserve">의 Object Detection 기능을 통해 인식된 객체는 박스 형태로 좌표를 반환한다. 이 때 박스의 모서리 값들의 </w:t>
      </w:r>
      <w:proofErr w:type="spellStart"/>
      <w:r w:rsidRPr="00F65819">
        <w:rPr>
          <w:rFonts w:ascii="바탕체" w:eastAsia="바탕체" w:hAnsi="바탕체" w:cs="궁서"/>
        </w:rPr>
        <w:t>중심값을</w:t>
      </w:r>
      <w:proofErr w:type="spellEnd"/>
      <w:r w:rsidRPr="00F65819">
        <w:rPr>
          <w:rFonts w:ascii="바탕체" w:eastAsia="바탕체" w:hAnsi="바탕체" w:cs="궁서"/>
        </w:rPr>
        <w:t xml:space="preserve"> (A, B) 라고 하자.</w:t>
      </w:r>
    </w:p>
    <w:p w14:paraId="79C4AB0F" w14:textId="39265A08" w:rsidR="006D2A8D" w:rsidRPr="00F65819" w:rsidRDefault="00601069">
      <w:pPr>
        <w:widowControl w:val="0"/>
        <w:spacing w:line="276" w:lineRule="auto"/>
        <w:jc w:val="both"/>
        <w:rPr>
          <w:rFonts w:ascii="바탕체" w:eastAsia="바탕체" w:hAnsi="바탕체"/>
        </w:rPr>
      </w:pPr>
      <w:proofErr w:type="spellStart"/>
      <w:r w:rsidRPr="00F65819">
        <w:rPr>
          <w:rFonts w:ascii="바탕체" w:eastAsia="바탕체" w:hAnsi="바탕체" w:cs="궁서"/>
        </w:rPr>
        <w:t>중심값</w:t>
      </w:r>
      <w:proofErr w:type="spellEnd"/>
      <w:r w:rsidRPr="00F65819">
        <w:rPr>
          <w:rFonts w:ascii="바탕체" w:eastAsia="바탕체" w:hAnsi="바탕체" w:cs="궁서"/>
        </w:rPr>
        <w:t xml:space="preserve"> (A, B) 와 직선의 방정식 사이의 거리를 다음과 같은 수식을 활용하여 구할 수 있다.</w:t>
      </w:r>
    </w:p>
    <w:p w14:paraId="08E35477" w14:textId="77777777" w:rsidR="006D2A8D" w:rsidRPr="00F65819" w:rsidRDefault="006D2A8D">
      <w:pPr>
        <w:widowControl w:val="0"/>
        <w:spacing w:line="276" w:lineRule="auto"/>
        <w:jc w:val="both"/>
        <w:rPr>
          <w:rFonts w:ascii="바탕체" w:eastAsia="바탕체" w:hAnsi="바탕체"/>
        </w:rPr>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29F15B2E" w14:textId="77777777" w:rsidR="006D2A8D" w:rsidRPr="00F65819" w:rsidRDefault="006D2A8D">
      <w:pPr>
        <w:widowControl w:val="0"/>
        <w:spacing w:line="276" w:lineRule="auto"/>
        <w:jc w:val="both"/>
        <w:rPr>
          <w:rFonts w:ascii="바탕체" w:eastAsia="바탕체" w:hAnsi="바탕체" w:hint="eastAsia"/>
        </w:rPr>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5B588E58" w14:textId="29D93EA7" w:rsidR="006D2A8D" w:rsidRPr="00F65819" w:rsidRDefault="00601069" w:rsidP="00C73AE3">
      <w:pPr>
        <w:widowControl w:val="0"/>
        <w:spacing w:line="276" w:lineRule="auto"/>
        <w:ind w:firstLine="200"/>
        <w:jc w:val="both"/>
        <w:rPr>
          <w:rFonts w:ascii="바탕체" w:eastAsia="바탕체" w:hAnsi="바탕체" w:hint="eastAsia"/>
        </w:rPr>
      </w:pPr>
      <w:r w:rsidRPr="00F65819">
        <w:rPr>
          <w:rFonts w:ascii="바탕체" w:eastAsia="바탕체" w:hAnsi="바탕체" w:cs="궁서"/>
        </w:rPr>
        <w:t xml:space="preserve">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 </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lastRenderedPageBreak/>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56CEA441" w14:textId="77777777" w:rsidR="006D2A8D" w:rsidRPr="00F65819" w:rsidRDefault="00601069">
      <w:pPr>
        <w:widowControl w:val="0"/>
        <w:spacing w:line="276" w:lineRule="auto"/>
        <w:jc w:val="center"/>
        <w:rPr>
          <w:rFonts w:ascii="바탕체" w:eastAsia="바탕체" w:hAnsi="바탕체"/>
        </w:rPr>
      </w:pPr>
      <w:r w:rsidRPr="00F65819">
        <w:rPr>
          <w:rFonts w:ascii="바탕체" w:eastAsia="바탕체" w:hAnsi="바탕체" w:cs="궁서"/>
        </w:rPr>
        <w:t>(표 1) 감지 신호.</w:t>
      </w:r>
    </w:p>
    <w:p w14:paraId="508039C3" w14:textId="77777777" w:rsidR="006D2A8D" w:rsidRPr="00F65819" w:rsidRDefault="006D2A8D">
      <w:pPr>
        <w:widowControl w:val="0"/>
        <w:spacing w:line="276" w:lineRule="auto"/>
        <w:jc w:val="both"/>
        <w:rPr>
          <w:rFonts w:ascii="바탕체" w:eastAsia="바탕체" w:hAnsi="바탕체"/>
        </w:rPr>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20A05012" w14:textId="77777777" w:rsidR="006D2A8D" w:rsidRPr="00F65819" w:rsidRDefault="006D2A8D">
      <w:pPr>
        <w:widowControl w:val="0"/>
        <w:spacing w:line="276" w:lineRule="auto"/>
        <w:jc w:val="both"/>
        <w:rPr>
          <w:rFonts w:ascii="바탕체" w:eastAsia="바탕체" w:hAnsi="바탕체"/>
        </w:rPr>
      </w:pPr>
    </w:p>
    <w:p w14:paraId="412C8B98" w14:textId="77777777" w:rsidR="006D2A8D" w:rsidRPr="00F65819" w:rsidRDefault="00601069">
      <w:pPr>
        <w:widowControl w:val="0"/>
        <w:spacing w:line="276" w:lineRule="auto"/>
        <w:jc w:val="both"/>
        <w:rPr>
          <w:rFonts w:ascii="바탕체" w:eastAsia="바탕체" w:hAnsi="바탕체"/>
        </w:rPr>
      </w:pPr>
      <w:proofErr w:type="gramStart"/>
      <w:r w:rsidRPr="00F65819">
        <w:rPr>
          <w:rFonts w:ascii="바탕체" w:eastAsia="바탕체" w:hAnsi="바탕체"/>
        </w:rPr>
        <w:t>{ “</w:t>
      </w:r>
      <w:proofErr w:type="spellStart"/>
      <w:proofErr w:type="gramEnd"/>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proofErr w:type="gramStart"/>
      <w:r w:rsidRPr="00F65819">
        <w:rPr>
          <w:rFonts w:ascii="바탕체" w:eastAsia="바탕체" w:hAnsi="바탕체"/>
        </w:rPr>
        <w:t>” :</w:t>
      </w:r>
      <w:proofErr w:type="gramEnd"/>
      <w:r w:rsidRPr="00F65819">
        <w:rPr>
          <w:rFonts w:ascii="바탕체" w:eastAsia="바탕체" w:hAnsi="바탕체"/>
        </w:rPr>
        <w:t xml:space="preserve">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w:t>
      </w:r>
      <w:proofErr w:type="gramStart"/>
      <w:r w:rsidRPr="00F65819">
        <w:rPr>
          <w:rFonts w:ascii="바탕체" w:eastAsia="바탕체" w:hAnsi="바탕체"/>
        </w:rPr>
        <w:t>” :</w:t>
      </w:r>
      <w:proofErr w:type="gramEnd"/>
      <w:r w:rsidRPr="00F65819">
        <w:rPr>
          <w:rFonts w:ascii="바탕체" w:eastAsia="바탕체" w:hAnsi="바탕체"/>
        </w:rPr>
        <w:t xml:space="preserve">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2079FB1F"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네트워크 통신 시 비동기 I/</w:t>
      </w:r>
      <w:proofErr w:type="gramStart"/>
      <w:r w:rsidRPr="00F65819">
        <w:rPr>
          <w:rFonts w:ascii="바탕체" w:eastAsia="바탕체" w:hAnsi="바탕체" w:cs="궁서"/>
        </w:rPr>
        <w:t>O 를</w:t>
      </w:r>
      <w:proofErr w:type="gramEnd"/>
      <w:r w:rsidRPr="00F65819">
        <w:rPr>
          <w:rFonts w:ascii="바탕체" w:eastAsia="바탕체" w:hAnsi="바탕체" w:cs="궁서"/>
        </w:rPr>
        <w:t xml:space="preserve"> 사용하는데 I/O 과정에서 발생하는 Blocking 을 없애고 영상 처리 성능과 확장성을 높이기 위함이다.</w:t>
      </w:r>
    </w:p>
    <w:p w14:paraId="02A3A197" w14:textId="77777777" w:rsidR="006D2A8D" w:rsidRPr="00F65819" w:rsidRDefault="006D2A8D">
      <w:pPr>
        <w:widowControl w:val="0"/>
        <w:spacing w:line="276" w:lineRule="auto"/>
        <w:jc w:val="both"/>
        <w:rPr>
          <w:rFonts w:ascii="바탕체" w:eastAsia="바탕체" w:hAnsi="바탕체"/>
        </w:rPr>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37585D8D" w14:textId="3B8DCFBD" w:rsidR="006D2A8D" w:rsidRDefault="00601069">
      <w:pPr>
        <w:widowControl w:val="0"/>
        <w:spacing w:line="276" w:lineRule="auto"/>
        <w:ind w:firstLine="200"/>
        <w:jc w:val="both"/>
        <w:rPr>
          <w:rFonts w:ascii="바탕체" w:eastAsia="바탕체" w:hAnsi="바탕체" w:cs="궁서"/>
        </w:rPr>
      </w:pP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의 Object Detection 기능은 모델의 성능에 따라서 인식률의 차이가 존재하기 때문에 객체를 항상 </w:t>
      </w:r>
      <w:proofErr w:type="spellStart"/>
      <w:r w:rsidRPr="00F65819">
        <w:rPr>
          <w:rFonts w:ascii="바탕체" w:eastAsia="바탕체" w:hAnsi="바탕체" w:cs="궁서"/>
        </w:rPr>
        <w:t>인식하는데에는</w:t>
      </w:r>
      <w:proofErr w:type="spellEnd"/>
      <w:r w:rsidRPr="00F65819">
        <w:rPr>
          <w:rFonts w:ascii="바탕체" w:eastAsia="바탕체" w:hAnsi="바탕체" w:cs="궁서"/>
        </w:rPr>
        <w:t xml:space="preserve">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A67571B" w14:textId="77777777" w:rsidR="006A1F39" w:rsidRDefault="006A1F39">
      <w:pPr>
        <w:widowControl w:val="0"/>
        <w:spacing w:line="276" w:lineRule="auto"/>
        <w:ind w:firstLine="200"/>
        <w:jc w:val="both"/>
        <w:rPr>
          <w:rFonts w:ascii="바탕체" w:eastAsia="바탕체" w:hAnsi="바탕체" w:cs="궁서"/>
        </w:rPr>
      </w:pPr>
    </w:p>
    <w:p w14:paraId="497D027E" w14:textId="0C97D2AD" w:rsidR="006A1F39" w:rsidRPr="00F65819" w:rsidRDefault="006A1F39">
      <w:pPr>
        <w:widowControl w:val="0"/>
        <w:spacing w:line="276" w:lineRule="auto"/>
        <w:ind w:firstLine="200"/>
        <w:jc w:val="both"/>
        <w:rPr>
          <w:rFonts w:ascii="바탕체" w:eastAsia="바탕체" w:hAnsi="바탕체"/>
        </w:rPr>
      </w:pPr>
      <w:r>
        <w:rPr>
          <w:noProof/>
          <w:color w:val="000000"/>
          <w:bdr w:val="none" w:sz="0" w:space="0" w:color="auto" w:frame="1"/>
        </w:rPr>
        <w:drawing>
          <wp:inline distT="0" distB="0" distL="0" distR="0" wp14:anchorId="64537D2E" wp14:editId="4180FB76">
            <wp:extent cx="3033395" cy="11239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3395" cy="1123950"/>
                    </a:xfrm>
                    <a:prstGeom prst="rect">
                      <a:avLst/>
                    </a:prstGeom>
                    <a:noFill/>
                    <a:ln>
                      <a:noFill/>
                    </a:ln>
                  </pic:spPr>
                </pic:pic>
              </a:graphicData>
            </a:graphic>
          </wp:inline>
        </w:drawing>
      </w:r>
    </w:p>
    <w:p w14:paraId="1431B49F" w14:textId="77777777" w:rsidR="006A1F39" w:rsidRDefault="006A1F39">
      <w:pPr>
        <w:widowControl w:val="0"/>
        <w:spacing w:line="276" w:lineRule="auto"/>
        <w:ind w:firstLine="200"/>
        <w:jc w:val="both"/>
        <w:rPr>
          <w:rFonts w:ascii="바탕체" w:eastAsia="바탕체" w:hAnsi="바탕체" w:cs="궁서"/>
        </w:rPr>
      </w:pPr>
    </w:p>
    <w:p w14:paraId="5409B73F" w14:textId="798591A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위의 예를 </w:t>
      </w:r>
      <w:proofErr w:type="spellStart"/>
      <w:r w:rsidRPr="00F65819">
        <w:rPr>
          <w:rFonts w:ascii="바탕체" w:eastAsia="바탕체" w:hAnsi="바탕체" w:cs="궁서"/>
        </w:rPr>
        <w:t>이어들어</w:t>
      </w:r>
      <w:proofErr w:type="spellEnd"/>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w:t>
      </w:r>
      <w:r w:rsidRPr="00F65819">
        <w:rPr>
          <w:rFonts w:ascii="바탕체" w:eastAsia="바탕체" w:hAnsi="바탕체" w:cs="궁서"/>
        </w:rPr>
        <w:t xml:space="preserve">전송한다. 따라서 서버에는 일정 시간동안 임베디드 보드1에서 value 값이 0인 데이터, 임베디드 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76269221" w14:textId="77777777" w:rsidR="006D2A8D" w:rsidRPr="00F65819" w:rsidRDefault="006D2A8D">
      <w:pPr>
        <w:widowControl w:val="0"/>
        <w:spacing w:line="276" w:lineRule="auto"/>
        <w:jc w:val="both"/>
        <w:rPr>
          <w:rFonts w:ascii="바탕체" w:eastAsia="바탕체" w:hAnsi="바탕체"/>
        </w:rPr>
      </w:pPr>
    </w:p>
    <w:p w14:paraId="40C0FD3D" w14:textId="77777777"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 xml:space="preserve">2.4. 서버 </w:t>
      </w:r>
    </w:p>
    <w:p w14:paraId="46BFF3BD"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77777777" w:rsidR="006D2A8D" w:rsidRPr="00F65819" w:rsidRDefault="00601069">
      <w:pPr>
        <w:widowControl w:val="0"/>
        <w:spacing w:before="240" w:after="240" w:line="276" w:lineRule="auto"/>
        <w:jc w:val="both"/>
        <w:rPr>
          <w:rFonts w:ascii="바탕체" w:eastAsia="바탕체" w:hAnsi="바탕체"/>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tbl>
      <w:tblPr>
        <w:tblStyle w:val="a7"/>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60913E19" w14:textId="77777777">
        <w:tc>
          <w:tcPr>
            <w:tcW w:w="1645" w:type="dxa"/>
            <w:shd w:val="clear" w:color="auto" w:fill="auto"/>
            <w:tcMar>
              <w:top w:w="100" w:type="dxa"/>
              <w:left w:w="100" w:type="dxa"/>
              <w:bottom w:w="100" w:type="dxa"/>
              <w:right w:w="100" w:type="dxa"/>
            </w:tcMar>
          </w:tcPr>
          <w:p w14:paraId="23CE3D4A"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3A120112"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5FBFEA6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2A8D" w:rsidRPr="00F65819" w14:paraId="27EFE87F" w14:textId="77777777">
        <w:tc>
          <w:tcPr>
            <w:tcW w:w="1645" w:type="dxa"/>
            <w:shd w:val="clear" w:color="auto" w:fill="auto"/>
            <w:tcMar>
              <w:top w:w="100" w:type="dxa"/>
              <w:left w:w="100" w:type="dxa"/>
              <w:bottom w:w="100" w:type="dxa"/>
              <w:right w:w="100" w:type="dxa"/>
            </w:tcMar>
          </w:tcPr>
          <w:p w14:paraId="3F08318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385FF556"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5453A50E"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2A8D" w:rsidRPr="00F65819" w14:paraId="00550FB3" w14:textId="77777777">
        <w:tc>
          <w:tcPr>
            <w:tcW w:w="1645" w:type="dxa"/>
            <w:shd w:val="clear" w:color="auto" w:fill="auto"/>
            <w:tcMar>
              <w:top w:w="100" w:type="dxa"/>
              <w:left w:w="100" w:type="dxa"/>
              <w:bottom w:w="100" w:type="dxa"/>
              <w:right w:w="100" w:type="dxa"/>
            </w:tcMar>
          </w:tcPr>
          <w:p w14:paraId="39B724E2"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20EB64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973F399"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34E8BD50" w14:textId="77777777">
        <w:tc>
          <w:tcPr>
            <w:tcW w:w="1645" w:type="dxa"/>
            <w:shd w:val="clear" w:color="auto" w:fill="auto"/>
            <w:tcMar>
              <w:top w:w="100" w:type="dxa"/>
              <w:left w:w="100" w:type="dxa"/>
              <w:bottom w:w="100" w:type="dxa"/>
              <w:right w:w="100" w:type="dxa"/>
            </w:tcMar>
          </w:tcPr>
          <w:p w14:paraId="5A47F4B5"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583A3D1"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7630458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2A8D" w:rsidRPr="00F65819" w14:paraId="6A1D66F2" w14:textId="77777777">
        <w:tc>
          <w:tcPr>
            <w:tcW w:w="1645" w:type="dxa"/>
            <w:shd w:val="clear" w:color="auto" w:fill="auto"/>
            <w:tcMar>
              <w:top w:w="100" w:type="dxa"/>
              <w:left w:w="100" w:type="dxa"/>
              <w:bottom w:w="100" w:type="dxa"/>
              <w:right w:w="100" w:type="dxa"/>
            </w:tcMar>
          </w:tcPr>
          <w:p w14:paraId="5FB37B67"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3921A5A"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1709B2CF" w14:textId="77777777" w:rsidR="006D2A8D" w:rsidRPr="00F65819" w:rsidRDefault="00601069">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05033127" w14:textId="77777777" w:rsidR="006D2A8D" w:rsidRPr="00F65819" w:rsidRDefault="00601069">
      <w:pPr>
        <w:widowControl w:val="0"/>
        <w:spacing w:before="240" w:after="240" w:line="276" w:lineRule="auto"/>
        <w:jc w:val="center"/>
        <w:rPr>
          <w:rFonts w:ascii="바탕체" w:eastAsia="바탕체" w:hAnsi="바탕체"/>
        </w:rPr>
      </w:pPr>
      <w:r w:rsidRPr="00F65819">
        <w:rPr>
          <w:rFonts w:ascii="바탕체" w:eastAsia="바탕체" w:hAnsi="바탕체" w:cs="궁서"/>
        </w:rPr>
        <w:t>(표 2) 위험 상황 감지 방식</w:t>
      </w: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645BD02E" w:rsidR="006D2A8D" w:rsidRPr="004C6790" w:rsidRDefault="00601069" w:rsidP="004C6790">
      <w:pPr>
        <w:widowControl w:val="0"/>
        <w:spacing w:line="360" w:lineRule="auto"/>
        <w:ind w:firstLineChars="100" w:firstLine="200"/>
        <w:jc w:val="both"/>
        <w:rPr>
          <w:rFonts w:ascii="돋움체" w:eastAsia="돋움체" w:hAnsi="돋움체"/>
          <w:b/>
        </w:rPr>
      </w:pPr>
      <w:r w:rsidRPr="00F65819">
        <w:rPr>
          <w:rFonts w:ascii="바탕체" w:eastAsia="바탕체" w:hAnsi="바탕체" w:cs="궁서"/>
        </w:rPr>
        <w:t xml:space="preserve">각 카메라별 고유 ID와 구역별 ID, 알람 LED ID를 관리한다. Camera 테이블에서 각 카메라 ID와 구역 ID를 이용하여 카메라의 구역을 판단하고, Alarm 테이블에서 해당 구역의 알람 LED 정보를 받아 위험 알림을 전달한다. </w:t>
      </w:r>
    </w:p>
    <w:p w14:paraId="72F56CF7"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61CD0915" w14:textId="1ACB4E5F" w:rsidR="006D2A8D" w:rsidRPr="00F65819" w:rsidRDefault="00601069" w:rsidP="005A10AB">
      <w:pPr>
        <w:widowControl w:val="0"/>
        <w:spacing w:line="276" w:lineRule="auto"/>
        <w:jc w:val="center"/>
        <w:rPr>
          <w:rFonts w:ascii="바탕체" w:eastAsia="바탕체" w:hAnsi="바탕체" w:hint="eastAsia"/>
        </w:rPr>
      </w:pPr>
      <w:r w:rsidRPr="00F65819">
        <w:rPr>
          <w:rFonts w:ascii="바탕체" w:eastAsia="바탕체" w:hAnsi="바탕체" w:cs="궁서"/>
        </w:rPr>
        <w:t>(그림 2) 데이터베이스 내부 테이블 및 속성</w:t>
      </w:r>
    </w:p>
    <w:p w14:paraId="353B9AA6" w14:textId="25CBF604"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347FD231"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26AF774C"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34805B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보다 안전한 골목길을 형성을 통해 인명사고를 예방한다. </w:t>
      </w:r>
    </w:p>
    <w:p w14:paraId="3B4CB6FB" w14:textId="23889F69"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10EBD24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41EFC052"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저비용으로 총괄적인 시스템 구축을 실증한다.</w:t>
      </w:r>
    </w:p>
    <w:p w14:paraId="25B1D64B" w14:textId="4B583923" w:rsidR="006D2A8D" w:rsidRPr="00F65819" w:rsidRDefault="0060106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 xml:space="preserve">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 </w:t>
      </w:r>
    </w:p>
    <w:p w14:paraId="3276C02E"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10B782C0" w14:textId="77777777" w:rsidR="006D2A8D" w:rsidRPr="00F65819" w:rsidRDefault="00601069">
      <w:pPr>
        <w:widowControl w:val="0"/>
        <w:numPr>
          <w:ilvl w:val="0"/>
          <w:numId w:val="1"/>
        </w:numPr>
        <w:pBdr>
          <w:top w:val="nil"/>
          <w:left w:val="nil"/>
          <w:bottom w:val="nil"/>
          <w:right w:val="nil"/>
          <w:between w:val="nil"/>
        </w:pBdr>
        <w:jc w:val="both"/>
        <w:rPr>
          <w:rFonts w:ascii="바탕체" w:eastAsia="바탕체" w:hAnsi="바탕체"/>
        </w:rPr>
      </w:pPr>
      <w:r w:rsidRPr="00F65819">
        <w:rPr>
          <w:rFonts w:ascii="바탕체" w:eastAsia="바탕체" w:hAnsi="바탕체" w:cs="궁서"/>
        </w:rPr>
        <w:t xml:space="preserve">저비용 통합 시스템을 통한 즉각적인 사고 예방 효과를 얻을 수 있다. </w:t>
      </w:r>
    </w:p>
    <w:p w14:paraId="39EF2C75" w14:textId="4AA8B2E3" w:rsidR="006D2A8D" w:rsidRPr="00F65819" w:rsidRDefault="00601069" w:rsidP="006A1F39">
      <w:pPr>
        <w:widowControl w:val="0"/>
        <w:pBdr>
          <w:top w:val="nil"/>
          <w:left w:val="nil"/>
          <w:bottom w:val="nil"/>
          <w:right w:val="nil"/>
          <w:between w:val="nil"/>
        </w:pBdr>
        <w:ind w:left="720"/>
        <w:jc w:val="both"/>
        <w:rPr>
          <w:rFonts w:ascii="바탕체" w:eastAsia="바탕체" w:hAnsi="바탕체"/>
        </w:rPr>
      </w:pPr>
      <w:r w:rsidRPr="00F65819">
        <w:rPr>
          <w:rFonts w:ascii="바탕체" w:eastAsia="바탕체" w:hAnsi="바탕체" w:cs="궁서"/>
        </w:rPr>
        <w:t>기술은 빠른</w:t>
      </w:r>
      <w:r w:rsidR="007842F3" w:rsidRPr="00F65819">
        <w:rPr>
          <w:rFonts w:ascii="바탕체" w:eastAsia="바탕체" w:hAnsi="바탕체" w:cs="궁서" w:hint="eastAsia"/>
        </w:rPr>
        <w:t xml:space="preserve"> </w:t>
      </w:r>
      <w:r w:rsidRPr="00F65819">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278967C9"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5D5F5758" w14:textId="77777777" w:rsidR="006D2A8D" w:rsidRPr="00F65819" w:rsidRDefault="00601069">
      <w:pPr>
        <w:widowControl w:val="0"/>
        <w:pBdr>
          <w:top w:val="nil"/>
          <w:left w:val="nil"/>
          <w:bottom w:val="nil"/>
          <w:right w:val="nil"/>
          <w:between w:val="nil"/>
        </w:pBdr>
        <w:jc w:val="both"/>
        <w:rPr>
          <w:rFonts w:ascii="바탕체" w:eastAsia="바탕체" w:hAnsi="바탕체"/>
        </w:rPr>
      </w:pPr>
      <w:r w:rsidRPr="00F65819">
        <w:rPr>
          <w:rFonts w:ascii="바탕체" w:eastAsia="바탕체" w:hAnsi="바탕체" w:cs="궁서"/>
        </w:rPr>
        <w:t>본 논문에서는 기존에 설치된 CCTV를 활용, 해당 시스템 구현을 통해 단기간 내에 골목길 안전 시스템 체계 구축을 가능하게 함으로써 전체적인 교통사고율 감소를 달성할 수 있다고 생각한다.</w:t>
      </w:r>
    </w:p>
    <w:p w14:paraId="72F5DAC2" w14:textId="77777777" w:rsidR="006D2A8D" w:rsidRPr="00F65819" w:rsidRDefault="006D2A8D">
      <w:pPr>
        <w:widowControl w:val="0"/>
        <w:pBdr>
          <w:top w:val="nil"/>
          <w:left w:val="nil"/>
          <w:bottom w:val="nil"/>
          <w:right w:val="nil"/>
          <w:between w:val="nil"/>
        </w:pBdr>
        <w:jc w:val="both"/>
        <w:rPr>
          <w:rFonts w:ascii="바탕체" w:eastAsia="바탕체" w:hAnsi="바탕체"/>
        </w:rPr>
      </w:pPr>
    </w:p>
    <w:p w14:paraId="49D0D3E1" w14:textId="77777777" w:rsidR="005A10AB" w:rsidRDefault="005A10AB" w:rsidP="004C6790">
      <w:pPr>
        <w:widowControl w:val="0"/>
        <w:spacing w:line="276" w:lineRule="auto"/>
        <w:jc w:val="center"/>
        <w:rPr>
          <w:rFonts w:ascii="돋움체" w:eastAsia="돋움체" w:hAnsi="돋움체" w:cs="궁서"/>
          <w:b/>
        </w:rPr>
      </w:pPr>
    </w:p>
    <w:p w14:paraId="75051844" w14:textId="77777777" w:rsidR="005A10AB" w:rsidRDefault="005A10AB" w:rsidP="004C6790">
      <w:pPr>
        <w:widowControl w:val="0"/>
        <w:spacing w:line="276" w:lineRule="auto"/>
        <w:jc w:val="center"/>
        <w:rPr>
          <w:rFonts w:ascii="돋움체" w:eastAsia="돋움체" w:hAnsi="돋움체" w:cs="궁서"/>
          <w:b/>
        </w:rPr>
      </w:pPr>
    </w:p>
    <w:p w14:paraId="7009574D" w14:textId="77777777" w:rsidR="005A10AB" w:rsidRDefault="005A10AB" w:rsidP="004C6790">
      <w:pPr>
        <w:widowControl w:val="0"/>
        <w:spacing w:line="276" w:lineRule="auto"/>
        <w:jc w:val="center"/>
        <w:rPr>
          <w:rFonts w:ascii="돋움체" w:eastAsia="돋움체" w:hAnsi="돋움체" w:cs="궁서"/>
          <w:b/>
        </w:rPr>
      </w:pPr>
    </w:p>
    <w:p w14:paraId="204F98D4" w14:textId="5F80ECCD" w:rsidR="006D2A8D" w:rsidRPr="004C6790" w:rsidRDefault="00601069" w:rsidP="004C6790">
      <w:pPr>
        <w:widowControl w:val="0"/>
        <w:spacing w:line="276" w:lineRule="auto"/>
        <w:jc w:val="center"/>
        <w:rPr>
          <w:rFonts w:ascii="돋움체" w:eastAsia="돋움체" w:hAnsi="돋움체"/>
          <w:b/>
        </w:rPr>
      </w:pPr>
      <w:r w:rsidRPr="00F65819">
        <w:rPr>
          <w:rFonts w:ascii="돋움체" w:eastAsia="돋움체" w:hAnsi="돋움체" w:cs="궁서"/>
          <w:b/>
        </w:rPr>
        <w:t>참고 문헌</w:t>
      </w:r>
    </w:p>
    <w:p w14:paraId="28A6C480"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 xml:space="preserve">[1]TAAS 교통사고분석시스템 </w:t>
      </w:r>
    </w:p>
    <w:p w14:paraId="20CD20EB" w14:textId="77777777" w:rsidR="006D2A8D" w:rsidRPr="00F65819" w:rsidRDefault="00635AE7">
      <w:pPr>
        <w:widowControl w:val="0"/>
        <w:shd w:val="clear" w:color="auto" w:fill="FFFFFF"/>
        <w:rPr>
          <w:rFonts w:ascii="바탕체" w:eastAsia="바탕체" w:hAnsi="바탕체"/>
          <w:b/>
        </w:rPr>
      </w:pPr>
      <w:hyperlink r:id="rId14">
        <w:r w:rsidR="00601069" w:rsidRPr="00F65819">
          <w:rPr>
            <w:rFonts w:ascii="바탕체" w:eastAsia="바탕체" w:hAnsi="바탕체" w:cs="굴림"/>
            <w:color w:val="1155CC"/>
            <w:highlight w:val="white"/>
            <w:u w:val="single"/>
          </w:rPr>
          <w:t>http://taas.koroad.or.kr/</w:t>
        </w:r>
      </w:hyperlink>
    </w:p>
    <w:p w14:paraId="7874969C"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[2] 한국교통안전공단</w:t>
      </w:r>
    </w:p>
    <w:p w14:paraId="2BC2C434" w14:textId="77777777" w:rsidR="006D2A8D" w:rsidRPr="00F65819" w:rsidRDefault="00635AE7">
      <w:pPr>
        <w:widowControl w:val="0"/>
        <w:shd w:val="clear" w:color="auto" w:fill="FFFFFF"/>
        <w:rPr>
          <w:rFonts w:ascii="바탕체" w:eastAsia="바탕체" w:hAnsi="바탕체" w:cs="굴림"/>
          <w:highlight w:val="white"/>
        </w:rPr>
      </w:pPr>
      <w:hyperlink r:id="rId15">
        <w:r w:rsidR="00601069" w:rsidRPr="00F65819">
          <w:rPr>
            <w:rFonts w:ascii="바탕체" w:eastAsia="바탕체" w:hAnsi="바탕체" w:cs="굴림"/>
            <w:color w:val="1155CC"/>
            <w:highlight w:val="white"/>
            <w:u w:val="single"/>
          </w:rPr>
          <w:t>http://www.kotsa.or.kr/</w:t>
        </w:r>
      </w:hyperlink>
    </w:p>
    <w:p w14:paraId="69EDB729" w14:textId="77777777"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[3] 경찰청</w:t>
      </w:r>
    </w:p>
    <w:p w14:paraId="5F98898B" w14:textId="77777777" w:rsidR="006D2A8D" w:rsidRPr="00F65819" w:rsidRDefault="00635AE7">
      <w:pPr>
        <w:widowControl w:val="0"/>
        <w:shd w:val="clear" w:color="auto" w:fill="FFFFFF"/>
        <w:rPr>
          <w:rFonts w:ascii="바탕체" w:eastAsia="바탕체" w:hAnsi="바탕체" w:cs="굴림"/>
          <w:highlight w:val="white"/>
        </w:rPr>
      </w:pPr>
      <w:hyperlink r:id="rId16">
        <w:r w:rsidR="00601069" w:rsidRPr="00F65819">
          <w:rPr>
            <w:rFonts w:ascii="바탕체" w:eastAsia="바탕체" w:hAnsi="바탕체" w:cs="굴림"/>
            <w:color w:val="1155CC"/>
            <w:highlight w:val="white"/>
            <w:u w:val="single"/>
          </w:rPr>
          <w:t>https://www.police.go.kr/</w:t>
        </w:r>
      </w:hyperlink>
    </w:p>
    <w:p w14:paraId="79E177AE" w14:textId="1D0F242E" w:rsidR="006D2A8D" w:rsidRPr="00F65819" w:rsidRDefault="00601069">
      <w:pPr>
        <w:widowControl w:val="0"/>
        <w:shd w:val="clear" w:color="auto" w:fill="FFFFFF"/>
        <w:rPr>
          <w:rFonts w:ascii="바탕체" w:eastAsia="바탕체" w:hAnsi="바탕체" w:cs="굴림"/>
          <w:highlight w:val="white"/>
        </w:rPr>
      </w:pPr>
      <w:r w:rsidRPr="00F65819">
        <w:rPr>
          <w:rFonts w:ascii="바탕체" w:eastAsia="바탕체" w:hAnsi="바탕체" w:cs="굴림"/>
          <w:highlight w:val="white"/>
        </w:rPr>
        <w:t>[4]</w:t>
      </w:r>
      <w:r w:rsidR="00804F0A">
        <w:rPr>
          <w:rFonts w:ascii="바탕체" w:eastAsia="바탕체" w:hAnsi="바탕체" w:cs="굴림"/>
          <w:highlight w:val="white"/>
        </w:rPr>
        <w:t>”</w:t>
      </w:r>
      <w:r w:rsidRPr="00F65819">
        <w:rPr>
          <w:rFonts w:ascii="바탕체" w:eastAsia="바탕체" w:hAnsi="바탕체" w:cs="굴림"/>
          <w:highlight w:val="white"/>
        </w:rPr>
        <w:t xml:space="preserve">그날 거기 있었지?” 한국 </w:t>
      </w:r>
      <w:proofErr w:type="spellStart"/>
      <w:r w:rsidRPr="00F65819">
        <w:rPr>
          <w:rFonts w:ascii="바탕체" w:eastAsia="바탕체" w:hAnsi="바탕체" w:cs="굴림"/>
          <w:highlight w:val="white"/>
        </w:rPr>
        <w:t>cctv</w:t>
      </w:r>
      <w:proofErr w:type="spellEnd"/>
      <w:r w:rsidRPr="00F65819">
        <w:rPr>
          <w:rFonts w:ascii="바탕체" w:eastAsia="바탕체" w:hAnsi="바탕체" w:cs="굴림"/>
          <w:highlight w:val="white"/>
        </w:rPr>
        <w:t xml:space="preserve"> 세계 최대</w:t>
      </w:r>
    </w:p>
    <w:p w14:paraId="59B93469" w14:textId="77777777" w:rsidR="006D2A8D" w:rsidRDefault="00635AE7">
      <w:pPr>
        <w:widowControl w:val="0"/>
        <w:shd w:val="clear" w:color="auto" w:fill="FFFFFF"/>
        <w:rPr>
          <w:rFonts w:ascii="굴림" w:eastAsia="굴림" w:hAnsi="굴림" w:cs="굴림"/>
          <w:highlight w:val="white"/>
        </w:rPr>
      </w:pPr>
      <w:hyperlink r:id="rId17">
        <w:r w:rsidR="00601069" w:rsidRPr="00F65819">
          <w:rPr>
            <w:rFonts w:ascii="바탕체" w:eastAsia="바탕체" w:hAnsi="바탕체" w:cs="굴림"/>
            <w:color w:val="1155CC"/>
            <w:highlight w:val="white"/>
            <w:u w:val="single"/>
          </w:rPr>
          <w:t>https://news.mt.co.kr/mtview.php?no=2014010715584080504</w:t>
        </w:r>
      </w:hyperlink>
    </w:p>
    <w:sectPr w:rsidR="006D2A8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2A34D" w14:textId="77777777" w:rsidR="00635AE7" w:rsidRDefault="00635AE7">
      <w:r>
        <w:separator/>
      </w:r>
    </w:p>
  </w:endnote>
  <w:endnote w:type="continuationSeparator" w:id="0">
    <w:p w14:paraId="10B34482" w14:textId="77777777" w:rsidR="00635AE7" w:rsidRDefault="0063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Unicode MS">
    <w:panose1 w:val="020B0604020202020204"/>
    <w:charset w:val="00"/>
    <w:family w:val="auto"/>
    <w:pitch w:val="default"/>
  </w:font>
  <w:font w:name="궁서">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3DEA1" w14:textId="77777777" w:rsidR="00635AE7" w:rsidRDefault="00635AE7">
      <w:r>
        <w:separator/>
      </w:r>
    </w:p>
  </w:footnote>
  <w:footnote w:type="continuationSeparator" w:id="0">
    <w:p w14:paraId="2606AE87" w14:textId="77777777" w:rsidR="00635AE7" w:rsidRDefault="0063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1E1D95"/>
    <w:rsid w:val="00364724"/>
    <w:rsid w:val="004C6790"/>
    <w:rsid w:val="005279B2"/>
    <w:rsid w:val="005A10AB"/>
    <w:rsid w:val="00601069"/>
    <w:rsid w:val="00635AE7"/>
    <w:rsid w:val="006A1F39"/>
    <w:rsid w:val="006D2A8D"/>
    <w:rsid w:val="006F48F5"/>
    <w:rsid w:val="007842F3"/>
    <w:rsid w:val="00804F0A"/>
    <w:rsid w:val="009F0A4B"/>
    <w:rsid w:val="00C73AE3"/>
    <w:rsid w:val="00F658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hyungjin kim</cp:lastModifiedBy>
  <cp:revision>11</cp:revision>
  <dcterms:created xsi:type="dcterms:W3CDTF">2020-04-22T16:03:00Z</dcterms:created>
  <dcterms:modified xsi:type="dcterms:W3CDTF">2020-04-22T16:33:00Z</dcterms:modified>
</cp:coreProperties>
</file>