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En generel vinkel i mm^2 </w:t>
            </w:r>
          </w:p>
          <w:p w:rsidR="002C2419" w:rsidRDefault="002C2419" w:rsidP="00493F5D">
            <w:pPr>
              <w:widowControl w:val="0"/>
              <w:spacing w:line="240" w:lineRule="auto"/>
            </w:pPr>
            <w:r>
              <w:t>Arealet af materiale/profilrøret (se profilrør). Areal af emnet.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30mm^2 </w:t>
            </w:r>
          </w:p>
          <w:p w:rsidR="002C2419" w:rsidRDefault="002C2419" w:rsidP="00493F5D">
            <w:pPr>
              <w:widowControl w:val="0"/>
              <w:spacing w:line="240" w:lineRule="auto"/>
            </w:pP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Fdim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Den vægt, som bliver lagt på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C2419" w:rsidP="002C2419">
            <w:pPr>
              <w:widowControl w:val="0"/>
              <w:spacing w:line="240" w:lineRule="auto"/>
            </w:pPr>
            <w:r>
              <w:t xml:space="preserve">Force Normal. </w:t>
            </w:r>
            <w:r w:rsidR="00493F5D">
              <w:t>En kraft.En neuton variabel.</w:t>
            </w:r>
            <w:r>
              <w:t xml:space="preserve"> Formlen indeholder enten cos(vinkel) eller sin (vinkel) alt efter om det er vandret eller lodret linje.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Den kraft som trykker kran-armen ned. Sin(vinkel)*Dim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vinkel</w:t>
            </w:r>
            <w:r w:rsidR="002C2419">
              <w:t>.</w:t>
            </w:r>
          </w:p>
          <w:p w:rsidR="002C2419" w:rsidRDefault="002C2419" w:rsidP="00493F5D">
            <w:pPr>
              <w:widowControl w:val="0"/>
              <w:spacing w:line="240" w:lineRule="auto"/>
            </w:pPr>
            <w:r>
              <w:t>En kraft der ligger i snittet. Det er et tal der bliver brugt i beregningerne til den endelige (SF sikkerhedfaktor)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Cos(vinkel)*Dim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COS(vinkel(IFT vandret)+vinkel af Dim(IFT lodret med uret)) *Dim</w:t>
            </w:r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Tyndge, vægt, hælning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neuton værdi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42875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200545_1462172077127880_534065161_o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34667" cy="899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FN’s retning i forhold til arealet.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Fn(N)/Areal(mm^2) 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 w:rsidP="002C2419">
            <w:pPr>
              <w:widowControl w:val="0"/>
              <w:spacing w:line="240" w:lineRule="auto"/>
            </w:pPr>
            <w:r>
              <w:t>Tau</w:t>
            </w:r>
            <w:r w:rsidRPr="002C2419">
              <w:rPr>
                <w:sz w:val="36"/>
                <w:szCs w:val="36"/>
              </w:rPr>
              <w:t xml:space="preserve"> </w:t>
            </w:r>
            <w:r w:rsidRPr="002C2419"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419" w:rsidRDefault="002C2419" w:rsidP="002C2419">
            <w:r>
              <w:t>Bruges i forbindelse med spændinger. Den indgår i en større beregning, hvori der er 3 mindre beregninger. De 3 beregninger til sammen fortæller hvor hårdt materialet bliver belastet.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2C2419">
            <w:pPr>
              <w:widowControl w:val="0"/>
              <w:spacing w:line="240" w:lineRule="auto"/>
            </w:pPr>
            <w:r>
              <w:rPr>
                <w:noProof/>
                <w:lang w:bidi="th-TH"/>
              </w:rPr>
              <w:drawing>
                <wp:inline distT="0" distB="0" distL="0" distR="0">
                  <wp:extent cx="1428750" cy="1400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230014_1462130180465403_1102331578_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33947" cy="140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6FF1"/>
    <w:rsid w:val="000C6FF1"/>
    <w:rsid w:val="002C2419"/>
    <w:rsid w:val="00493F5D"/>
    <w:rsid w:val="00F5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C2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2C24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353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Maibritt</cp:lastModifiedBy>
  <cp:revision>3</cp:revision>
  <dcterms:created xsi:type="dcterms:W3CDTF">2017-03-07T13:47:00Z</dcterms:created>
  <dcterms:modified xsi:type="dcterms:W3CDTF">2017-03-08T08:34:00Z</dcterms:modified>
</cp:coreProperties>
</file>