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CA8AD" w14:textId="5F55A98B" w:rsidR="00EB3D35" w:rsidRPr="00D47699" w:rsidRDefault="00EB3D35" w:rsidP="004C223E">
      <w:pPr>
        <w:spacing w:after="0" w:line="240" w:lineRule="auto"/>
        <w:rPr>
          <w:rFonts w:asciiTheme="minorBidi" w:hAnsiTheme="minorBidi"/>
          <w:lang w:val="en-US"/>
        </w:rPr>
      </w:pPr>
      <w:r w:rsidRPr="00450330">
        <w:rPr>
          <w:rFonts w:asciiTheme="minorBidi" w:hAnsiTheme="minorBidi"/>
          <w:b/>
          <w:bCs/>
          <w:lang w:val="en-US"/>
        </w:rPr>
        <w:t>Deliverable D3.2: Policy and Governance Evaluation Report (Due 01 March 2026)</w:t>
      </w:r>
      <w:r w:rsidRPr="00450330">
        <w:rPr>
          <w:rFonts w:asciiTheme="minorBidi" w:hAnsiTheme="minorBidi"/>
          <w:lang w:val="en-US"/>
        </w:rPr>
        <w:br/>
      </w:r>
      <w:r w:rsidRPr="00450330">
        <w:rPr>
          <w:rFonts w:asciiTheme="minorBidi" w:hAnsiTheme="minorBidi"/>
          <w:b/>
          <w:bCs/>
          <w:lang w:val="en-US"/>
        </w:rPr>
        <w:t>Partner / Living Lab:</w:t>
      </w:r>
      <w:r w:rsidR="00D47699">
        <w:rPr>
          <w:rFonts w:asciiTheme="minorBidi" w:hAnsiTheme="minorBidi"/>
          <w:b/>
          <w:bCs/>
          <w:lang w:val="en-US"/>
        </w:rPr>
        <w:t xml:space="preserve">  </w:t>
      </w:r>
      <w:proofErr w:type="spellStart"/>
      <w:r w:rsidR="00D47699" w:rsidRPr="00D47699">
        <w:rPr>
          <w:rFonts w:asciiTheme="minorBidi" w:hAnsiTheme="minorBidi"/>
          <w:lang w:val="en-US"/>
        </w:rPr>
        <w:t>Ait</w:t>
      </w:r>
      <w:proofErr w:type="spellEnd"/>
      <w:r w:rsidR="00D47699" w:rsidRPr="00D47699">
        <w:rPr>
          <w:rFonts w:asciiTheme="minorBidi" w:hAnsiTheme="minorBidi"/>
          <w:lang w:val="en-US"/>
        </w:rPr>
        <w:t xml:space="preserve"> </w:t>
      </w:r>
      <w:proofErr w:type="spellStart"/>
      <w:r w:rsidR="00D47699" w:rsidRPr="00D47699">
        <w:rPr>
          <w:rFonts w:asciiTheme="minorBidi" w:hAnsiTheme="minorBidi"/>
          <w:lang w:val="en-US"/>
        </w:rPr>
        <w:t>Bougumez</w:t>
      </w:r>
      <w:proofErr w:type="spellEnd"/>
      <w:r w:rsidR="00D47699" w:rsidRPr="00D47699">
        <w:rPr>
          <w:rFonts w:asciiTheme="minorBidi" w:hAnsiTheme="minorBidi"/>
          <w:lang w:val="en-US"/>
        </w:rPr>
        <w:t xml:space="preserve"> Living Lab</w:t>
      </w:r>
      <w:r w:rsidR="00D47699">
        <w:rPr>
          <w:rFonts w:asciiTheme="minorBidi" w:hAnsiTheme="minorBidi"/>
          <w:b/>
          <w:bCs/>
          <w:lang w:val="en-US"/>
        </w:rPr>
        <w:t xml:space="preserve">  </w:t>
      </w:r>
      <w:r w:rsidRPr="00450330">
        <w:rPr>
          <w:rFonts w:asciiTheme="minorBidi" w:hAnsiTheme="minorBidi"/>
          <w:lang w:val="en-US"/>
        </w:rPr>
        <w:br/>
      </w:r>
      <w:r w:rsidRPr="00450330">
        <w:rPr>
          <w:rFonts w:asciiTheme="minorBidi" w:hAnsiTheme="minorBidi"/>
          <w:b/>
          <w:bCs/>
          <w:lang w:val="en-US"/>
        </w:rPr>
        <w:t>Country:</w:t>
      </w:r>
      <w:r w:rsidR="00D47699">
        <w:rPr>
          <w:rFonts w:asciiTheme="minorBidi" w:hAnsiTheme="minorBidi"/>
          <w:b/>
          <w:bCs/>
          <w:lang w:val="en-US"/>
        </w:rPr>
        <w:t xml:space="preserve"> </w:t>
      </w:r>
      <w:r w:rsidR="00D47699" w:rsidRPr="00D47699">
        <w:rPr>
          <w:rFonts w:asciiTheme="minorBidi" w:hAnsiTheme="minorBidi"/>
          <w:lang w:val="en-US"/>
        </w:rPr>
        <w:t>Morocco</w:t>
      </w:r>
      <w:r w:rsidRPr="00450330">
        <w:rPr>
          <w:rFonts w:asciiTheme="minorBidi" w:hAnsiTheme="minorBidi"/>
          <w:lang w:val="en-US"/>
        </w:rPr>
        <w:br/>
      </w:r>
      <w:r w:rsidRPr="00450330">
        <w:rPr>
          <w:rFonts w:asciiTheme="minorBidi" w:hAnsiTheme="minorBidi"/>
          <w:b/>
          <w:bCs/>
          <w:lang w:val="en-US"/>
        </w:rPr>
        <w:t>Contact person(s):</w:t>
      </w:r>
      <w:r w:rsidR="00D47699">
        <w:rPr>
          <w:rFonts w:asciiTheme="minorBidi" w:hAnsiTheme="minorBidi"/>
          <w:b/>
          <w:bCs/>
          <w:lang w:val="en-US"/>
        </w:rPr>
        <w:t xml:space="preserve"> </w:t>
      </w:r>
      <w:r w:rsidR="000917E2">
        <w:rPr>
          <w:rFonts w:asciiTheme="minorBidi" w:hAnsiTheme="minorBidi"/>
          <w:b/>
          <w:bCs/>
          <w:lang w:val="en-US"/>
        </w:rPr>
        <w:t xml:space="preserve">Pr. Imane </w:t>
      </w:r>
      <w:proofErr w:type="spellStart"/>
      <w:r w:rsidR="000917E2">
        <w:rPr>
          <w:rFonts w:asciiTheme="minorBidi" w:hAnsiTheme="minorBidi"/>
          <w:b/>
          <w:bCs/>
          <w:lang w:val="en-US"/>
        </w:rPr>
        <w:t>Sebari</w:t>
      </w:r>
      <w:proofErr w:type="spellEnd"/>
      <w:r w:rsidR="000917E2">
        <w:rPr>
          <w:rFonts w:asciiTheme="minorBidi" w:hAnsiTheme="minorBidi"/>
          <w:b/>
          <w:bCs/>
          <w:lang w:val="en-US"/>
        </w:rPr>
        <w:t xml:space="preserve"> (IAV) ; Simon T</w:t>
      </w:r>
      <w:r w:rsidR="000917E2" w:rsidRPr="000917E2">
        <w:rPr>
          <w:rFonts w:asciiTheme="minorBidi" w:hAnsiTheme="minorBidi"/>
          <w:b/>
          <w:bCs/>
          <w:lang w:val="en-US"/>
        </w:rPr>
        <w:t>augourdeau</w:t>
      </w:r>
      <w:r w:rsidR="000917E2">
        <w:rPr>
          <w:rFonts w:asciiTheme="minorBidi" w:hAnsiTheme="minorBidi"/>
          <w:b/>
          <w:bCs/>
          <w:lang w:val="en-US"/>
        </w:rPr>
        <w:t xml:space="preserve"> (CIRAD)</w:t>
      </w:r>
      <w:r w:rsidRPr="00450330">
        <w:rPr>
          <w:rFonts w:asciiTheme="minorBidi" w:hAnsiTheme="minorBidi"/>
          <w:lang w:val="en-US"/>
        </w:rPr>
        <w:br/>
      </w:r>
      <w:r w:rsidRPr="00450330">
        <w:rPr>
          <w:rFonts w:asciiTheme="minorBidi" w:hAnsiTheme="minorBidi"/>
          <w:b/>
          <w:bCs/>
          <w:lang w:val="en-US"/>
        </w:rPr>
        <w:t>Email:</w:t>
      </w:r>
      <w:r w:rsidR="00D47699">
        <w:rPr>
          <w:rFonts w:asciiTheme="minorBidi" w:hAnsiTheme="minorBidi"/>
          <w:b/>
          <w:bCs/>
          <w:lang w:val="en-US"/>
        </w:rPr>
        <w:t xml:space="preserve"> </w:t>
      </w:r>
      <w:hyperlink r:id="rId6" w:history="1">
        <w:r w:rsidR="000917E2" w:rsidRPr="007F0C51">
          <w:rPr>
            <w:rStyle w:val="Hyperlink"/>
            <w:rFonts w:asciiTheme="minorBidi" w:hAnsiTheme="minorBidi"/>
            <w:b/>
            <w:bCs/>
            <w:lang w:val="en-US"/>
          </w:rPr>
          <w:t>i.sebari@iav.ac.ma</w:t>
        </w:r>
      </w:hyperlink>
      <w:r w:rsidR="000917E2">
        <w:rPr>
          <w:rFonts w:asciiTheme="minorBidi" w:hAnsiTheme="minorBidi"/>
          <w:b/>
          <w:bCs/>
          <w:lang w:val="en-US"/>
        </w:rPr>
        <w:t xml:space="preserve"> ; </w:t>
      </w:r>
      <w:hyperlink r:id="rId7" w:history="1">
        <w:r w:rsidR="000917E2" w:rsidRPr="007F0C51">
          <w:rPr>
            <w:rStyle w:val="Hyperlink"/>
            <w:rFonts w:asciiTheme="minorBidi" w:hAnsiTheme="minorBidi"/>
            <w:b/>
            <w:bCs/>
            <w:lang w:val="en-US"/>
          </w:rPr>
          <w:t>simon.taugourdeau@cirad.fr</w:t>
        </w:r>
      </w:hyperlink>
      <w:r w:rsidR="000917E2">
        <w:rPr>
          <w:rFonts w:asciiTheme="minorBidi" w:hAnsiTheme="minorBidi"/>
          <w:b/>
          <w:bCs/>
          <w:lang w:val="en-US"/>
        </w:rPr>
        <w:t xml:space="preserve"> </w:t>
      </w:r>
    </w:p>
    <w:p w14:paraId="7A0FB7AE" w14:textId="361A05CF" w:rsidR="00EB3D35" w:rsidRPr="00450330" w:rsidRDefault="00EB3D35" w:rsidP="004C223E">
      <w:pPr>
        <w:spacing w:after="0" w:line="240" w:lineRule="auto"/>
        <w:rPr>
          <w:rFonts w:asciiTheme="minorBidi" w:hAnsiTheme="minorBidi"/>
          <w:lang w:val="en-US"/>
        </w:rPr>
      </w:pPr>
    </w:p>
    <w:p w14:paraId="48068F50" w14:textId="77777777" w:rsidR="00EB3D35" w:rsidRPr="00450330" w:rsidRDefault="00EB3D35" w:rsidP="004C223E">
      <w:pPr>
        <w:shd w:val="clear" w:color="auto" w:fill="D9D9D9" w:themeFill="background1" w:themeFillShade="D9"/>
        <w:spacing w:after="0" w:line="240" w:lineRule="auto"/>
        <w:rPr>
          <w:rFonts w:asciiTheme="minorBidi" w:hAnsiTheme="minorBidi"/>
          <w:b/>
          <w:bCs/>
          <w:lang w:val="en-US"/>
        </w:rPr>
      </w:pPr>
      <w:r w:rsidRPr="00450330">
        <w:rPr>
          <w:rFonts w:asciiTheme="minorBidi" w:hAnsiTheme="minorBidi"/>
          <w:b/>
          <w:bCs/>
          <w:lang w:val="en-US"/>
        </w:rPr>
        <w:t>1. General Description of the Living Lab</w:t>
      </w:r>
    </w:p>
    <w:p w14:paraId="3EB4C8B4" w14:textId="77777777" w:rsidR="00EB3D35" w:rsidRPr="00EB3D35" w:rsidRDefault="00EB3D35" w:rsidP="004C223E">
      <w:pPr>
        <w:shd w:val="clear" w:color="auto" w:fill="D9D9D9" w:themeFill="background1" w:themeFillShade="D9"/>
        <w:spacing w:after="0" w:line="240" w:lineRule="auto"/>
        <w:rPr>
          <w:rFonts w:asciiTheme="minorBidi" w:hAnsiTheme="minorBidi"/>
        </w:rPr>
      </w:pPr>
      <w:r w:rsidRPr="00EB3D35">
        <w:rPr>
          <w:rFonts w:asciiTheme="minorBidi" w:hAnsiTheme="minorBidi"/>
          <w:i/>
          <w:iCs/>
        </w:rPr>
        <w:t>(Max ½ page)</w:t>
      </w:r>
    </w:p>
    <w:p w14:paraId="388476A9" w14:textId="77777777" w:rsidR="00EB3D35" w:rsidRPr="00450330" w:rsidRDefault="00EB3D35" w:rsidP="004C223E">
      <w:pPr>
        <w:numPr>
          <w:ilvl w:val="0"/>
          <w:numId w:val="1"/>
        </w:numPr>
        <w:shd w:val="clear" w:color="auto" w:fill="D9D9D9" w:themeFill="background1" w:themeFillShade="D9"/>
        <w:spacing w:after="0" w:line="240" w:lineRule="auto"/>
        <w:rPr>
          <w:rFonts w:asciiTheme="minorBidi" w:hAnsiTheme="minorBidi"/>
          <w:lang w:val="en-US"/>
        </w:rPr>
      </w:pPr>
      <w:r w:rsidRPr="00450330">
        <w:rPr>
          <w:rFonts w:asciiTheme="minorBidi" w:hAnsiTheme="minorBidi"/>
          <w:lang w:val="en-US"/>
        </w:rPr>
        <w:t>Short overview of the site (location, area, climate, cropping systems, water sources).</w:t>
      </w:r>
    </w:p>
    <w:p w14:paraId="4CC8FFFE" w14:textId="77777777" w:rsidR="00EB3D35" w:rsidRPr="00450330" w:rsidRDefault="00EB3D35" w:rsidP="004C223E">
      <w:pPr>
        <w:numPr>
          <w:ilvl w:val="0"/>
          <w:numId w:val="1"/>
        </w:numPr>
        <w:shd w:val="clear" w:color="auto" w:fill="D9D9D9" w:themeFill="background1" w:themeFillShade="D9"/>
        <w:spacing w:after="0" w:line="240" w:lineRule="auto"/>
        <w:rPr>
          <w:rFonts w:asciiTheme="minorBidi" w:hAnsiTheme="minorBidi"/>
          <w:lang w:val="en-US"/>
        </w:rPr>
      </w:pPr>
      <w:r w:rsidRPr="00450330">
        <w:rPr>
          <w:rFonts w:asciiTheme="minorBidi" w:hAnsiTheme="minorBidi"/>
          <w:lang w:val="en-US"/>
        </w:rPr>
        <w:t>Main objectives of the Living Lab within SAVE Water.</w:t>
      </w:r>
    </w:p>
    <w:p w14:paraId="5611A1DE" w14:textId="487B70C5" w:rsidR="00EB3D35" w:rsidRDefault="00EB3D35" w:rsidP="004C223E">
      <w:pPr>
        <w:spacing w:after="0" w:line="240" w:lineRule="auto"/>
        <w:rPr>
          <w:rFonts w:asciiTheme="minorBidi" w:hAnsiTheme="minorBidi"/>
          <w:lang w:val="en-US"/>
        </w:rPr>
      </w:pPr>
    </w:p>
    <w:p w14:paraId="316B823A" w14:textId="77777777" w:rsidR="00761672" w:rsidRPr="00761672" w:rsidRDefault="00761672" w:rsidP="004C223E">
      <w:pPr>
        <w:spacing w:after="0" w:line="240" w:lineRule="auto"/>
        <w:rPr>
          <w:rFonts w:asciiTheme="minorBidi" w:hAnsiTheme="minorBidi"/>
          <w:b/>
          <w:bCs/>
          <w:lang w:val="en-US"/>
        </w:rPr>
      </w:pPr>
      <w:r w:rsidRPr="00761672">
        <w:rPr>
          <w:rFonts w:asciiTheme="minorBidi" w:hAnsiTheme="minorBidi"/>
          <w:b/>
          <w:bCs/>
          <w:lang w:val="en-US"/>
        </w:rPr>
        <w:t xml:space="preserve">Aït </w:t>
      </w:r>
      <w:proofErr w:type="spellStart"/>
      <w:r w:rsidRPr="00761672">
        <w:rPr>
          <w:rFonts w:asciiTheme="minorBidi" w:hAnsiTheme="minorBidi"/>
          <w:b/>
          <w:bCs/>
          <w:lang w:val="en-US"/>
        </w:rPr>
        <w:t>Bouguemez</w:t>
      </w:r>
      <w:proofErr w:type="spellEnd"/>
      <w:r w:rsidRPr="00761672">
        <w:rPr>
          <w:rFonts w:asciiTheme="minorBidi" w:hAnsiTheme="minorBidi"/>
          <w:b/>
          <w:bCs/>
          <w:lang w:val="en-US"/>
        </w:rPr>
        <w:t xml:space="preserve"> – Location and Characteristics:</w:t>
      </w:r>
    </w:p>
    <w:p w14:paraId="046FA96A" w14:textId="77777777" w:rsidR="00761672" w:rsidRPr="00761672" w:rsidRDefault="00761672" w:rsidP="004C223E">
      <w:pPr>
        <w:spacing w:after="0" w:line="240" w:lineRule="auto"/>
        <w:rPr>
          <w:rFonts w:asciiTheme="minorBidi" w:hAnsiTheme="minorBidi"/>
          <w:lang w:val="en-US"/>
        </w:rPr>
      </w:pPr>
    </w:p>
    <w:p w14:paraId="4AC2FFC7" w14:textId="77777777" w:rsidR="00761672" w:rsidRPr="00761672" w:rsidRDefault="00761672" w:rsidP="004C223E">
      <w:pPr>
        <w:pStyle w:val="Listenabsatz"/>
        <w:numPr>
          <w:ilvl w:val="0"/>
          <w:numId w:val="7"/>
        </w:numPr>
        <w:spacing w:after="0" w:line="240" w:lineRule="auto"/>
        <w:rPr>
          <w:rFonts w:asciiTheme="minorBidi" w:hAnsiTheme="minorBidi"/>
          <w:lang w:val="en-US"/>
        </w:rPr>
      </w:pPr>
      <w:r w:rsidRPr="00761672">
        <w:rPr>
          <w:rFonts w:asciiTheme="minorBidi" w:hAnsiTheme="minorBidi"/>
          <w:lang w:val="en-US"/>
        </w:rPr>
        <w:t xml:space="preserve">Located in the eastern part of </w:t>
      </w:r>
      <w:proofErr w:type="spellStart"/>
      <w:r w:rsidRPr="00761672">
        <w:rPr>
          <w:rFonts w:asciiTheme="minorBidi" w:hAnsiTheme="minorBidi"/>
          <w:lang w:val="en-US"/>
        </w:rPr>
        <w:t>Azilal</w:t>
      </w:r>
      <w:proofErr w:type="spellEnd"/>
      <w:r w:rsidRPr="00761672">
        <w:rPr>
          <w:rFonts w:asciiTheme="minorBidi" w:hAnsiTheme="minorBidi"/>
          <w:lang w:val="en-US"/>
        </w:rPr>
        <w:t xml:space="preserve"> Province, bordering </w:t>
      </w:r>
      <w:proofErr w:type="spellStart"/>
      <w:r w:rsidRPr="00761672">
        <w:rPr>
          <w:rFonts w:asciiTheme="minorBidi" w:hAnsiTheme="minorBidi"/>
          <w:lang w:val="en-US"/>
        </w:rPr>
        <w:t>Ouarzazate</w:t>
      </w:r>
      <w:proofErr w:type="spellEnd"/>
      <w:r w:rsidRPr="00761672">
        <w:rPr>
          <w:rFonts w:asciiTheme="minorBidi" w:hAnsiTheme="minorBidi"/>
          <w:lang w:val="en-US"/>
        </w:rPr>
        <w:t xml:space="preserve"> Province, within the </w:t>
      </w:r>
      <w:proofErr w:type="spellStart"/>
      <w:r w:rsidRPr="00761672">
        <w:rPr>
          <w:rFonts w:asciiTheme="minorBidi" w:hAnsiTheme="minorBidi"/>
          <w:lang w:val="en-US"/>
        </w:rPr>
        <w:t>Mgoun</w:t>
      </w:r>
      <w:proofErr w:type="spellEnd"/>
      <w:r w:rsidRPr="00761672">
        <w:rPr>
          <w:rFonts w:asciiTheme="minorBidi" w:hAnsiTheme="minorBidi"/>
          <w:lang w:val="en-US"/>
        </w:rPr>
        <w:t xml:space="preserve"> massif.</w:t>
      </w:r>
    </w:p>
    <w:p w14:paraId="3BD621BC" w14:textId="77777777" w:rsidR="00761672" w:rsidRPr="00761672" w:rsidRDefault="00761672" w:rsidP="004C223E">
      <w:pPr>
        <w:pStyle w:val="Listenabsatz"/>
        <w:numPr>
          <w:ilvl w:val="0"/>
          <w:numId w:val="7"/>
        </w:numPr>
        <w:spacing w:after="0" w:line="240" w:lineRule="auto"/>
        <w:rPr>
          <w:rFonts w:asciiTheme="minorBidi" w:hAnsiTheme="minorBidi"/>
          <w:lang w:val="en-US"/>
        </w:rPr>
      </w:pPr>
      <w:r w:rsidRPr="00761672">
        <w:rPr>
          <w:rFonts w:asciiTheme="minorBidi" w:hAnsiTheme="minorBidi"/>
          <w:lang w:val="en-US"/>
        </w:rPr>
        <w:t>Altitudes: 1,800 – 2,400 m; flat valley covering ~1,500 ha and 25 km in length.</w:t>
      </w:r>
    </w:p>
    <w:p w14:paraId="4234720C" w14:textId="77777777" w:rsidR="00761672" w:rsidRPr="00761672" w:rsidRDefault="00761672" w:rsidP="004C223E">
      <w:pPr>
        <w:pStyle w:val="Listenabsatz"/>
        <w:numPr>
          <w:ilvl w:val="0"/>
          <w:numId w:val="7"/>
        </w:numPr>
        <w:spacing w:after="0" w:line="240" w:lineRule="auto"/>
        <w:rPr>
          <w:rFonts w:asciiTheme="minorBidi" w:hAnsiTheme="minorBidi"/>
          <w:lang w:val="en-US"/>
        </w:rPr>
      </w:pPr>
      <w:r w:rsidRPr="00761672">
        <w:rPr>
          <w:rFonts w:asciiTheme="minorBidi" w:hAnsiTheme="minorBidi"/>
          <w:lang w:val="en-US"/>
        </w:rPr>
        <w:t>Surrounded by peaks &gt;2,900 m (</w:t>
      </w:r>
      <w:proofErr w:type="spellStart"/>
      <w:r w:rsidRPr="00761672">
        <w:rPr>
          <w:rFonts w:asciiTheme="minorBidi" w:hAnsiTheme="minorBidi"/>
          <w:lang w:val="en-US"/>
        </w:rPr>
        <w:t>Ighil</w:t>
      </w:r>
      <w:proofErr w:type="spellEnd"/>
      <w:r w:rsidRPr="00761672">
        <w:rPr>
          <w:rFonts w:asciiTheme="minorBidi" w:hAnsiTheme="minorBidi"/>
          <w:lang w:val="en-US"/>
        </w:rPr>
        <w:t xml:space="preserve"> </w:t>
      </w:r>
      <w:proofErr w:type="spellStart"/>
      <w:r w:rsidRPr="00761672">
        <w:rPr>
          <w:rFonts w:asciiTheme="minorBidi" w:hAnsiTheme="minorBidi"/>
          <w:lang w:val="en-US"/>
        </w:rPr>
        <w:t>N’Aït</w:t>
      </w:r>
      <w:proofErr w:type="spellEnd"/>
      <w:r w:rsidRPr="00761672">
        <w:rPr>
          <w:rFonts w:asciiTheme="minorBidi" w:hAnsiTheme="minorBidi"/>
          <w:lang w:val="en-US"/>
        </w:rPr>
        <w:t xml:space="preserve"> Ourat, </w:t>
      </w:r>
      <w:proofErr w:type="spellStart"/>
      <w:r w:rsidRPr="00761672">
        <w:rPr>
          <w:rFonts w:asciiTheme="minorBidi" w:hAnsiTheme="minorBidi"/>
          <w:lang w:val="en-US"/>
        </w:rPr>
        <w:t>Jbel</w:t>
      </w:r>
      <w:proofErr w:type="spellEnd"/>
      <w:r w:rsidRPr="00761672">
        <w:rPr>
          <w:rFonts w:asciiTheme="minorBidi" w:hAnsiTheme="minorBidi"/>
          <w:lang w:val="en-US"/>
        </w:rPr>
        <w:t xml:space="preserve"> Tizal, Azourki, </w:t>
      </w:r>
      <w:proofErr w:type="spellStart"/>
      <w:r w:rsidRPr="00761672">
        <w:rPr>
          <w:rFonts w:asciiTheme="minorBidi" w:hAnsiTheme="minorBidi"/>
          <w:lang w:val="en-US"/>
        </w:rPr>
        <w:t>Waougoulzar</w:t>
      </w:r>
      <w:proofErr w:type="spellEnd"/>
      <w:r w:rsidRPr="00761672">
        <w:rPr>
          <w:rFonts w:asciiTheme="minorBidi" w:hAnsiTheme="minorBidi"/>
          <w:lang w:val="en-US"/>
        </w:rPr>
        <w:t xml:space="preserve">, </w:t>
      </w:r>
      <w:proofErr w:type="spellStart"/>
      <w:r w:rsidRPr="00761672">
        <w:rPr>
          <w:rFonts w:asciiTheme="minorBidi" w:hAnsiTheme="minorBidi"/>
          <w:lang w:val="en-US"/>
        </w:rPr>
        <w:t>Igoudamen</w:t>
      </w:r>
      <w:proofErr w:type="spellEnd"/>
      <w:r w:rsidRPr="00761672">
        <w:rPr>
          <w:rFonts w:asciiTheme="minorBidi" w:hAnsiTheme="minorBidi"/>
          <w:lang w:val="en-US"/>
        </w:rPr>
        <w:t>).</w:t>
      </w:r>
    </w:p>
    <w:p w14:paraId="5EE654BD" w14:textId="77777777" w:rsidR="00761672" w:rsidRPr="00761672" w:rsidRDefault="00761672" w:rsidP="004C223E">
      <w:pPr>
        <w:pStyle w:val="Listenabsatz"/>
        <w:numPr>
          <w:ilvl w:val="0"/>
          <w:numId w:val="7"/>
        </w:numPr>
        <w:spacing w:after="0" w:line="240" w:lineRule="auto"/>
        <w:rPr>
          <w:rFonts w:asciiTheme="minorBidi" w:hAnsiTheme="minorBidi"/>
          <w:lang w:val="en-US"/>
        </w:rPr>
      </w:pPr>
      <w:r w:rsidRPr="00761672">
        <w:rPr>
          <w:rFonts w:asciiTheme="minorBidi" w:hAnsiTheme="minorBidi"/>
          <w:lang w:val="en-US"/>
        </w:rPr>
        <w:t xml:space="preserve">Population: ~15,000 inhabitants, predominantly </w:t>
      </w:r>
      <w:proofErr w:type="spellStart"/>
      <w:r w:rsidRPr="00761672">
        <w:rPr>
          <w:rFonts w:asciiTheme="minorBidi" w:hAnsiTheme="minorBidi"/>
          <w:lang w:val="en-US"/>
        </w:rPr>
        <w:t>Amazighs</w:t>
      </w:r>
      <w:proofErr w:type="spellEnd"/>
      <w:r w:rsidRPr="00761672">
        <w:rPr>
          <w:rFonts w:asciiTheme="minorBidi" w:hAnsiTheme="minorBidi"/>
          <w:lang w:val="en-US"/>
        </w:rPr>
        <w:t>, distributed across ~30 villages.</w:t>
      </w:r>
    </w:p>
    <w:p w14:paraId="53478FD7" w14:textId="77777777" w:rsidR="00761672" w:rsidRPr="00761672" w:rsidRDefault="00761672" w:rsidP="004C223E">
      <w:pPr>
        <w:pStyle w:val="Listenabsatz"/>
        <w:numPr>
          <w:ilvl w:val="0"/>
          <w:numId w:val="7"/>
        </w:numPr>
        <w:spacing w:after="0" w:line="240" w:lineRule="auto"/>
        <w:rPr>
          <w:rFonts w:asciiTheme="minorBidi" w:hAnsiTheme="minorBidi"/>
          <w:lang w:val="en-US"/>
        </w:rPr>
      </w:pPr>
      <w:r w:rsidRPr="00761672">
        <w:rPr>
          <w:rFonts w:asciiTheme="minorBidi" w:hAnsiTheme="minorBidi"/>
          <w:lang w:val="en-US"/>
        </w:rPr>
        <w:t>Semi-arid to sub-humid climate: cold winters (2–6°C), hot summers (up to 40°C), annual precipitation</w:t>
      </w:r>
    </w:p>
    <w:p w14:paraId="7B660A09" w14:textId="77777777" w:rsidR="00761672" w:rsidRPr="00761672" w:rsidRDefault="00761672" w:rsidP="004C223E">
      <w:pPr>
        <w:pStyle w:val="Listenabsatz"/>
        <w:numPr>
          <w:ilvl w:val="0"/>
          <w:numId w:val="7"/>
        </w:numPr>
        <w:spacing w:after="0" w:line="240" w:lineRule="auto"/>
        <w:rPr>
          <w:rFonts w:asciiTheme="minorBidi" w:hAnsiTheme="minorBidi"/>
          <w:lang w:val="en-US"/>
        </w:rPr>
      </w:pPr>
      <w:r w:rsidRPr="00761672">
        <w:rPr>
          <w:rFonts w:asciiTheme="minorBidi" w:hAnsiTheme="minorBidi"/>
          <w:lang w:val="en-US"/>
        </w:rPr>
        <w:t>~600 mm with snow accounting for 20–30%.</w:t>
      </w:r>
    </w:p>
    <w:p w14:paraId="336CC938" w14:textId="3FD73999" w:rsidR="00761672" w:rsidRPr="00761672" w:rsidRDefault="00761672" w:rsidP="004C223E">
      <w:pPr>
        <w:pStyle w:val="Listenabsatz"/>
        <w:numPr>
          <w:ilvl w:val="0"/>
          <w:numId w:val="7"/>
        </w:numPr>
        <w:spacing w:after="0" w:line="240" w:lineRule="auto"/>
        <w:rPr>
          <w:rFonts w:asciiTheme="minorBidi" w:hAnsiTheme="minorBidi"/>
          <w:lang w:val="en-US"/>
        </w:rPr>
      </w:pPr>
      <w:r w:rsidRPr="00761672">
        <w:rPr>
          <w:rFonts w:asciiTheme="minorBidi" w:hAnsiTheme="minorBidi"/>
          <w:lang w:val="en-US"/>
        </w:rPr>
        <w:t>Significant climate variability with recurrent droughts approximately every 10 years.</w:t>
      </w:r>
    </w:p>
    <w:p w14:paraId="08E83864" w14:textId="77777777" w:rsidR="006E1A02" w:rsidRPr="006E1A02" w:rsidRDefault="006E1A02" w:rsidP="004C223E">
      <w:pPr>
        <w:spacing w:after="0" w:line="240" w:lineRule="auto"/>
        <w:rPr>
          <w:rFonts w:asciiTheme="minorBidi" w:hAnsiTheme="minorBidi"/>
          <w:b/>
          <w:bCs/>
          <w:lang w:val="en-US"/>
        </w:rPr>
      </w:pPr>
      <w:r w:rsidRPr="006E1A02">
        <w:rPr>
          <w:rFonts w:asciiTheme="minorBidi" w:hAnsiTheme="minorBidi"/>
          <w:b/>
          <w:bCs/>
          <w:lang w:val="en-US"/>
        </w:rPr>
        <w:t>Water: a key factor in pastoral practices:</w:t>
      </w:r>
    </w:p>
    <w:p w14:paraId="550ACCED" w14:textId="5073C0F6" w:rsidR="006E1A02" w:rsidRPr="006E1A02" w:rsidRDefault="006E1A02" w:rsidP="004C223E">
      <w:pPr>
        <w:pStyle w:val="Listenabsatz"/>
        <w:numPr>
          <w:ilvl w:val="0"/>
          <w:numId w:val="8"/>
        </w:numPr>
        <w:spacing w:after="0" w:line="240" w:lineRule="auto"/>
        <w:rPr>
          <w:rFonts w:asciiTheme="minorBidi" w:hAnsiTheme="minorBidi"/>
          <w:lang w:val="en-US"/>
        </w:rPr>
      </w:pPr>
      <w:r w:rsidRPr="006E1A02">
        <w:rPr>
          <w:rFonts w:asciiTheme="minorBidi" w:hAnsiTheme="minorBidi"/>
          <w:lang w:val="en-US"/>
        </w:rPr>
        <w:t>Farmers assess pasture quality based on available water and climate → some areas called “</w:t>
      </w:r>
      <w:proofErr w:type="spellStart"/>
      <w:r w:rsidRPr="006E1A02">
        <w:rPr>
          <w:rFonts w:asciiTheme="minorBidi" w:hAnsiTheme="minorBidi"/>
          <w:lang w:val="en-US"/>
        </w:rPr>
        <w:t>Ameskou</w:t>
      </w:r>
      <w:proofErr w:type="spellEnd"/>
      <w:r w:rsidRPr="006E1A02">
        <w:rPr>
          <w:rFonts w:asciiTheme="minorBidi" w:hAnsiTheme="minorBidi"/>
          <w:lang w:val="en-US"/>
        </w:rPr>
        <w:t>” allow livestock to thrive even with limited resources.</w:t>
      </w:r>
    </w:p>
    <w:p w14:paraId="1EFC7774" w14:textId="77777777" w:rsidR="006E1A02" w:rsidRPr="006E1A02" w:rsidRDefault="006E1A02" w:rsidP="004C223E">
      <w:pPr>
        <w:pStyle w:val="Listenabsatz"/>
        <w:numPr>
          <w:ilvl w:val="0"/>
          <w:numId w:val="8"/>
        </w:numPr>
        <w:spacing w:after="0" w:line="240" w:lineRule="auto"/>
        <w:rPr>
          <w:rFonts w:asciiTheme="minorBidi" w:hAnsiTheme="minorBidi"/>
          <w:lang w:val="en-US"/>
        </w:rPr>
      </w:pPr>
      <w:r w:rsidRPr="006E1A02">
        <w:rPr>
          <w:rFonts w:asciiTheme="minorBidi" w:hAnsiTheme="minorBidi"/>
          <w:lang w:val="en-US"/>
        </w:rPr>
        <w:t>Traditional community-based water management between villages ensures equitable sharing.</w:t>
      </w:r>
    </w:p>
    <w:p w14:paraId="567F53D6" w14:textId="77777777" w:rsidR="006E1A02" w:rsidRPr="006E1A02" w:rsidRDefault="006E1A02" w:rsidP="004C223E">
      <w:pPr>
        <w:spacing w:after="0" w:line="240" w:lineRule="auto"/>
        <w:rPr>
          <w:rFonts w:asciiTheme="minorBidi" w:hAnsiTheme="minorBidi"/>
          <w:lang w:val="en-US"/>
        </w:rPr>
      </w:pPr>
    </w:p>
    <w:p w14:paraId="6DC02982" w14:textId="77777777" w:rsidR="006E1A02" w:rsidRPr="006E1A02" w:rsidRDefault="006E1A02" w:rsidP="004C223E">
      <w:pPr>
        <w:spacing w:after="0" w:line="240" w:lineRule="auto"/>
        <w:rPr>
          <w:rFonts w:asciiTheme="minorBidi" w:hAnsiTheme="minorBidi"/>
          <w:b/>
          <w:bCs/>
          <w:lang w:val="en-US"/>
        </w:rPr>
      </w:pPr>
      <w:r w:rsidRPr="006E1A02">
        <w:rPr>
          <w:rFonts w:asciiTheme="minorBidi" w:hAnsiTheme="minorBidi"/>
          <w:b/>
          <w:bCs/>
          <w:lang w:val="en-US"/>
        </w:rPr>
        <w:t>Climate change impacts:</w:t>
      </w:r>
    </w:p>
    <w:p w14:paraId="65B0B767" w14:textId="77777777" w:rsidR="006E1A02" w:rsidRPr="006E1A02" w:rsidRDefault="006E1A02" w:rsidP="004C223E">
      <w:pPr>
        <w:pStyle w:val="Listenabsatz"/>
        <w:numPr>
          <w:ilvl w:val="0"/>
          <w:numId w:val="9"/>
        </w:numPr>
        <w:spacing w:after="0" w:line="240" w:lineRule="auto"/>
        <w:rPr>
          <w:rFonts w:asciiTheme="minorBidi" w:hAnsiTheme="minorBidi"/>
          <w:lang w:val="en-US"/>
        </w:rPr>
      </w:pPr>
      <w:r w:rsidRPr="006E1A02">
        <w:rPr>
          <w:rFonts w:asciiTheme="minorBidi" w:hAnsiTheme="minorBidi"/>
          <w:lang w:val="en-US"/>
        </w:rPr>
        <w:t>Irregular rainfall → limited vegetation at low altitudes.</w:t>
      </w:r>
    </w:p>
    <w:p w14:paraId="02FEEA1F" w14:textId="77777777" w:rsidR="006E1A02" w:rsidRPr="006E1A02" w:rsidRDefault="006E1A02" w:rsidP="004C223E">
      <w:pPr>
        <w:pStyle w:val="Listenabsatz"/>
        <w:numPr>
          <w:ilvl w:val="0"/>
          <w:numId w:val="9"/>
        </w:numPr>
        <w:spacing w:after="0" w:line="240" w:lineRule="auto"/>
        <w:rPr>
          <w:rFonts w:asciiTheme="minorBidi" w:hAnsiTheme="minorBidi"/>
          <w:lang w:val="en-US"/>
        </w:rPr>
      </w:pPr>
      <w:r w:rsidRPr="006E1A02">
        <w:rPr>
          <w:rFonts w:asciiTheme="minorBidi" w:hAnsiTheme="minorBidi"/>
          <w:lang w:val="en-US"/>
        </w:rPr>
        <w:t>Thunderstorms and heavy rains at high altitudes → erosion and agricultural losses.</w:t>
      </w:r>
    </w:p>
    <w:p w14:paraId="25C71DD6" w14:textId="77777777" w:rsidR="006E1A02" w:rsidRPr="006E1A02" w:rsidRDefault="006E1A02" w:rsidP="004C223E">
      <w:pPr>
        <w:pStyle w:val="Listenabsatz"/>
        <w:numPr>
          <w:ilvl w:val="0"/>
          <w:numId w:val="9"/>
        </w:numPr>
        <w:spacing w:after="0" w:line="240" w:lineRule="auto"/>
        <w:rPr>
          <w:rFonts w:asciiTheme="minorBidi" w:hAnsiTheme="minorBidi"/>
          <w:lang w:val="en-US"/>
        </w:rPr>
      </w:pPr>
      <w:r w:rsidRPr="006E1A02">
        <w:rPr>
          <w:rFonts w:asciiTheme="minorBidi" w:hAnsiTheme="minorBidi"/>
          <w:lang w:val="en-US"/>
        </w:rPr>
        <w:t xml:space="preserve">Reduced and shorter snow </w:t>
      </w:r>
      <w:proofErr w:type="gramStart"/>
      <w:r w:rsidRPr="006E1A02">
        <w:rPr>
          <w:rFonts w:asciiTheme="minorBidi" w:hAnsiTheme="minorBidi"/>
          <w:lang w:val="en-US"/>
        </w:rPr>
        <w:t>cover →</w:t>
      </w:r>
      <w:proofErr w:type="gramEnd"/>
      <w:r w:rsidRPr="006E1A02">
        <w:rPr>
          <w:rFonts w:asciiTheme="minorBidi" w:hAnsiTheme="minorBidi"/>
          <w:lang w:val="en-US"/>
        </w:rPr>
        <w:t xml:space="preserve"> less water in spring.</w:t>
      </w:r>
    </w:p>
    <w:p w14:paraId="62D06D9A" w14:textId="77777777" w:rsidR="006E1A02" w:rsidRPr="006E1A02" w:rsidRDefault="006E1A02" w:rsidP="004C223E">
      <w:pPr>
        <w:spacing w:after="0" w:line="240" w:lineRule="auto"/>
        <w:rPr>
          <w:rFonts w:asciiTheme="minorBidi" w:hAnsiTheme="minorBidi"/>
          <w:lang w:val="en-US"/>
        </w:rPr>
      </w:pPr>
    </w:p>
    <w:p w14:paraId="710999DA" w14:textId="77777777" w:rsidR="006E1A02" w:rsidRPr="006E1A02" w:rsidRDefault="006E1A02" w:rsidP="004C223E">
      <w:pPr>
        <w:spacing w:after="0" w:line="240" w:lineRule="auto"/>
        <w:rPr>
          <w:rFonts w:asciiTheme="minorBidi" w:hAnsiTheme="minorBidi"/>
          <w:b/>
          <w:bCs/>
          <w:lang w:val="en-US"/>
        </w:rPr>
      </w:pPr>
      <w:r w:rsidRPr="006E1A02">
        <w:rPr>
          <w:rFonts w:asciiTheme="minorBidi" w:hAnsiTheme="minorBidi"/>
          <w:b/>
          <w:bCs/>
          <w:lang w:val="en-US"/>
        </w:rPr>
        <w:t>Consequences for livestock:</w:t>
      </w:r>
    </w:p>
    <w:p w14:paraId="3CC79B14" w14:textId="77777777" w:rsidR="006E1A02" w:rsidRPr="006E1A02" w:rsidRDefault="006E1A02" w:rsidP="004C223E">
      <w:pPr>
        <w:pStyle w:val="Listenabsatz"/>
        <w:numPr>
          <w:ilvl w:val="0"/>
          <w:numId w:val="10"/>
        </w:numPr>
        <w:spacing w:after="0" w:line="240" w:lineRule="auto"/>
        <w:rPr>
          <w:rFonts w:asciiTheme="minorBidi" w:hAnsiTheme="minorBidi"/>
          <w:lang w:val="en-US"/>
        </w:rPr>
      </w:pPr>
      <w:r w:rsidRPr="006E1A02">
        <w:rPr>
          <w:rFonts w:asciiTheme="minorBidi" w:hAnsiTheme="minorBidi"/>
          <w:lang w:val="en-US"/>
        </w:rPr>
        <w:t>Reduced river and spring flow → more difficult irrigation and livestock watering.</w:t>
      </w:r>
    </w:p>
    <w:p w14:paraId="05C2FEE4" w14:textId="77777777" w:rsidR="006E1A02" w:rsidRPr="006E1A02" w:rsidRDefault="006E1A02" w:rsidP="004C223E">
      <w:pPr>
        <w:pStyle w:val="Listenabsatz"/>
        <w:numPr>
          <w:ilvl w:val="0"/>
          <w:numId w:val="10"/>
        </w:numPr>
        <w:spacing w:after="0" w:line="240" w:lineRule="auto"/>
        <w:rPr>
          <w:rFonts w:asciiTheme="minorBidi" w:hAnsiTheme="minorBidi"/>
          <w:lang w:val="en-US"/>
        </w:rPr>
      </w:pPr>
      <w:r w:rsidRPr="006E1A02">
        <w:rPr>
          <w:rFonts w:asciiTheme="minorBidi" w:hAnsiTheme="minorBidi"/>
          <w:lang w:val="en-US"/>
        </w:rPr>
        <w:t>Water scarcity forces farmers to travel 8–10 km to water animals or purchase water in summer.</w:t>
      </w:r>
    </w:p>
    <w:p w14:paraId="5121BF24" w14:textId="6AE11677" w:rsidR="00761672" w:rsidRPr="006E1A02" w:rsidRDefault="006E1A02" w:rsidP="004C223E">
      <w:pPr>
        <w:pStyle w:val="Listenabsatz"/>
        <w:numPr>
          <w:ilvl w:val="0"/>
          <w:numId w:val="10"/>
        </w:numPr>
        <w:spacing w:after="0" w:line="240" w:lineRule="auto"/>
        <w:rPr>
          <w:rFonts w:asciiTheme="minorBidi" w:hAnsiTheme="minorBidi"/>
          <w:lang w:val="en-US"/>
        </w:rPr>
      </w:pPr>
      <w:r w:rsidRPr="006E1A02">
        <w:rPr>
          <w:rFonts w:asciiTheme="minorBidi" w:hAnsiTheme="minorBidi"/>
          <w:lang w:val="en-US"/>
        </w:rPr>
        <w:t>Increased water demand for orchard irrigation competes with the water needed for livestock.</w:t>
      </w:r>
    </w:p>
    <w:p w14:paraId="1F201C9C" w14:textId="77777777" w:rsidR="00E56D34" w:rsidRPr="00761672" w:rsidRDefault="00E56D34" w:rsidP="004C223E">
      <w:pPr>
        <w:spacing w:after="0" w:line="240" w:lineRule="auto"/>
        <w:rPr>
          <w:rFonts w:asciiTheme="minorBidi" w:hAnsiTheme="minorBidi"/>
          <w:lang w:val="en-US"/>
        </w:rPr>
      </w:pPr>
    </w:p>
    <w:p w14:paraId="7D7B9F61" w14:textId="77777777" w:rsidR="00EB3D35" w:rsidRPr="00450330" w:rsidRDefault="00EB3D35" w:rsidP="004C223E">
      <w:pPr>
        <w:shd w:val="clear" w:color="auto" w:fill="D9D9D9" w:themeFill="background1" w:themeFillShade="D9"/>
        <w:spacing w:after="0" w:line="240" w:lineRule="auto"/>
        <w:rPr>
          <w:rFonts w:asciiTheme="minorBidi" w:hAnsiTheme="minorBidi"/>
          <w:b/>
          <w:bCs/>
          <w:lang w:val="en-US"/>
        </w:rPr>
      </w:pPr>
      <w:r w:rsidRPr="00450330">
        <w:rPr>
          <w:rFonts w:asciiTheme="minorBidi" w:hAnsiTheme="minorBidi"/>
          <w:b/>
          <w:bCs/>
          <w:lang w:val="en-US"/>
        </w:rPr>
        <w:t>2. Stakeholders Involved in Water Management</w:t>
      </w:r>
    </w:p>
    <w:p w14:paraId="0A9E555C" w14:textId="4F417CBC" w:rsidR="00EB3D35" w:rsidRPr="00450330" w:rsidRDefault="004B46EE" w:rsidP="004C223E">
      <w:pPr>
        <w:shd w:val="clear" w:color="auto" w:fill="D9D9D9" w:themeFill="background1" w:themeFillShade="D9"/>
        <w:spacing w:after="0" w:line="240" w:lineRule="auto"/>
        <w:rPr>
          <w:rFonts w:asciiTheme="minorBidi" w:hAnsiTheme="minorBidi"/>
          <w:lang w:val="en-US"/>
        </w:rPr>
      </w:pPr>
      <w:r w:rsidRPr="00450330">
        <w:rPr>
          <w:rFonts w:asciiTheme="minorBidi" w:hAnsiTheme="minorBidi"/>
          <w:i/>
          <w:iCs/>
          <w:lang w:val="en-US"/>
        </w:rPr>
        <w:lastRenderedPageBreak/>
        <w:t xml:space="preserve">(Add rows as needed. Please include a </w:t>
      </w:r>
      <w:r w:rsidRPr="00450330">
        <w:rPr>
          <w:rFonts w:asciiTheme="minorBidi" w:hAnsiTheme="minorBidi"/>
          <w:b/>
          <w:bCs/>
          <w:i/>
          <w:iCs/>
          <w:lang w:val="en-US"/>
        </w:rPr>
        <w:t>diverse range of stakeholder types</w:t>
      </w:r>
      <w:r w:rsidRPr="00450330">
        <w:rPr>
          <w:rFonts w:asciiTheme="minorBidi" w:hAnsiTheme="minorBidi"/>
          <w:i/>
          <w:iCs/>
          <w:lang w:val="en-US"/>
        </w:rPr>
        <w:t xml:space="preserve"> </w:t>
      </w:r>
      <w:proofErr w:type="gramStart"/>
      <w:r w:rsidRPr="00450330">
        <w:rPr>
          <w:rFonts w:asciiTheme="minorBidi" w:hAnsiTheme="minorBidi"/>
          <w:i/>
          <w:iCs/>
          <w:lang w:val="en-US"/>
        </w:rPr>
        <w:t>such as:</w:t>
      </w:r>
      <w:proofErr w:type="gramEnd"/>
      <w:r w:rsidRPr="00450330">
        <w:rPr>
          <w:rFonts w:asciiTheme="minorBidi" w:hAnsiTheme="minorBidi"/>
          <w:i/>
          <w:iCs/>
          <w:lang w:val="en-US"/>
        </w:rPr>
        <w:t xml:space="preserve"> government institutions, research organizations, farmer associations, NGOs, private sector actors, and local or regional authorities. The aim is to capture the full governance landscape of your Living Lab.)</w:t>
      </w:r>
    </w:p>
    <w:tbl>
      <w:tblPr>
        <w:tblStyle w:val="Tabellenraster"/>
        <w:tblW w:w="0" w:type="auto"/>
        <w:tblLayout w:type="fixed"/>
        <w:tblLook w:val="04A0" w:firstRow="1" w:lastRow="0" w:firstColumn="1" w:lastColumn="0" w:noHBand="0" w:noVBand="1"/>
      </w:tblPr>
      <w:tblGrid>
        <w:gridCol w:w="2547"/>
        <w:gridCol w:w="2118"/>
        <w:gridCol w:w="2985"/>
        <w:gridCol w:w="1366"/>
      </w:tblGrid>
      <w:tr w:rsidR="00EB3D35" w:rsidRPr="00EB3D35" w14:paraId="29315201" w14:textId="77777777" w:rsidTr="00A82D11">
        <w:tc>
          <w:tcPr>
            <w:tcW w:w="2547" w:type="dxa"/>
            <w:hideMark/>
          </w:tcPr>
          <w:p w14:paraId="773D6D7B" w14:textId="77777777" w:rsidR="00EB3D35" w:rsidRPr="00EB3D35" w:rsidRDefault="00EB3D35" w:rsidP="004C223E">
            <w:pPr>
              <w:shd w:val="clear" w:color="auto" w:fill="D9D9D9" w:themeFill="background1" w:themeFillShade="D9"/>
              <w:rPr>
                <w:rFonts w:asciiTheme="minorBidi" w:hAnsiTheme="minorBidi"/>
                <w:b/>
                <w:bCs/>
              </w:rPr>
            </w:pPr>
            <w:r w:rsidRPr="00EB3D35">
              <w:rPr>
                <w:rFonts w:asciiTheme="minorBidi" w:hAnsiTheme="minorBidi"/>
                <w:b/>
                <w:bCs/>
              </w:rPr>
              <w:t>Stakeholder / Institution</w:t>
            </w:r>
          </w:p>
        </w:tc>
        <w:tc>
          <w:tcPr>
            <w:tcW w:w="2118" w:type="dxa"/>
            <w:hideMark/>
          </w:tcPr>
          <w:p w14:paraId="0A9DF755" w14:textId="77777777" w:rsidR="00EB3D35" w:rsidRPr="00450330" w:rsidRDefault="00EB3D35" w:rsidP="004C223E">
            <w:pPr>
              <w:shd w:val="clear" w:color="auto" w:fill="D9D9D9" w:themeFill="background1" w:themeFillShade="D9"/>
              <w:rPr>
                <w:rFonts w:asciiTheme="minorBidi" w:hAnsiTheme="minorBidi"/>
                <w:b/>
                <w:bCs/>
                <w:lang w:val="en-US"/>
              </w:rPr>
            </w:pPr>
            <w:r w:rsidRPr="00450330">
              <w:rPr>
                <w:rFonts w:asciiTheme="minorBidi" w:hAnsiTheme="minorBidi"/>
                <w:b/>
                <w:bCs/>
                <w:lang w:val="en-US"/>
              </w:rPr>
              <w:t>Type (Gov./Farmer Org./NGO/Private/Research)</w:t>
            </w:r>
          </w:p>
        </w:tc>
        <w:tc>
          <w:tcPr>
            <w:tcW w:w="2985" w:type="dxa"/>
            <w:hideMark/>
          </w:tcPr>
          <w:p w14:paraId="69261DDE" w14:textId="77777777" w:rsidR="00EB3D35" w:rsidRPr="00450330" w:rsidRDefault="00EB3D35" w:rsidP="004C223E">
            <w:pPr>
              <w:shd w:val="clear" w:color="auto" w:fill="D9D9D9" w:themeFill="background1" w:themeFillShade="D9"/>
              <w:rPr>
                <w:rFonts w:asciiTheme="minorBidi" w:hAnsiTheme="minorBidi"/>
                <w:b/>
                <w:bCs/>
                <w:lang w:val="en-US"/>
              </w:rPr>
            </w:pPr>
            <w:r w:rsidRPr="00450330">
              <w:rPr>
                <w:rFonts w:asciiTheme="minorBidi" w:hAnsiTheme="minorBidi"/>
                <w:b/>
                <w:bCs/>
                <w:lang w:val="en-US"/>
              </w:rPr>
              <w:t>Main Role in Water Management</w:t>
            </w:r>
          </w:p>
        </w:tc>
        <w:tc>
          <w:tcPr>
            <w:tcW w:w="1366" w:type="dxa"/>
            <w:hideMark/>
          </w:tcPr>
          <w:p w14:paraId="7654AB02" w14:textId="77777777" w:rsidR="00EB3D35" w:rsidRPr="00EB3D35" w:rsidRDefault="00EB3D35" w:rsidP="004C223E">
            <w:pPr>
              <w:shd w:val="clear" w:color="auto" w:fill="D9D9D9" w:themeFill="background1" w:themeFillShade="D9"/>
              <w:rPr>
                <w:rFonts w:asciiTheme="minorBidi" w:hAnsiTheme="minorBidi"/>
                <w:b/>
                <w:bCs/>
              </w:rPr>
            </w:pPr>
            <w:r w:rsidRPr="00EB3D35">
              <w:rPr>
                <w:rFonts w:asciiTheme="minorBidi" w:hAnsiTheme="minorBidi"/>
                <w:b/>
                <w:bCs/>
              </w:rPr>
              <w:t>Level (Local/Regional/National)</w:t>
            </w:r>
          </w:p>
        </w:tc>
      </w:tr>
      <w:tr w:rsidR="00EB3D35" w:rsidRPr="00EB3D35" w14:paraId="418E1215" w14:textId="77777777" w:rsidTr="00A82D11">
        <w:trPr>
          <w:trHeight w:val="914"/>
        </w:trPr>
        <w:tc>
          <w:tcPr>
            <w:tcW w:w="2547" w:type="dxa"/>
            <w:hideMark/>
          </w:tcPr>
          <w:p w14:paraId="77860A89" w14:textId="77777777" w:rsidR="00EB3D35" w:rsidRDefault="00A82D11" w:rsidP="004C223E">
            <w:pPr>
              <w:shd w:val="clear" w:color="auto" w:fill="D9D9D9" w:themeFill="background1" w:themeFillShade="D9"/>
              <w:rPr>
                <w:rFonts w:asciiTheme="minorBidi" w:hAnsiTheme="minorBidi"/>
              </w:rPr>
            </w:pPr>
            <w:r w:rsidRPr="00A82D11">
              <w:rPr>
                <w:rFonts w:asciiTheme="minorBidi" w:hAnsiTheme="minorBidi"/>
              </w:rPr>
              <w:t xml:space="preserve">Association des Aït </w:t>
            </w:r>
            <w:proofErr w:type="spellStart"/>
            <w:r w:rsidRPr="00A82D11">
              <w:rPr>
                <w:rFonts w:asciiTheme="minorBidi" w:hAnsiTheme="minorBidi"/>
              </w:rPr>
              <w:t>Boug</w:t>
            </w:r>
            <w:r>
              <w:rPr>
                <w:rFonts w:asciiTheme="minorBidi" w:hAnsiTheme="minorBidi"/>
              </w:rPr>
              <w:t>u</w:t>
            </w:r>
            <w:r w:rsidRPr="00A82D11">
              <w:rPr>
                <w:rFonts w:asciiTheme="minorBidi" w:hAnsiTheme="minorBidi"/>
              </w:rPr>
              <w:t>mez</w:t>
            </w:r>
            <w:proofErr w:type="spellEnd"/>
            <w:r w:rsidRPr="00A82D11">
              <w:rPr>
                <w:rFonts w:asciiTheme="minorBidi" w:hAnsiTheme="minorBidi"/>
              </w:rPr>
              <w:t xml:space="preserve"> pour le Développement et la Coopération</w:t>
            </w:r>
          </w:p>
          <w:p w14:paraId="34DEBDA2" w14:textId="77777777" w:rsidR="00A82D11" w:rsidRDefault="00A82D11" w:rsidP="004C223E">
            <w:pPr>
              <w:shd w:val="clear" w:color="auto" w:fill="D9D9D9" w:themeFill="background1" w:themeFillShade="D9"/>
              <w:rPr>
                <w:rFonts w:asciiTheme="minorBidi" w:hAnsiTheme="minorBidi"/>
              </w:rPr>
            </w:pPr>
          </w:p>
          <w:p w14:paraId="73170E3A" w14:textId="77777777" w:rsidR="00A82D11" w:rsidRDefault="00A82D11" w:rsidP="004C223E">
            <w:pPr>
              <w:shd w:val="clear" w:color="auto" w:fill="D9D9D9" w:themeFill="background1" w:themeFillShade="D9"/>
              <w:rPr>
                <w:rFonts w:asciiTheme="minorBidi" w:hAnsiTheme="minorBidi"/>
              </w:rPr>
            </w:pPr>
          </w:p>
          <w:p w14:paraId="7D332B3E" w14:textId="77777777" w:rsidR="00A82D11" w:rsidRDefault="00A82D11" w:rsidP="004C223E">
            <w:pPr>
              <w:shd w:val="clear" w:color="auto" w:fill="D9D9D9" w:themeFill="background1" w:themeFillShade="D9"/>
              <w:rPr>
                <w:rFonts w:asciiTheme="minorBidi" w:hAnsiTheme="minorBidi"/>
              </w:rPr>
            </w:pPr>
          </w:p>
          <w:p w14:paraId="6C2BDF3E" w14:textId="58EBEABC" w:rsidR="00A82D11" w:rsidRDefault="00E76443" w:rsidP="004C223E">
            <w:pPr>
              <w:shd w:val="clear" w:color="auto" w:fill="D9D9D9" w:themeFill="background1" w:themeFillShade="D9"/>
              <w:rPr>
                <w:rFonts w:asciiTheme="minorBidi" w:hAnsiTheme="minorBidi"/>
              </w:rPr>
            </w:pPr>
            <w:r w:rsidRPr="00E76443">
              <w:rPr>
                <w:rFonts w:asciiTheme="minorBidi" w:hAnsiTheme="minorBidi"/>
              </w:rPr>
              <w:t xml:space="preserve">Association ARBALOU </w:t>
            </w:r>
          </w:p>
          <w:p w14:paraId="6F480475" w14:textId="77777777" w:rsidR="00A82D11" w:rsidRDefault="00A82D11" w:rsidP="004C223E">
            <w:pPr>
              <w:shd w:val="clear" w:color="auto" w:fill="D9D9D9" w:themeFill="background1" w:themeFillShade="D9"/>
              <w:rPr>
                <w:rFonts w:asciiTheme="minorBidi" w:hAnsiTheme="minorBidi"/>
              </w:rPr>
            </w:pPr>
          </w:p>
          <w:p w14:paraId="702B7FF0" w14:textId="77777777" w:rsidR="00E76443" w:rsidRDefault="00E76443" w:rsidP="004C223E">
            <w:pPr>
              <w:shd w:val="clear" w:color="auto" w:fill="D9D9D9" w:themeFill="background1" w:themeFillShade="D9"/>
              <w:rPr>
                <w:rFonts w:asciiTheme="minorBidi" w:hAnsiTheme="minorBidi"/>
              </w:rPr>
            </w:pPr>
          </w:p>
          <w:p w14:paraId="300C04FE" w14:textId="77777777" w:rsidR="00E76443" w:rsidRDefault="00E76443" w:rsidP="004C223E">
            <w:pPr>
              <w:shd w:val="clear" w:color="auto" w:fill="D9D9D9" w:themeFill="background1" w:themeFillShade="D9"/>
              <w:rPr>
                <w:rFonts w:asciiTheme="minorBidi" w:hAnsiTheme="minorBidi"/>
              </w:rPr>
            </w:pPr>
          </w:p>
          <w:p w14:paraId="1B6261BE" w14:textId="50849D62" w:rsidR="00E76443" w:rsidRDefault="00E76443" w:rsidP="004C223E">
            <w:pPr>
              <w:shd w:val="clear" w:color="auto" w:fill="D9D9D9" w:themeFill="background1" w:themeFillShade="D9"/>
              <w:rPr>
                <w:rFonts w:asciiTheme="minorBidi" w:hAnsiTheme="minorBidi"/>
              </w:rPr>
            </w:pPr>
            <w:r w:rsidRPr="00E76443">
              <w:rPr>
                <w:rFonts w:asciiTheme="minorBidi" w:hAnsiTheme="minorBidi"/>
              </w:rPr>
              <w:t>Associations des Usagers des Eaux Agricoles (AUEA)</w:t>
            </w:r>
          </w:p>
          <w:p w14:paraId="51B2A45C" w14:textId="77777777" w:rsidR="00A82D11" w:rsidRDefault="00A82D11" w:rsidP="004C223E">
            <w:pPr>
              <w:shd w:val="clear" w:color="auto" w:fill="D9D9D9" w:themeFill="background1" w:themeFillShade="D9"/>
              <w:rPr>
                <w:rFonts w:asciiTheme="minorBidi" w:hAnsiTheme="minorBidi"/>
              </w:rPr>
            </w:pPr>
          </w:p>
          <w:p w14:paraId="4B3043D1" w14:textId="77777777" w:rsidR="00E76443" w:rsidRDefault="00E76443" w:rsidP="004C223E">
            <w:pPr>
              <w:shd w:val="clear" w:color="auto" w:fill="D9D9D9" w:themeFill="background1" w:themeFillShade="D9"/>
              <w:rPr>
                <w:rFonts w:asciiTheme="minorBidi" w:hAnsiTheme="minorBidi"/>
              </w:rPr>
            </w:pPr>
          </w:p>
          <w:p w14:paraId="2DC8A3D6" w14:textId="77777777" w:rsidR="00E76443" w:rsidRDefault="00E76443" w:rsidP="004C223E">
            <w:pPr>
              <w:shd w:val="clear" w:color="auto" w:fill="D9D9D9" w:themeFill="background1" w:themeFillShade="D9"/>
              <w:rPr>
                <w:rFonts w:asciiTheme="minorBidi" w:hAnsiTheme="minorBidi"/>
              </w:rPr>
            </w:pPr>
          </w:p>
          <w:p w14:paraId="0C8BF527" w14:textId="77777777" w:rsidR="00E76443" w:rsidRDefault="00976FF2" w:rsidP="004C223E">
            <w:pPr>
              <w:shd w:val="clear" w:color="auto" w:fill="D9D9D9" w:themeFill="background1" w:themeFillShade="D9"/>
              <w:rPr>
                <w:rFonts w:asciiTheme="minorBidi" w:hAnsiTheme="minorBidi"/>
              </w:rPr>
            </w:pPr>
            <w:proofErr w:type="spellStart"/>
            <w:r w:rsidRPr="00976FF2">
              <w:rPr>
                <w:rFonts w:asciiTheme="minorBidi" w:hAnsiTheme="minorBidi"/>
              </w:rPr>
              <w:t>Taqbilt</w:t>
            </w:r>
            <w:proofErr w:type="spellEnd"/>
            <w:r w:rsidRPr="00976FF2">
              <w:rPr>
                <w:rFonts w:asciiTheme="minorBidi" w:hAnsiTheme="minorBidi"/>
              </w:rPr>
              <w:t xml:space="preserve"> / Comités coutumiers de douar</w:t>
            </w:r>
          </w:p>
          <w:p w14:paraId="2959D259" w14:textId="77777777" w:rsidR="00976FF2" w:rsidRDefault="00976FF2" w:rsidP="004C223E">
            <w:pPr>
              <w:shd w:val="clear" w:color="auto" w:fill="D9D9D9" w:themeFill="background1" w:themeFillShade="D9"/>
              <w:rPr>
                <w:rFonts w:asciiTheme="minorBidi" w:hAnsiTheme="minorBidi"/>
              </w:rPr>
            </w:pPr>
          </w:p>
          <w:p w14:paraId="4BBCC1DD" w14:textId="77777777" w:rsidR="00976FF2" w:rsidRDefault="00976FF2" w:rsidP="004C223E">
            <w:pPr>
              <w:shd w:val="clear" w:color="auto" w:fill="D9D9D9" w:themeFill="background1" w:themeFillShade="D9"/>
              <w:rPr>
                <w:rFonts w:asciiTheme="minorBidi" w:hAnsiTheme="minorBidi"/>
              </w:rPr>
            </w:pPr>
          </w:p>
          <w:p w14:paraId="1F1FB478" w14:textId="77777777" w:rsidR="00976FF2" w:rsidRDefault="00976FF2" w:rsidP="004C223E">
            <w:pPr>
              <w:shd w:val="clear" w:color="auto" w:fill="D9D9D9" w:themeFill="background1" w:themeFillShade="D9"/>
              <w:rPr>
                <w:rFonts w:asciiTheme="minorBidi" w:hAnsiTheme="minorBidi"/>
              </w:rPr>
            </w:pPr>
          </w:p>
          <w:p w14:paraId="199D9DBD" w14:textId="77777777" w:rsidR="00976FF2" w:rsidRDefault="00976FF2" w:rsidP="004C223E">
            <w:pPr>
              <w:shd w:val="clear" w:color="auto" w:fill="D9D9D9" w:themeFill="background1" w:themeFillShade="D9"/>
              <w:rPr>
                <w:rFonts w:asciiTheme="minorBidi" w:hAnsiTheme="minorBidi"/>
              </w:rPr>
            </w:pPr>
            <w:r w:rsidRPr="00976FF2">
              <w:rPr>
                <w:rFonts w:asciiTheme="minorBidi" w:hAnsiTheme="minorBidi"/>
              </w:rPr>
              <w:t xml:space="preserve">Commune rurale et Hakem de </w:t>
            </w:r>
            <w:proofErr w:type="spellStart"/>
            <w:r w:rsidRPr="00976FF2">
              <w:rPr>
                <w:rFonts w:asciiTheme="minorBidi" w:hAnsiTheme="minorBidi"/>
              </w:rPr>
              <w:t>Tabant</w:t>
            </w:r>
            <w:proofErr w:type="spellEnd"/>
          </w:p>
          <w:p w14:paraId="2BCBABCB" w14:textId="77777777" w:rsidR="00976FF2" w:rsidRDefault="00976FF2" w:rsidP="004C223E">
            <w:pPr>
              <w:shd w:val="clear" w:color="auto" w:fill="D9D9D9" w:themeFill="background1" w:themeFillShade="D9"/>
              <w:rPr>
                <w:rFonts w:asciiTheme="minorBidi" w:hAnsiTheme="minorBidi"/>
              </w:rPr>
            </w:pPr>
          </w:p>
          <w:p w14:paraId="3B16821B" w14:textId="77777777" w:rsidR="00976FF2" w:rsidRDefault="00976FF2" w:rsidP="004C223E">
            <w:pPr>
              <w:shd w:val="clear" w:color="auto" w:fill="D9D9D9" w:themeFill="background1" w:themeFillShade="D9"/>
              <w:rPr>
                <w:rFonts w:asciiTheme="minorBidi" w:hAnsiTheme="minorBidi"/>
              </w:rPr>
            </w:pPr>
          </w:p>
          <w:p w14:paraId="709FAF7C" w14:textId="77777777" w:rsidR="00976FF2" w:rsidRDefault="00976FF2" w:rsidP="004C223E">
            <w:pPr>
              <w:shd w:val="clear" w:color="auto" w:fill="D9D9D9" w:themeFill="background1" w:themeFillShade="D9"/>
              <w:rPr>
                <w:rFonts w:asciiTheme="minorBidi" w:hAnsiTheme="minorBidi"/>
              </w:rPr>
            </w:pPr>
          </w:p>
          <w:p w14:paraId="084F5047" w14:textId="77777777" w:rsidR="00976FF2" w:rsidRDefault="00976FF2" w:rsidP="004C223E">
            <w:pPr>
              <w:shd w:val="clear" w:color="auto" w:fill="D9D9D9" w:themeFill="background1" w:themeFillShade="D9"/>
              <w:rPr>
                <w:rFonts w:asciiTheme="minorBidi" w:hAnsiTheme="minorBidi"/>
              </w:rPr>
            </w:pPr>
          </w:p>
          <w:p w14:paraId="306995DE" w14:textId="77777777" w:rsidR="00976FF2" w:rsidRDefault="00976FF2" w:rsidP="004C223E">
            <w:pPr>
              <w:shd w:val="clear" w:color="auto" w:fill="D9D9D9" w:themeFill="background1" w:themeFillShade="D9"/>
              <w:rPr>
                <w:rFonts w:asciiTheme="minorBidi" w:hAnsiTheme="minorBidi"/>
              </w:rPr>
            </w:pPr>
          </w:p>
          <w:p w14:paraId="6F7B86C9" w14:textId="77777777" w:rsidR="00976FF2" w:rsidRDefault="00976FF2" w:rsidP="004C223E">
            <w:pPr>
              <w:shd w:val="clear" w:color="auto" w:fill="D9D9D9" w:themeFill="background1" w:themeFillShade="D9"/>
              <w:rPr>
                <w:rFonts w:asciiTheme="minorBidi" w:hAnsiTheme="minorBidi"/>
              </w:rPr>
            </w:pPr>
          </w:p>
          <w:p w14:paraId="17F43EDA" w14:textId="77777777" w:rsidR="00976FF2" w:rsidRDefault="00976FF2" w:rsidP="004C223E">
            <w:pPr>
              <w:shd w:val="clear" w:color="auto" w:fill="D9D9D9" w:themeFill="background1" w:themeFillShade="D9"/>
              <w:rPr>
                <w:rFonts w:asciiTheme="minorBidi" w:hAnsiTheme="minorBidi"/>
              </w:rPr>
            </w:pPr>
            <w:r w:rsidRPr="00976FF2">
              <w:rPr>
                <w:rFonts w:asciiTheme="minorBidi" w:hAnsiTheme="minorBidi"/>
              </w:rPr>
              <w:t xml:space="preserve">Caïdat de </w:t>
            </w:r>
            <w:proofErr w:type="spellStart"/>
            <w:r w:rsidRPr="00976FF2">
              <w:rPr>
                <w:rFonts w:asciiTheme="minorBidi" w:hAnsiTheme="minorBidi"/>
              </w:rPr>
              <w:t>Tabant</w:t>
            </w:r>
            <w:proofErr w:type="spellEnd"/>
          </w:p>
          <w:p w14:paraId="1AD55880" w14:textId="77777777" w:rsidR="00976FF2" w:rsidRDefault="00976FF2" w:rsidP="004C223E">
            <w:pPr>
              <w:shd w:val="clear" w:color="auto" w:fill="D9D9D9" w:themeFill="background1" w:themeFillShade="D9"/>
              <w:rPr>
                <w:rFonts w:asciiTheme="minorBidi" w:hAnsiTheme="minorBidi"/>
              </w:rPr>
            </w:pPr>
          </w:p>
          <w:p w14:paraId="7072B1C7" w14:textId="77777777" w:rsidR="00976FF2" w:rsidRDefault="00976FF2" w:rsidP="004C223E">
            <w:pPr>
              <w:shd w:val="clear" w:color="auto" w:fill="D9D9D9" w:themeFill="background1" w:themeFillShade="D9"/>
              <w:rPr>
                <w:rFonts w:asciiTheme="minorBidi" w:hAnsiTheme="minorBidi"/>
              </w:rPr>
            </w:pPr>
          </w:p>
          <w:p w14:paraId="58BCB217" w14:textId="77777777" w:rsidR="00976FF2" w:rsidRDefault="00976FF2" w:rsidP="004C223E">
            <w:pPr>
              <w:shd w:val="clear" w:color="auto" w:fill="D9D9D9" w:themeFill="background1" w:themeFillShade="D9"/>
              <w:rPr>
                <w:rFonts w:asciiTheme="minorBidi" w:hAnsiTheme="minorBidi"/>
              </w:rPr>
            </w:pPr>
          </w:p>
          <w:p w14:paraId="2962F997" w14:textId="77777777" w:rsidR="00976FF2" w:rsidRDefault="00976FF2" w:rsidP="004C223E">
            <w:pPr>
              <w:shd w:val="clear" w:color="auto" w:fill="D9D9D9" w:themeFill="background1" w:themeFillShade="D9"/>
              <w:rPr>
                <w:rFonts w:asciiTheme="minorBidi" w:hAnsiTheme="minorBidi"/>
              </w:rPr>
            </w:pPr>
          </w:p>
          <w:p w14:paraId="623400DB" w14:textId="77777777" w:rsidR="00976FF2" w:rsidRDefault="00976FF2" w:rsidP="004C223E">
            <w:pPr>
              <w:shd w:val="clear" w:color="auto" w:fill="D9D9D9" w:themeFill="background1" w:themeFillShade="D9"/>
              <w:rPr>
                <w:rFonts w:asciiTheme="minorBidi" w:hAnsiTheme="minorBidi"/>
              </w:rPr>
            </w:pPr>
            <w:r w:rsidRPr="00976FF2">
              <w:rPr>
                <w:rFonts w:asciiTheme="minorBidi" w:hAnsiTheme="minorBidi"/>
              </w:rPr>
              <w:t>Agence du Bassin Hydraulique de l’Oum Er-</w:t>
            </w:r>
            <w:proofErr w:type="spellStart"/>
            <w:r w:rsidRPr="00976FF2">
              <w:rPr>
                <w:rFonts w:asciiTheme="minorBidi" w:hAnsiTheme="minorBidi"/>
              </w:rPr>
              <w:t>Rbia</w:t>
            </w:r>
            <w:proofErr w:type="spellEnd"/>
            <w:r w:rsidRPr="00976FF2">
              <w:rPr>
                <w:rFonts w:asciiTheme="minorBidi" w:hAnsiTheme="minorBidi"/>
              </w:rPr>
              <w:t xml:space="preserve"> (ABHOER)</w:t>
            </w:r>
          </w:p>
          <w:p w14:paraId="4375BC5F" w14:textId="77777777" w:rsidR="00976FF2" w:rsidRDefault="00976FF2" w:rsidP="004C223E">
            <w:pPr>
              <w:shd w:val="clear" w:color="auto" w:fill="D9D9D9" w:themeFill="background1" w:themeFillShade="D9"/>
              <w:rPr>
                <w:rFonts w:asciiTheme="minorBidi" w:hAnsiTheme="minorBidi"/>
              </w:rPr>
            </w:pPr>
          </w:p>
          <w:p w14:paraId="1E2A7042" w14:textId="77777777" w:rsidR="00976FF2" w:rsidRDefault="00976FF2" w:rsidP="004C223E">
            <w:pPr>
              <w:shd w:val="clear" w:color="auto" w:fill="D9D9D9" w:themeFill="background1" w:themeFillShade="D9"/>
              <w:rPr>
                <w:rFonts w:asciiTheme="minorBidi" w:hAnsiTheme="minorBidi"/>
              </w:rPr>
            </w:pPr>
          </w:p>
          <w:p w14:paraId="6423C7F4" w14:textId="4E9B29CD" w:rsidR="00976FF2" w:rsidRPr="00EB3D35" w:rsidRDefault="00976FF2" w:rsidP="004C223E">
            <w:pPr>
              <w:shd w:val="clear" w:color="auto" w:fill="D9D9D9" w:themeFill="background1" w:themeFillShade="D9"/>
              <w:rPr>
                <w:rFonts w:asciiTheme="minorBidi" w:hAnsiTheme="minorBidi"/>
              </w:rPr>
            </w:pPr>
          </w:p>
        </w:tc>
        <w:tc>
          <w:tcPr>
            <w:tcW w:w="2118" w:type="dxa"/>
            <w:hideMark/>
          </w:tcPr>
          <w:p w14:paraId="1E9FE57F" w14:textId="77777777" w:rsidR="00EB3D35" w:rsidRDefault="00A82D11" w:rsidP="004C223E">
            <w:pPr>
              <w:shd w:val="clear" w:color="auto" w:fill="D9D9D9" w:themeFill="background1" w:themeFillShade="D9"/>
              <w:rPr>
                <w:rFonts w:asciiTheme="minorBidi" w:hAnsiTheme="minorBidi"/>
              </w:rPr>
            </w:pPr>
            <w:r w:rsidRPr="00A82D11">
              <w:rPr>
                <w:rFonts w:asciiTheme="minorBidi" w:hAnsiTheme="minorBidi"/>
              </w:rPr>
              <w:t>NGO / Local Association</w:t>
            </w:r>
          </w:p>
          <w:p w14:paraId="1FD50004" w14:textId="77777777" w:rsidR="00E76443" w:rsidRDefault="00E76443" w:rsidP="004C223E">
            <w:pPr>
              <w:shd w:val="clear" w:color="auto" w:fill="D9D9D9" w:themeFill="background1" w:themeFillShade="D9"/>
              <w:rPr>
                <w:rFonts w:asciiTheme="minorBidi" w:hAnsiTheme="minorBidi"/>
              </w:rPr>
            </w:pPr>
          </w:p>
          <w:p w14:paraId="2C2A62DA" w14:textId="77777777" w:rsidR="00E76443" w:rsidRDefault="00E76443" w:rsidP="004C223E">
            <w:pPr>
              <w:shd w:val="clear" w:color="auto" w:fill="D9D9D9" w:themeFill="background1" w:themeFillShade="D9"/>
              <w:rPr>
                <w:rFonts w:asciiTheme="minorBidi" w:hAnsiTheme="minorBidi"/>
              </w:rPr>
            </w:pPr>
          </w:p>
          <w:p w14:paraId="5069BFCA" w14:textId="77777777" w:rsidR="00E76443" w:rsidRDefault="00E76443" w:rsidP="004C223E">
            <w:pPr>
              <w:shd w:val="clear" w:color="auto" w:fill="D9D9D9" w:themeFill="background1" w:themeFillShade="D9"/>
              <w:rPr>
                <w:rFonts w:asciiTheme="minorBidi" w:hAnsiTheme="minorBidi"/>
              </w:rPr>
            </w:pPr>
          </w:p>
          <w:p w14:paraId="154FA2CC" w14:textId="77777777" w:rsidR="00E76443" w:rsidRDefault="00E76443" w:rsidP="004C223E">
            <w:pPr>
              <w:shd w:val="clear" w:color="auto" w:fill="D9D9D9" w:themeFill="background1" w:themeFillShade="D9"/>
              <w:rPr>
                <w:rFonts w:asciiTheme="minorBidi" w:hAnsiTheme="minorBidi"/>
              </w:rPr>
            </w:pPr>
          </w:p>
          <w:p w14:paraId="7C7708D1" w14:textId="77777777" w:rsidR="00E76443" w:rsidRDefault="00E76443" w:rsidP="004C223E">
            <w:pPr>
              <w:shd w:val="clear" w:color="auto" w:fill="D9D9D9" w:themeFill="background1" w:themeFillShade="D9"/>
              <w:rPr>
                <w:rFonts w:asciiTheme="minorBidi" w:hAnsiTheme="minorBidi"/>
              </w:rPr>
            </w:pPr>
            <w:r>
              <w:rPr>
                <w:rFonts w:asciiTheme="minorBidi" w:hAnsiTheme="minorBidi"/>
              </w:rPr>
              <w:t>NGO</w:t>
            </w:r>
          </w:p>
          <w:p w14:paraId="2169EDAA" w14:textId="77777777" w:rsidR="00E76443" w:rsidRDefault="00E76443" w:rsidP="004C223E">
            <w:pPr>
              <w:shd w:val="clear" w:color="auto" w:fill="D9D9D9" w:themeFill="background1" w:themeFillShade="D9"/>
              <w:rPr>
                <w:rFonts w:asciiTheme="minorBidi" w:hAnsiTheme="minorBidi"/>
              </w:rPr>
            </w:pPr>
          </w:p>
          <w:p w14:paraId="692496AB" w14:textId="77777777" w:rsidR="00E76443" w:rsidRDefault="00E76443" w:rsidP="004C223E">
            <w:pPr>
              <w:shd w:val="clear" w:color="auto" w:fill="D9D9D9" w:themeFill="background1" w:themeFillShade="D9"/>
              <w:rPr>
                <w:rFonts w:asciiTheme="minorBidi" w:hAnsiTheme="minorBidi"/>
              </w:rPr>
            </w:pPr>
          </w:p>
          <w:p w14:paraId="2D003758" w14:textId="77777777" w:rsidR="00E76443" w:rsidRDefault="00E76443" w:rsidP="004C223E">
            <w:pPr>
              <w:shd w:val="clear" w:color="auto" w:fill="D9D9D9" w:themeFill="background1" w:themeFillShade="D9"/>
              <w:rPr>
                <w:rFonts w:asciiTheme="minorBidi" w:hAnsiTheme="minorBidi"/>
              </w:rPr>
            </w:pPr>
          </w:p>
          <w:p w14:paraId="65C89F12" w14:textId="77777777" w:rsidR="00E76443" w:rsidRDefault="00E76443" w:rsidP="004C223E">
            <w:pPr>
              <w:shd w:val="clear" w:color="auto" w:fill="D9D9D9" w:themeFill="background1" w:themeFillShade="D9"/>
              <w:rPr>
                <w:rFonts w:asciiTheme="minorBidi" w:hAnsiTheme="minorBidi"/>
              </w:rPr>
            </w:pPr>
          </w:p>
          <w:p w14:paraId="5F0ED36F" w14:textId="77777777" w:rsidR="00E76443" w:rsidRDefault="00E76443" w:rsidP="004C223E">
            <w:pPr>
              <w:shd w:val="clear" w:color="auto" w:fill="D9D9D9" w:themeFill="background1" w:themeFillShade="D9"/>
              <w:rPr>
                <w:rFonts w:asciiTheme="minorBidi" w:hAnsiTheme="minorBidi"/>
              </w:rPr>
            </w:pPr>
            <w:r w:rsidRPr="00E76443">
              <w:rPr>
                <w:rFonts w:asciiTheme="minorBidi" w:hAnsiTheme="minorBidi"/>
              </w:rPr>
              <w:t xml:space="preserve">Farmer </w:t>
            </w:r>
            <w:proofErr w:type="spellStart"/>
            <w:r w:rsidRPr="00E76443">
              <w:rPr>
                <w:rFonts w:asciiTheme="minorBidi" w:hAnsiTheme="minorBidi"/>
              </w:rPr>
              <w:t>Organization</w:t>
            </w:r>
            <w:proofErr w:type="spellEnd"/>
          </w:p>
          <w:p w14:paraId="595094C3" w14:textId="77777777" w:rsidR="00976FF2" w:rsidRDefault="00976FF2" w:rsidP="004C223E">
            <w:pPr>
              <w:shd w:val="clear" w:color="auto" w:fill="D9D9D9" w:themeFill="background1" w:themeFillShade="D9"/>
              <w:rPr>
                <w:rFonts w:asciiTheme="minorBidi" w:hAnsiTheme="minorBidi"/>
              </w:rPr>
            </w:pPr>
          </w:p>
          <w:p w14:paraId="42363C4A" w14:textId="77777777" w:rsidR="00976FF2" w:rsidRDefault="00976FF2" w:rsidP="004C223E">
            <w:pPr>
              <w:shd w:val="clear" w:color="auto" w:fill="D9D9D9" w:themeFill="background1" w:themeFillShade="D9"/>
              <w:rPr>
                <w:rFonts w:asciiTheme="minorBidi" w:hAnsiTheme="minorBidi"/>
              </w:rPr>
            </w:pPr>
          </w:p>
          <w:p w14:paraId="488A5757" w14:textId="77777777" w:rsidR="00976FF2" w:rsidRDefault="00976FF2" w:rsidP="004C223E">
            <w:pPr>
              <w:shd w:val="clear" w:color="auto" w:fill="D9D9D9" w:themeFill="background1" w:themeFillShade="D9"/>
              <w:rPr>
                <w:rFonts w:asciiTheme="minorBidi" w:hAnsiTheme="minorBidi"/>
              </w:rPr>
            </w:pPr>
          </w:p>
          <w:p w14:paraId="4AC8D052" w14:textId="77777777" w:rsidR="00976FF2" w:rsidRDefault="00976FF2" w:rsidP="004C223E">
            <w:pPr>
              <w:shd w:val="clear" w:color="auto" w:fill="D9D9D9" w:themeFill="background1" w:themeFillShade="D9"/>
              <w:rPr>
                <w:rFonts w:asciiTheme="minorBidi" w:hAnsiTheme="minorBidi"/>
              </w:rPr>
            </w:pPr>
          </w:p>
          <w:p w14:paraId="48E4C38A" w14:textId="77777777" w:rsidR="00976FF2" w:rsidRDefault="00976FF2" w:rsidP="004C223E">
            <w:pPr>
              <w:shd w:val="clear" w:color="auto" w:fill="D9D9D9" w:themeFill="background1" w:themeFillShade="D9"/>
              <w:rPr>
                <w:rFonts w:asciiTheme="minorBidi" w:hAnsiTheme="minorBidi"/>
              </w:rPr>
            </w:pPr>
            <w:proofErr w:type="spellStart"/>
            <w:r w:rsidRPr="00976FF2">
              <w:rPr>
                <w:rFonts w:asciiTheme="minorBidi" w:hAnsiTheme="minorBidi"/>
              </w:rPr>
              <w:t>Traditional</w:t>
            </w:r>
            <w:proofErr w:type="spellEnd"/>
            <w:r w:rsidRPr="00976FF2">
              <w:rPr>
                <w:rFonts w:asciiTheme="minorBidi" w:hAnsiTheme="minorBidi"/>
              </w:rPr>
              <w:t xml:space="preserve"> local institution</w:t>
            </w:r>
          </w:p>
          <w:p w14:paraId="0D7422D4" w14:textId="77777777" w:rsidR="00976FF2" w:rsidRDefault="00976FF2" w:rsidP="004C223E">
            <w:pPr>
              <w:shd w:val="clear" w:color="auto" w:fill="D9D9D9" w:themeFill="background1" w:themeFillShade="D9"/>
              <w:rPr>
                <w:rFonts w:asciiTheme="minorBidi" w:hAnsiTheme="minorBidi"/>
              </w:rPr>
            </w:pPr>
          </w:p>
          <w:p w14:paraId="42BB76C7" w14:textId="77777777" w:rsidR="00976FF2" w:rsidRDefault="00976FF2" w:rsidP="004C223E">
            <w:pPr>
              <w:shd w:val="clear" w:color="auto" w:fill="D9D9D9" w:themeFill="background1" w:themeFillShade="D9"/>
              <w:rPr>
                <w:rFonts w:asciiTheme="minorBidi" w:hAnsiTheme="minorBidi"/>
              </w:rPr>
            </w:pPr>
          </w:p>
          <w:p w14:paraId="23A774B1" w14:textId="77777777" w:rsidR="00976FF2" w:rsidRDefault="00976FF2" w:rsidP="004C223E">
            <w:pPr>
              <w:shd w:val="clear" w:color="auto" w:fill="D9D9D9" w:themeFill="background1" w:themeFillShade="D9"/>
              <w:rPr>
                <w:rFonts w:asciiTheme="minorBidi" w:hAnsiTheme="minorBidi"/>
              </w:rPr>
            </w:pPr>
          </w:p>
          <w:p w14:paraId="26CB9E44" w14:textId="77777777" w:rsidR="00976FF2" w:rsidRDefault="00976FF2" w:rsidP="004C223E">
            <w:pPr>
              <w:shd w:val="clear" w:color="auto" w:fill="D9D9D9" w:themeFill="background1" w:themeFillShade="D9"/>
              <w:rPr>
                <w:rFonts w:asciiTheme="minorBidi" w:hAnsiTheme="minorBidi"/>
              </w:rPr>
            </w:pPr>
            <w:proofErr w:type="spellStart"/>
            <w:r w:rsidRPr="00976FF2">
              <w:rPr>
                <w:rFonts w:asciiTheme="minorBidi" w:hAnsiTheme="minorBidi"/>
              </w:rPr>
              <w:t>Government</w:t>
            </w:r>
            <w:proofErr w:type="spellEnd"/>
            <w:r w:rsidRPr="00976FF2">
              <w:rPr>
                <w:rFonts w:asciiTheme="minorBidi" w:hAnsiTheme="minorBidi"/>
              </w:rPr>
              <w:t xml:space="preserve"> (local </w:t>
            </w:r>
            <w:proofErr w:type="spellStart"/>
            <w:r w:rsidRPr="00976FF2">
              <w:rPr>
                <w:rFonts w:asciiTheme="minorBidi" w:hAnsiTheme="minorBidi"/>
              </w:rPr>
              <w:t>authority</w:t>
            </w:r>
            <w:proofErr w:type="spellEnd"/>
            <w:r w:rsidRPr="00976FF2">
              <w:rPr>
                <w:rFonts w:asciiTheme="minorBidi" w:hAnsiTheme="minorBidi"/>
              </w:rPr>
              <w:t>)</w:t>
            </w:r>
          </w:p>
          <w:p w14:paraId="06B7064F" w14:textId="77777777" w:rsidR="00976FF2" w:rsidRDefault="00976FF2" w:rsidP="004C223E">
            <w:pPr>
              <w:shd w:val="clear" w:color="auto" w:fill="D9D9D9" w:themeFill="background1" w:themeFillShade="D9"/>
              <w:rPr>
                <w:rFonts w:asciiTheme="minorBidi" w:hAnsiTheme="minorBidi"/>
              </w:rPr>
            </w:pPr>
          </w:p>
          <w:p w14:paraId="77A99BDC" w14:textId="77777777" w:rsidR="00976FF2" w:rsidRDefault="00976FF2" w:rsidP="004C223E">
            <w:pPr>
              <w:shd w:val="clear" w:color="auto" w:fill="D9D9D9" w:themeFill="background1" w:themeFillShade="D9"/>
              <w:rPr>
                <w:rFonts w:asciiTheme="minorBidi" w:hAnsiTheme="minorBidi"/>
              </w:rPr>
            </w:pPr>
          </w:p>
          <w:p w14:paraId="1D8D6F9E" w14:textId="77777777" w:rsidR="00976FF2" w:rsidRDefault="00976FF2" w:rsidP="004C223E">
            <w:pPr>
              <w:shd w:val="clear" w:color="auto" w:fill="D9D9D9" w:themeFill="background1" w:themeFillShade="D9"/>
              <w:rPr>
                <w:rFonts w:asciiTheme="minorBidi" w:hAnsiTheme="minorBidi"/>
              </w:rPr>
            </w:pPr>
          </w:p>
          <w:p w14:paraId="4EB57DC3" w14:textId="77777777" w:rsidR="00976FF2" w:rsidRDefault="00976FF2" w:rsidP="004C223E">
            <w:pPr>
              <w:shd w:val="clear" w:color="auto" w:fill="D9D9D9" w:themeFill="background1" w:themeFillShade="D9"/>
              <w:rPr>
                <w:rFonts w:asciiTheme="minorBidi" w:hAnsiTheme="minorBidi"/>
              </w:rPr>
            </w:pPr>
          </w:p>
          <w:p w14:paraId="43A4823D" w14:textId="77777777" w:rsidR="00976FF2" w:rsidRDefault="00976FF2" w:rsidP="004C223E">
            <w:pPr>
              <w:shd w:val="clear" w:color="auto" w:fill="D9D9D9" w:themeFill="background1" w:themeFillShade="D9"/>
              <w:rPr>
                <w:rFonts w:asciiTheme="minorBidi" w:hAnsiTheme="minorBidi"/>
              </w:rPr>
            </w:pPr>
          </w:p>
          <w:p w14:paraId="4360CF7E" w14:textId="77777777" w:rsidR="00976FF2" w:rsidRDefault="00976FF2" w:rsidP="004C223E">
            <w:pPr>
              <w:shd w:val="clear" w:color="auto" w:fill="D9D9D9" w:themeFill="background1" w:themeFillShade="D9"/>
              <w:rPr>
                <w:rFonts w:asciiTheme="minorBidi" w:hAnsiTheme="minorBidi"/>
              </w:rPr>
            </w:pPr>
          </w:p>
          <w:p w14:paraId="47DF1B08" w14:textId="77777777" w:rsidR="00976FF2" w:rsidRDefault="00976FF2" w:rsidP="004C223E">
            <w:pPr>
              <w:shd w:val="clear" w:color="auto" w:fill="D9D9D9" w:themeFill="background1" w:themeFillShade="D9"/>
              <w:rPr>
                <w:rFonts w:asciiTheme="minorBidi" w:hAnsiTheme="minorBidi"/>
              </w:rPr>
            </w:pPr>
            <w:proofErr w:type="spellStart"/>
            <w:r w:rsidRPr="00976FF2">
              <w:rPr>
                <w:rFonts w:asciiTheme="minorBidi" w:hAnsiTheme="minorBidi"/>
              </w:rPr>
              <w:t>Government</w:t>
            </w:r>
            <w:proofErr w:type="spellEnd"/>
            <w:r w:rsidRPr="00976FF2">
              <w:rPr>
                <w:rFonts w:asciiTheme="minorBidi" w:hAnsiTheme="minorBidi"/>
              </w:rPr>
              <w:t xml:space="preserve"> (local administration)</w:t>
            </w:r>
          </w:p>
          <w:p w14:paraId="4D6C53F9" w14:textId="77777777" w:rsidR="00976FF2" w:rsidRDefault="00976FF2" w:rsidP="004C223E">
            <w:pPr>
              <w:shd w:val="clear" w:color="auto" w:fill="D9D9D9" w:themeFill="background1" w:themeFillShade="D9"/>
              <w:rPr>
                <w:rFonts w:asciiTheme="minorBidi" w:hAnsiTheme="minorBidi"/>
              </w:rPr>
            </w:pPr>
          </w:p>
          <w:p w14:paraId="21EF7F1B" w14:textId="77777777" w:rsidR="00976FF2" w:rsidRDefault="00976FF2" w:rsidP="004C223E">
            <w:pPr>
              <w:shd w:val="clear" w:color="auto" w:fill="D9D9D9" w:themeFill="background1" w:themeFillShade="D9"/>
              <w:rPr>
                <w:rFonts w:asciiTheme="minorBidi" w:hAnsiTheme="minorBidi"/>
              </w:rPr>
            </w:pPr>
          </w:p>
          <w:p w14:paraId="27C1693D" w14:textId="77777777" w:rsidR="00976FF2" w:rsidRDefault="00976FF2" w:rsidP="004C223E">
            <w:pPr>
              <w:shd w:val="clear" w:color="auto" w:fill="D9D9D9" w:themeFill="background1" w:themeFillShade="D9"/>
              <w:rPr>
                <w:rFonts w:asciiTheme="minorBidi" w:hAnsiTheme="minorBidi"/>
              </w:rPr>
            </w:pPr>
          </w:p>
          <w:p w14:paraId="4BBAC271" w14:textId="331F593C" w:rsidR="00976FF2" w:rsidRPr="00EB3D35" w:rsidRDefault="00976FF2" w:rsidP="004C223E">
            <w:pPr>
              <w:shd w:val="clear" w:color="auto" w:fill="D9D9D9" w:themeFill="background1" w:themeFillShade="D9"/>
              <w:rPr>
                <w:rFonts w:asciiTheme="minorBidi" w:hAnsiTheme="minorBidi"/>
              </w:rPr>
            </w:pPr>
            <w:proofErr w:type="spellStart"/>
            <w:r w:rsidRPr="00976FF2">
              <w:rPr>
                <w:rFonts w:asciiTheme="minorBidi" w:hAnsiTheme="minorBidi"/>
              </w:rPr>
              <w:t>Government</w:t>
            </w:r>
            <w:proofErr w:type="spellEnd"/>
            <w:r w:rsidRPr="00976FF2">
              <w:rPr>
                <w:rFonts w:asciiTheme="minorBidi" w:hAnsiTheme="minorBidi"/>
              </w:rPr>
              <w:t xml:space="preserve"> (water </w:t>
            </w:r>
            <w:proofErr w:type="spellStart"/>
            <w:r w:rsidRPr="00976FF2">
              <w:rPr>
                <w:rFonts w:asciiTheme="minorBidi" w:hAnsiTheme="minorBidi"/>
              </w:rPr>
              <w:t>authority</w:t>
            </w:r>
            <w:proofErr w:type="spellEnd"/>
            <w:r w:rsidRPr="00976FF2">
              <w:rPr>
                <w:rFonts w:asciiTheme="minorBidi" w:hAnsiTheme="minorBidi"/>
              </w:rPr>
              <w:t>)</w:t>
            </w:r>
          </w:p>
        </w:tc>
        <w:tc>
          <w:tcPr>
            <w:tcW w:w="2985" w:type="dxa"/>
            <w:hideMark/>
          </w:tcPr>
          <w:p w14:paraId="64136976" w14:textId="77777777" w:rsidR="00EB3D35" w:rsidRDefault="00A82D11" w:rsidP="004C223E">
            <w:pPr>
              <w:shd w:val="clear" w:color="auto" w:fill="D9D9D9" w:themeFill="background1" w:themeFillShade="D9"/>
              <w:rPr>
                <w:rFonts w:asciiTheme="minorBidi" w:hAnsiTheme="minorBidi"/>
                <w:lang w:val="en-US"/>
              </w:rPr>
            </w:pPr>
            <w:r w:rsidRPr="00A82D11">
              <w:rPr>
                <w:rFonts w:asciiTheme="minorBidi" w:hAnsiTheme="minorBidi"/>
                <w:lang w:val="en-US"/>
              </w:rPr>
              <w:t>Implementation of local water-related projects (spring rehabilitation, water harvesting, awareness campaigns, and infrastructure support).</w:t>
            </w:r>
          </w:p>
          <w:p w14:paraId="3D541D5D" w14:textId="77777777" w:rsidR="00E76443" w:rsidRDefault="00E76443" w:rsidP="004C223E">
            <w:pPr>
              <w:shd w:val="clear" w:color="auto" w:fill="D9D9D9" w:themeFill="background1" w:themeFillShade="D9"/>
              <w:rPr>
                <w:rFonts w:asciiTheme="minorBidi" w:hAnsiTheme="minorBidi"/>
                <w:lang w:val="en-US"/>
              </w:rPr>
            </w:pPr>
          </w:p>
          <w:p w14:paraId="51F5AC9D" w14:textId="60708796" w:rsidR="00E76443" w:rsidRDefault="00E76443" w:rsidP="004C223E">
            <w:pPr>
              <w:shd w:val="clear" w:color="auto" w:fill="D9D9D9" w:themeFill="background1" w:themeFillShade="D9"/>
              <w:rPr>
                <w:rFonts w:asciiTheme="minorBidi" w:hAnsiTheme="minorBidi"/>
                <w:lang w:val="en-US"/>
              </w:rPr>
            </w:pPr>
            <w:r w:rsidRPr="00E76443">
              <w:rPr>
                <w:rFonts w:asciiTheme="minorBidi" w:hAnsiTheme="minorBidi"/>
                <w:lang w:val="en-US"/>
              </w:rPr>
              <w:t>Technical assistance, hydrological studies, and support for sustainable water management initiatives.</w:t>
            </w:r>
          </w:p>
          <w:p w14:paraId="55F2422C" w14:textId="77777777" w:rsidR="00E76443" w:rsidRDefault="00E76443" w:rsidP="004C223E">
            <w:pPr>
              <w:shd w:val="clear" w:color="auto" w:fill="D9D9D9" w:themeFill="background1" w:themeFillShade="D9"/>
              <w:rPr>
                <w:rFonts w:asciiTheme="minorBidi" w:hAnsiTheme="minorBidi"/>
                <w:lang w:val="en-US"/>
              </w:rPr>
            </w:pPr>
          </w:p>
          <w:p w14:paraId="699BBC2F" w14:textId="1B9C08C9" w:rsidR="00E76443" w:rsidRPr="00E76443" w:rsidRDefault="00E76443" w:rsidP="004C223E">
            <w:pPr>
              <w:shd w:val="clear" w:color="auto" w:fill="D9D9D9" w:themeFill="background1" w:themeFillShade="D9"/>
              <w:rPr>
                <w:rFonts w:asciiTheme="minorBidi" w:hAnsiTheme="minorBidi"/>
                <w:lang w:val="en-US"/>
              </w:rPr>
            </w:pPr>
            <w:r w:rsidRPr="00E76443">
              <w:rPr>
                <w:rFonts w:asciiTheme="minorBidi" w:hAnsiTheme="minorBidi"/>
                <w:lang w:val="en-US"/>
              </w:rPr>
              <w:t>Collective management of irrigation water, maintenance of traditional canals (</w:t>
            </w:r>
            <w:proofErr w:type="spellStart"/>
            <w:r w:rsidRPr="00E76443">
              <w:rPr>
                <w:rFonts w:asciiTheme="minorBidi" w:hAnsiTheme="minorBidi"/>
                <w:lang w:val="en-US"/>
              </w:rPr>
              <w:t>séguias</w:t>
            </w:r>
            <w:proofErr w:type="spellEnd"/>
            <w:r w:rsidRPr="00E76443">
              <w:rPr>
                <w:rFonts w:asciiTheme="minorBidi" w:hAnsiTheme="minorBidi"/>
                <w:lang w:val="en-US"/>
              </w:rPr>
              <w:t>), and equitable water distribution among users.</w:t>
            </w:r>
          </w:p>
          <w:p w14:paraId="5612E88D" w14:textId="77777777" w:rsidR="00E76443" w:rsidRDefault="00E76443" w:rsidP="004C223E">
            <w:pPr>
              <w:shd w:val="clear" w:color="auto" w:fill="D9D9D9" w:themeFill="background1" w:themeFillShade="D9"/>
              <w:rPr>
                <w:rFonts w:asciiTheme="minorBidi" w:hAnsiTheme="minorBidi"/>
                <w:lang w:val="en-US"/>
              </w:rPr>
            </w:pPr>
          </w:p>
          <w:p w14:paraId="422C7B30" w14:textId="18E83AD9" w:rsidR="00976FF2" w:rsidRDefault="00976FF2" w:rsidP="004C223E">
            <w:pPr>
              <w:shd w:val="clear" w:color="auto" w:fill="D9D9D9" w:themeFill="background1" w:themeFillShade="D9"/>
              <w:rPr>
                <w:rFonts w:asciiTheme="minorBidi" w:hAnsiTheme="minorBidi"/>
                <w:lang w:val="en-US"/>
              </w:rPr>
            </w:pPr>
            <w:r w:rsidRPr="00976FF2">
              <w:rPr>
                <w:rFonts w:asciiTheme="minorBidi" w:hAnsiTheme="minorBidi"/>
                <w:lang w:val="en-US"/>
              </w:rPr>
              <w:t>Customary regulation of water access and irrigation turns, conflict resolution, and enforcement of traditional water rights.</w:t>
            </w:r>
          </w:p>
          <w:p w14:paraId="79311C88" w14:textId="77777777" w:rsidR="00976FF2" w:rsidRDefault="00976FF2" w:rsidP="004C223E">
            <w:pPr>
              <w:shd w:val="clear" w:color="auto" w:fill="D9D9D9" w:themeFill="background1" w:themeFillShade="D9"/>
              <w:rPr>
                <w:rFonts w:asciiTheme="minorBidi" w:hAnsiTheme="minorBidi"/>
                <w:lang w:val="en-US"/>
              </w:rPr>
            </w:pPr>
          </w:p>
          <w:p w14:paraId="2812944D" w14:textId="77777777" w:rsidR="00976FF2" w:rsidRDefault="00976FF2" w:rsidP="004C223E">
            <w:pPr>
              <w:shd w:val="clear" w:color="auto" w:fill="D9D9D9" w:themeFill="background1" w:themeFillShade="D9"/>
              <w:rPr>
                <w:rFonts w:asciiTheme="minorBidi" w:hAnsiTheme="minorBidi"/>
                <w:lang w:val="en-US"/>
              </w:rPr>
            </w:pPr>
            <w:r w:rsidRPr="00976FF2">
              <w:rPr>
                <w:rFonts w:asciiTheme="minorBidi" w:hAnsiTheme="minorBidi"/>
                <w:lang w:val="en-US"/>
              </w:rPr>
              <w:t>Joint supervision of water infrastructure, coordination with user associations and technical services, and mediation in water-related disputes.</w:t>
            </w:r>
          </w:p>
          <w:p w14:paraId="29D97C27" w14:textId="77777777" w:rsidR="00976FF2" w:rsidRDefault="00976FF2" w:rsidP="004C223E">
            <w:pPr>
              <w:shd w:val="clear" w:color="auto" w:fill="D9D9D9" w:themeFill="background1" w:themeFillShade="D9"/>
              <w:rPr>
                <w:rFonts w:asciiTheme="minorBidi" w:hAnsiTheme="minorBidi"/>
                <w:lang w:val="en-US"/>
              </w:rPr>
            </w:pPr>
          </w:p>
          <w:p w14:paraId="52DF3604" w14:textId="77777777" w:rsidR="00976FF2" w:rsidRDefault="00976FF2" w:rsidP="004C223E">
            <w:pPr>
              <w:shd w:val="clear" w:color="auto" w:fill="D9D9D9" w:themeFill="background1" w:themeFillShade="D9"/>
              <w:rPr>
                <w:rFonts w:asciiTheme="minorBidi" w:hAnsiTheme="minorBidi"/>
                <w:lang w:val="en-US"/>
              </w:rPr>
            </w:pPr>
            <w:r w:rsidRPr="00976FF2">
              <w:rPr>
                <w:rFonts w:asciiTheme="minorBidi" w:hAnsiTheme="minorBidi"/>
                <w:lang w:val="en-US"/>
              </w:rPr>
              <w:t>Administrative authority ensuring coordination between the commune, population, and decentralized state services.</w:t>
            </w:r>
          </w:p>
          <w:p w14:paraId="1320E7F3" w14:textId="77777777" w:rsidR="00976FF2" w:rsidRDefault="00976FF2" w:rsidP="004C223E">
            <w:pPr>
              <w:shd w:val="clear" w:color="auto" w:fill="D9D9D9" w:themeFill="background1" w:themeFillShade="D9"/>
              <w:rPr>
                <w:rFonts w:asciiTheme="minorBidi" w:hAnsiTheme="minorBidi"/>
                <w:lang w:val="en-US"/>
              </w:rPr>
            </w:pPr>
          </w:p>
          <w:p w14:paraId="56C24AFB" w14:textId="4EF9101D" w:rsidR="00976FF2" w:rsidRPr="00976FF2" w:rsidRDefault="00976FF2" w:rsidP="004C223E">
            <w:pPr>
              <w:shd w:val="clear" w:color="auto" w:fill="D9D9D9" w:themeFill="background1" w:themeFillShade="D9"/>
              <w:rPr>
                <w:rFonts w:asciiTheme="minorBidi" w:hAnsiTheme="minorBidi"/>
                <w:lang w:val="en-US"/>
              </w:rPr>
            </w:pPr>
            <w:r w:rsidRPr="00976FF2">
              <w:rPr>
                <w:rFonts w:asciiTheme="minorBidi" w:hAnsiTheme="minorBidi"/>
                <w:lang w:val="en-US"/>
              </w:rPr>
              <w:t>Integrated management of water resources at the basin scale, planning, monitoring, and technical support.</w:t>
            </w:r>
          </w:p>
        </w:tc>
        <w:tc>
          <w:tcPr>
            <w:tcW w:w="1366" w:type="dxa"/>
            <w:hideMark/>
          </w:tcPr>
          <w:p w14:paraId="5714F648" w14:textId="77777777" w:rsidR="00EB3D35" w:rsidRDefault="00A82D11" w:rsidP="004C223E">
            <w:pPr>
              <w:shd w:val="clear" w:color="auto" w:fill="D9D9D9" w:themeFill="background1" w:themeFillShade="D9"/>
              <w:rPr>
                <w:rFonts w:asciiTheme="minorBidi" w:hAnsiTheme="minorBidi"/>
              </w:rPr>
            </w:pPr>
            <w:r>
              <w:rPr>
                <w:rFonts w:asciiTheme="minorBidi" w:hAnsiTheme="minorBidi"/>
              </w:rPr>
              <w:lastRenderedPageBreak/>
              <w:t xml:space="preserve">Local </w:t>
            </w:r>
          </w:p>
          <w:p w14:paraId="5A72A9C3" w14:textId="77777777" w:rsidR="00E76443" w:rsidRDefault="00E76443" w:rsidP="004C223E">
            <w:pPr>
              <w:shd w:val="clear" w:color="auto" w:fill="D9D9D9" w:themeFill="background1" w:themeFillShade="D9"/>
              <w:rPr>
                <w:rFonts w:asciiTheme="minorBidi" w:hAnsiTheme="minorBidi"/>
              </w:rPr>
            </w:pPr>
          </w:p>
          <w:p w14:paraId="7A8538C4" w14:textId="77777777" w:rsidR="00E76443" w:rsidRDefault="00E76443" w:rsidP="004C223E">
            <w:pPr>
              <w:shd w:val="clear" w:color="auto" w:fill="D9D9D9" w:themeFill="background1" w:themeFillShade="D9"/>
              <w:rPr>
                <w:rFonts w:asciiTheme="minorBidi" w:hAnsiTheme="minorBidi"/>
              </w:rPr>
            </w:pPr>
          </w:p>
          <w:p w14:paraId="19049D19" w14:textId="77777777" w:rsidR="00E76443" w:rsidRDefault="00E76443" w:rsidP="004C223E">
            <w:pPr>
              <w:shd w:val="clear" w:color="auto" w:fill="D9D9D9" w:themeFill="background1" w:themeFillShade="D9"/>
              <w:rPr>
                <w:rFonts w:asciiTheme="minorBidi" w:hAnsiTheme="minorBidi"/>
              </w:rPr>
            </w:pPr>
          </w:p>
          <w:p w14:paraId="1458A30B" w14:textId="77777777" w:rsidR="00E76443" w:rsidRDefault="00E76443" w:rsidP="004C223E">
            <w:pPr>
              <w:shd w:val="clear" w:color="auto" w:fill="D9D9D9" w:themeFill="background1" w:themeFillShade="D9"/>
              <w:rPr>
                <w:rFonts w:asciiTheme="minorBidi" w:hAnsiTheme="minorBidi"/>
              </w:rPr>
            </w:pPr>
          </w:p>
          <w:p w14:paraId="1640F1BA" w14:textId="77777777" w:rsidR="00E76443" w:rsidRDefault="00E76443" w:rsidP="004C223E">
            <w:pPr>
              <w:shd w:val="clear" w:color="auto" w:fill="D9D9D9" w:themeFill="background1" w:themeFillShade="D9"/>
              <w:rPr>
                <w:rFonts w:asciiTheme="minorBidi" w:hAnsiTheme="minorBidi"/>
              </w:rPr>
            </w:pPr>
          </w:p>
          <w:p w14:paraId="2EB3A2C4" w14:textId="77777777" w:rsidR="00E76443" w:rsidRDefault="00E76443" w:rsidP="004C223E">
            <w:pPr>
              <w:shd w:val="clear" w:color="auto" w:fill="D9D9D9" w:themeFill="background1" w:themeFillShade="D9"/>
              <w:rPr>
                <w:rFonts w:asciiTheme="minorBidi" w:hAnsiTheme="minorBidi"/>
              </w:rPr>
            </w:pPr>
            <w:r w:rsidRPr="00E76443">
              <w:rPr>
                <w:rFonts w:asciiTheme="minorBidi" w:hAnsiTheme="minorBidi"/>
              </w:rPr>
              <w:t>Local / Regional</w:t>
            </w:r>
          </w:p>
          <w:p w14:paraId="611E511A" w14:textId="77777777" w:rsidR="00E76443" w:rsidRDefault="00E76443" w:rsidP="004C223E">
            <w:pPr>
              <w:shd w:val="clear" w:color="auto" w:fill="D9D9D9" w:themeFill="background1" w:themeFillShade="D9"/>
              <w:rPr>
                <w:rFonts w:asciiTheme="minorBidi" w:hAnsiTheme="minorBidi"/>
              </w:rPr>
            </w:pPr>
          </w:p>
          <w:p w14:paraId="033503BD" w14:textId="77777777" w:rsidR="00E76443" w:rsidRDefault="00E76443" w:rsidP="004C223E">
            <w:pPr>
              <w:shd w:val="clear" w:color="auto" w:fill="D9D9D9" w:themeFill="background1" w:themeFillShade="D9"/>
              <w:rPr>
                <w:rFonts w:asciiTheme="minorBidi" w:hAnsiTheme="minorBidi"/>
              </w:rPr>
            </w:pPr>
          </w:p>
          <w:p w14:paraId="7731BCAD" w14:textId="77777777" w:rsidR="00E76443" w:rsidRDefault="00E76443" w:rsidP="004C223E">
            <w:pPr>
              <w:shd w:val="clear" w:color="auto" w:fill="D9D9D9" w:themeFill="background1" w:themeFillShade="D9"/>
              <w:rPr>
                <w:rFonts w:asciiTheme="minorBidi" w:hAnsiTheme="minorBidi"/>
              </w:rPr>
            </w:pPr>
          </w:p>
          <w:p w14:paraId="5F4F59F2" w14:textId="77777777" w:rsidR="00976FF2" w:rsidRDefault="00E76443" w:rsidP="004C223E">
            <w:pPr>
              <w:shd w:val="clear" w:color="auto" w:fill="D9D9D9" w:themeFill="background1" w:themeFillShade="D9"/>
              <w:rPr>
                <w:rFonts w:asciiTheme="minorBidi" w:hAnsiTheme="minorBidi"/>
              </w:rPr>
            </w:pPr>
            <w:r>
              <w:rPr>
                <w:rFonts w:asciiTheme="minorBidi" w:hAnsiTheme="minorBidi"/>
              </w:rPr>
              <w:t>Local</w:t>
            </w:r>
          </w:p>
          <w:p w14:paraId="1A2E26CF" w14:textId="77777777" w:rsidR="00976FF2" w:rsidRDefault="00976FF2" w:rsidP="004C223E">
            <w:pPr>
              <w:shd w:val="clear" w:color="auto" w:fill="D9D9D9" w:themeFill="background1" w:themeFillShade="D9"/>
              <w:rPr>
                <w:rFonts w:asciiTheme="minorBidi" w:hAnsiTheme="minorBidi"/>
              </w:rPr>
            </w:pPr>
          </w:p>
          <w:p w14:paraId="750F3C13" w14:textId="77777777" w:rsidR="00976FF2" w:rsidRDefault="00976FF2" w:rsidP="004C223E">
            <w:pPr>
              <w:shd w:val="clear" w:color="auto" w:fill="D9D9D9" w:themeFill="background1" w:themeFillShade="D9"/>
              <w:rPr>
                <w:rFonts w:asciiTheme="minorBidi" w:hAnsiTheme="minorBidi"/>
              </w:rPr>
            </w:pPr>
          </w:p>
          <w:p w14:paraId="363F4F13" w14:textId="77777777" w:rsidR="00976FF2" w:rsidRDefault="00976FF2" w:rsidP="004C223E">
            <w:pPr>
              <w:shd w:val="clear" w:color="auto" w:fill="D9D9D9" w:themeFill="background1" w:themeFillShade="D9"/>
              <w:rPr>
                <w:rFonts w:asciiTheme="minorBidi" w:hAnsiTheme="minorBidi"/>
              </w:rPr>
            </w:pPr>
          </w:p>
          <w:p w14:paraId="0803B636" w14:textId="77777777" w:rsidR="00976FF2" w:rsidRDefault="00976FF2" w:rsidP="004C223E">
            <w:pPr>
              <w:shd w:val="clear" w:color="auto" w:fill="D9D9D9" w:themeFill="background1" w:themeFillShade="D9"/>
              <w:rPr>
                <w:rFonts w:asciiTheme="minorBidi" w:hAnsiTheme="minorBidi"/>
              </w:rPr>
            </w:pPr>
          </w:p>
          <w:p w14:paraId="34FCECD7" w14:textId="77777777" w:rsidR="00E76443" w:rsidRDefault="00976FF2" w:rsidP="004C223E">
            <w:pPr>
              <w:shd w:val="clear" w:color="auto" w:fill="D9D9D9" w:themeFill="background1" w:themeFillShade="D9"/>
              <w:rPr>
                <w:rFonts w:asciiTheme="minorBidi" w:hAnsiTheme="minorBidi"/>
              </w:rPr>
            </w:pPr>
            <w:r>
              <w:rPr>
                <w:rFonts w:asciiTheme="minorBidi" w:hAnsiTheme="minorBidi"/>
              </w:rPr>
              <w:t xml:space="preserve">Local </w:t>
            </w:r>
            <w:r w:rsidR="00E76443">
              <w:rPr>
                <w:rFonts w:asciiTheme="minorBidi" w:hAnsiTheme="minorBidi"/>
              </w:rPr>
              <w:t xml:space="preserve"> </w:t>
            </w:r>
          </w:p>
          <w:p w14:paraId="12D39B01" w14:textId="77777777" w:rsidR="00976FF2" w:rsidRDefault="00976FF2" w:rsidP="004C223E">
            <w:pPr>
              <w:shd w:val="clear" w:color="auto" w:fill="D9D9D9" w:themeFill="background1" w:themeFillShade="D9"/>
              <w:rPr>
                <w:rFonts w:asciiTheme="minorBidi" w:hAnsiTheme="minorBidi"/>
              </w:rPr>
            </w:pPr>
          </w:p>
          <w:p w14:paraId="7F5C3DDC" w14:textId="77777777" w:rsidR="00976FF2" w:rsidRDefault="00976FF2" w:rsidP="004C223E">
            <w:pPr>
              <w:shd w:val="clear" w:color="auto" w:fill="D9D9D9" w:themeFill="background1" w:themeFillShade="D9"/>
              <w:rPr>
                <w:rFonts w:asciiTheme="minorBidi" w:hAnsiTheme="minorBidi"/>
              </w:rPr>
            </w:pPr>
          </w:p>
          <w:p w14:paraId="65D93F19" w14:textId="77777777" w:rsidR="00976FF2" w:rsidRDefault="00976FF2" w:rsidP="004C223E">
            <w:pPr>
              <w:shd w:val="clear" w:color="auto" w:fill="D9D9D9" w:themeFill="background1" w:themeFillShade="D9"/>
              <w:rPr>
                <w:rFonts w:asciiTheme="minorBidi" w:hAnsiTheme="minorBidi"/>
              </w:rPr>
            </w:pPr>
          </w:p>
          <w:p w14:paraId="46C25188" w14:textId="77777777" w:rsidR="00976FF2" w:rsidRDefault="00976FF2" w:rsidP="004C223E">
            <w:pPr>
              <w:shd w:val="clear" w:color="auto" w:fill="D9D9D9" w:themeFill="background1" w:themeFillShade="D9"/>
              <w:rPr>
                <w:rFonts w:asciiTheme="minorBidi" w:hAnsiTheme="minorBidi"/>
              </w:rPr>
            </w:pPr>
          </w:p>
          <w:p w14:paraId="56A2BD92" w14:textId="77777777" w:rsidR="00976FF2" w:rsidRDefault="00976FF2" w:rsidP="004C223E">
            <w:pPr>
              <w:shd w:val="clear" w:color="auto" w:fill="D9D9D9" w:themeFill="background1" w:themeFillShade="D9"/>
              <w:rPr>
                <w:rFonts w:asciiTheme="minorBidi" w:hAnsiTheme="minorBidi"/>
              </w:rPr>
            </w:pPr>
          </w:p>
          <w:p w14:paraId="2C6693A0" w14:textId="77777777" w:rsidR="00976FF2" w:rsidRDefault="00976FF2" w:rsidP="004C223E">
            <w:pPr>
              <w:shd w:val="clear" w:color="auto" w:fill="D9D9D9" w:themeFill="background1" w:themeFillShade="D9"/>
              <w:rPr>
                <w:rFonts w:asciiTheme="minorBidi" w:hAnsiTheme="minorBidi"/>
              </w:rPr>
            </w:pPr>
            <w:r>
              <w:rPr>
                <w:rFonts w:asciiTheme="minorBidi" w:hAnsiTheme="minorBidi"/>
              </w:rPr>
              <w:t xml:space="preserve">Local </w:t>
            </w:r>
          </w:p>
          <w:p w14:paraId="2FBBEC85" w14:textId="77777777" w:rsidR="00976FF2" w:rsidRDefault="00976FF2" w:rsidP="004C223E">
            <w:pPr>
              <w:shd w:val="clear" w:color="auto" w:fill="D9D9D9" w:themeFill="background1" w:themeFillShade="D9"/>
              <w:rPr>
                <w:rFonts w:asciiTheme="minorBidi" w:hAnsiTheme="minorBidi"/>
              </w:rPr>
            </w:pPr>
          </w:p>
          <w:p w14:paraId="1E6B501A" w14:textId="77777777" w:rsidR="00976FF2" w:rsidRDefault="00976FF2" w:rsidP="004C223E">
            <w:pPr>
              <w:shd w:val="clear" w:color="auto" w:fill="D9D9D9" w:themeFill="background1" w:themeFillShade="D9"/>
              <w:rPr>
                <w:rFonts w:asciiTheme="minorBidi" w:hAnsiTheme="minorBidi"/>
              </w:rPr>
            </w:pPr>
          </w:p>
          <w:p w14:paraId="381B3DBA" w14:textId="77777777" w:rsidR="00976FF2" w:rsidRDefault="00976FF2" w:rsidP="004C223E">
            <w:pPr>
              <w:shd w:val="clear" w:color="auto" w:fill="D9D9D9" w:themeFill="background1" w:themeFillShade="D9"/>
              <w:rPr>
                <w:rFonts w:asciiTheme="minorBidi" w:hAnsiTheme="minorBidi"/>
              </w:rPr>
            </w:pPr>
          </w:p>
          <w:p w14:paraId="313CA2A5" w14:textId="77777777" w:rsidR="00976FF2" w:rsidRDefault="00976FF2" w:rsidP="004C223E">
            <w:pPr>
              <w:shd w:val="clear" w:color="auto" w:fill="D9D9D9" w:themeFill="background1" w:themeFillShade="D9"/>
              <w:rPr>
                <w:rFonts w:asciiTheme="minorBidi" w:hAnsiTheme="minorBidi"/>
              </w:rPr>
            </w:pPr>
          </w:p>
          <w:p w14:paraId="541237C3" w14:textId="77777777" w:rsidR="00976FF2" w:rsidRDefault="00976FF2" w:rsidP="004C223E">
            <w:pPr>
              <w:shd w:val="clear" w:color="auto" w:fill="D9D9D9" w:themeFill="background1" w:themeFillShade="D9"/>
              <w:rPr>
                <w:rFonts w:asciiTheme="minorBidi" w:hAnsiTheme="minorBidi"/>
              </w:rPr>
            </w:pPr>
          </w:p>
          <w:p w14:paraId="35CA2078" w14:textId="77777777" w:rsidR="00976FF2" w:rsidRDefault="00976FF2" w:rsidP="004C223E">
            <w:pPr>
              <w:shd w:val="clear" w:color="auto" w:fill="D9D9D9" w:themeFill="background1" w:themeFillShade="D9"/>
              <w:rPr>
                <w:rFonts w:asciiTheme="minorBidi" w:hAnsiTheme="minorBidi"/>
              </w:rPr>
            </w:pPr>
          </w:p>
          <w:p w14:paraId="6B4C7D27" w14:textId="77777777" w:rsidR="00976FF2" w:rsidRDefault="00976FF2" w:rsidP="004C223E">
            <w:pPr>
              <w:shd w:val="clear" w:color="auto" w:fill="D9D9D9" w:themeFill="background1" w:themeFillShade="D9"/>
              <w:rPr>
                <w:rFonts w:asciiTheme="minorBidi" w:hAnsiTheme="minorBidi"/>
              </w:rPr>
            </w:pPr>
            <w:r>
              <w:rPr>
                <w:rFonts w:asciiTheme="minorBidi" w:hAnsiTheme="minorBidi"/>
              </w:rPr>
              <w:t xml:space="preserve">Local </w:t>
            </w:r>
          </w:p>
          <w:p w14:paraId="33ABD5AE" w14:textId="77777777" w:rsidR="00976FF2" w:rsidRDefault="00976FF2" w:rsidP="004C223E">
            <w:pPr>
              <w:shd w:val="clear" w:color="auto" w:fill="D9D9D9" w:themeFill="background1" w:themeFillShade="D9"/>
              <w:rPr>
                <w:rFonts w:asciiTheme="minorBidi" w:hAnsiTheme="minorBidi"/>
              </w:rPr>
            </w:pPr>
          </w:p>
          <w:p w14:paraId="152241B6" w14:textId="77777777" w:rsidR="00976FF2" w:rsidRDefault="00976FF2" w:rsidP="004C223E">
            <w:pPr>
              <w:shd w:val="clear" w:color="auto" w:fill="D9D9D9" w:themeFill="background1" w:themeFillShade="D9"/>
              <w:rPr>
                <w:rFonts w:asciiTheme="minorBidi" w:hAnsiTheme="minorBidi"/>
              </w:rPr>
            </w:pPr>
          </w:p>
          <w:p w14:paraId="4C35AC36" w14:textId="77777777" w:rsidR="00976FF2" w:rsidRDefault="00976FF2" w:rsidP="004C223E">
            <w:pPr>
              <w:shd w:val="clear" w:color="auto" w:fill="D9D9D9" w:themeFill="background1" w:themeFillShade="D9"/>
              <w:rPr>
                <w:rFonts w:asciiTheme="minorBidi" w:hAnsiTheme="minorBidi"/>
              </w:rPr>
            </w:pPr>
          </w:p>
          <w:p w14:paraId="60DBD5E9" w14:textId="77777777" w:rsidR="00976FF2" w:rsidRDefault="00976FF2" w:rsidP="004C223E">
            <w:pPr>
              <w:shd w:val="clear" w:color="auto" w:fill="D9D9D9" w:themeFill="background1" w:themeFillShade="D9"/>
              <w:rPr>
                <w:rFonts w:asciiTheme="minorBidi" w:hAnsiTheme="minorBidi"/>
              </w:rPr>
            </w:pPr>
          </w:p>
          <w:p w14:paraId="5AA5A717" w14:textId="68CCFEE0" w:rsidR="00976FF2" w:rsidRDefault="00976FF2" w:rsidP="004C223E">
            <w:pPr>
              <w:shd w:val="clear" w:color="auto" w:fill="D9D9D9" w:themeFill="background1" w:themeFillShade="D9"/>
              <w:rPr>
                <w:rFonts w:asciiTheme="minorBidi" w:hAnsiTheme="minorBidi"/>
              </w:rPr>
            </w:pPr>
            <w:r>
              <w:rPr>
                <w:rFonts w:asciiTheme="minorBidi" w:hAnsiTheme="minorBidi"/>
              </w:rPr>
              <w:t xml:space="preserve">Regional </w:t>
            </w:r>
          </w:p>
          <w:p w14:paraId="0327A751" w14:textId="77777777" w:rsidR="00976FF2" w:rsidRDefault="00976FF2" w:rsidP="004C223E">
            <w:pPr>
              <w:shd w:val="clear" w:color="auto" w:fill="D9D9D9" w:themeFill="background1" w:themeFillShade="D9"/>
              <w:rPr>
                <w:rFonts w:asciiTheme="minorBidi" w:hAnsiTheme="minorBidi"/>
              </w:rPr>
            </w:pPr>
          </w:p>
          <w:p w14:paraId="7DEA5B21" w14:textId="77777777" w:rsidR="00976FF2" w:rsidRDefault="00976FF2" w:rsidP="004C223E">
            <w:pPr>
              <w:shd w:val="clear" w:color="auto" w:fill="D9D9D9" w:themeFill="background1" w:themeFillShade="D9"/>
              <w:rPr>
                <w:rFonts w:asciiTheme="minorBidi" w:hAnsiTheme="minorBidi"/>
              </w:rPr>
            </w:pPr>
          </w:p>
          <w:p w14:paraId="5AB94F7B" w14:textId="77777777" w:rsidR="00976FF2" w:rsidRDefault="00976FF2" w:rsidP="004C223E">
            <w:pPr>
              <w:shd w:val="clear" w:color="auto" w:fill="D9D9D9" w:themeFill="background1" w:themeFillShade="D9"/>
              <w:rPr>
                <w:rFonts w:asciiTheme="minorBidi" w:hAnsiTheme="minorBidi"/>
              </w:rPr>
            </w:pPr>
          </w:p>
          <w:p w14:paraId="76C36888" w14:textId="1B3C5922" w:rsidR="00976FF2" w:rsidRPr="00EB3D35" w:rsidRDefault="00976FF2" w:rsidP="004C223E">
            <w:pPr>
              <w:shd w:val="clear" w:color="auto" w:fill="D9D9D9" w:themeFill="background1" w:themeFillShade="D9"/>
              <w:rPr>
                <w:rFonts w:asciiTheme="minorBidi" w:hAnsiTheme="minorBidi"/>
              </w:rPr>
            </w:pPr>
          </w:p>
        </w:tc>
      </w:tr>
    </w:tbl>
    <w:p w14:paraId="02588008" w14:textId="42A22390" w:rsidR="00EB3D35" w:rsidRPr="00EB3D35" w:rsidRDefault="00EB3D35" w:rsidP="004C223E">
      <w:pPr>
        <w:spacing w:after="0" w:line="240" w:lineRule="auto"/>
        <w:rPr>
          <w:rFonts w:asciiTheme="minorBidi" w:hAnsiTheme="minorBidi"/>
        </w:rPr>
      </w:pPr>
    </w:p>
    <w:p w14:paraId="18346290" w14:textId="77777777" w:rsidR="00EB3D35" w:rsidRPr="00EB3D35" w:rsidRDefault="00EB3D35" w:rsidP="004C223E">
      <w:pPr>
        <w:shd w:val="clear" w:color="auto" w:fill="D9D9D9" w:themeFill="background1" w:themeFillShade="D9"/>
        <w:spacing w:after="0" w:line="240" w:lineRule="auto"/>
        <w:rPr>
          <w:rFonts w:asciiTheme="minorBidi" w:hAnsiTheme="minorBidi"/>
          <w:b/>
          <w:bCs/>
        </w:rPr>
      </w:pPr>
      <w:r w:rsidRPr="00EB3D35">
        <w:rPr>
          <w:rFonts w:asciiTheme="minorBidi" w:hAnsiTheme="minorBidi"/>
          <w:b/>
          <w:bCs/>
        </w:rPr>
        <w:t xml:space="preserve">3. </w:t>
      </w:r>
      <w:proofErr w:type="spellStart"/>
      <w:r w:rsidRPr="00EB3D35">
        <w:rPr>
          <w:rFonts w:asciiTheme="minorBidi" w:hAnsiTheme="minorBidi"/>
          <w:b/>
          <w:bCs/>
        </w:rPr>
        <w:t>Governance</w:t>
      </w:r>
      <w:proofErr w:type="spellEnd"/>
      <w:r w:rsidRPr="00EB3D35">
        <w:rPr>
          <w:rFonts w:asciiTheme="minorBidi" w:hAnsiTheme="minorBidi"/>
          <w:b/>
          <w:bCs/>
        </w:rPr>
        <w:t xml:space="preserve"> Framework</w:t>
      </w:r>
    </w:p>
    <w:p w14:paraId="2CB5F5DF" w14:textId="77777777" w:rsidR="00EB3D35" w:rsidRPr="00EB3D35" w:rsidRDefault="00EB3D35" w:rsidP="004C223E">
      <w:pPr>
        <w:shd w:val="clear" w:color="auto" w:fill="D9D9D9" w:themeFill="background1" w:themeFillShade="D9"/>
        <w:spacing w:after="0" w:line="240" w:lineRule="auto"/>
        <w:rPr>
          <w:rFonts w:asciiTheme="minorBidi" w:hAnsiTheme="minorBidi"/>
        </w:rPr>
      </w:pPr>
      <w:r w:rsidRPr="00EB3D35">
        <w:rPr>
          <w:rFonts w:asciiTheme="minorBidi" w:hAnsiTheme="minorBidi"/>
          <w:i/>
          <w:iCs/>
        </w:rPr>
        <w:t>(1 page max)</w:t>
      </w:r>
    </w:p>
    <w:p w14:paraId="5BA64866" w14:textId="77777777" w:rsidR="00EB3D35" w:rsidRDefault="00EB3D35" w:rsidP="004C223E">
      <w:pPr>
        <w:numPr>
          <w:ilvl w:val="0"/>
          <w:numId w:val="2"/>
        </w:numPr>
        <w:shd w:val="clear" w:color="auto" w:fill="D9D9D9" w:themeFill="background1" w:themeFillShade="D9"/>
        <w:spacing w:after="0" w:line="240" w:lineRule="auto"/>
        <w:rPr>
          <w:rFonts w:asciiTheme="minorBidi" w:hAnsiTheme="minorBidi"/>
          <w:lang w:val="en-US"/>
        </w:rPr>
      </w:pPr>
      <w:r w:rsidRPr="00450330">
        <w:rPr>
          <w:rFonts w:asciiTheme="minorBidi" w:hAnsiTheme="minorBidi"/>
          <w:lang w:val="en-US"/>
        </w:rPr>
        <w:t>Main laws, regulations, or policies governing water use and allocation.</w:t>
      </w:r>
    </w:p>
    <w:p w14:paraId="4DF850BB" w14:textId="77777777" w:rsidR="008D28E7" w:rsidRPr="008D28E7" w:rsidRDefault="008D28E7" w:rsidP="004C223E">
      <w:pPr>
        <w:pStyle w:val="StandardWeb"/>
        <w:spacing w:before="0" w:beforeAutospacing="0" w:after="0" w:afterAutospacing="0"/>
        <w:jc w:val="both"/>
        <w:rPr>
          <w:rFonts w:asciiTheme="minorBidi" w:hAnsiTheme="minorBidi" w:cstheme="minorBidi"/>
          <w:lang w:val="en-US"/>
        </w:rPr>
      </w:pPr>
      <w:r w:rsidRPr="008D28E7">
        <w:rPr>
          <w:rFonts w:asciiTheme="minorBidi" w:hAnsiTheme="minorBidi" w:cstheme="minorBidi"/>
          <w:lang w:val="en-US"/>
        </w:rPr>
        <w:t xml:space="preserve">Water management in Aït </w:t>
      </w:r>
      <w:proofErr w:type="spellStart"/>
      <w:r w:rsidRPr="008D28E7">
        <w:rPr>
          <w:rFonts w:asciiTheme="minorBidi" w:hAnsiTheme="minorBidi" w:cstheme="minorBidi"/>
          <w:lang w:val="en-US"/>
        </w:rPr>
        <w:t>Bougmez</w:t>
      </w:r>
      <w:proofErr w:type="spellEnd"/>
      <w:r w:rsidRPr="008D28E7">
        <w:rPr>
          <w:rFonts w:asciiTheme="minorBidi" w:hAnsiTheme="minorBidi" w:cstheme="minorBidi"/>
          <w:lang w:val="en-US"/>
        </w:rPr>
        <w:t xml:space="preserve"> is governed by the national legal framework established by:</w:t>
      </w:r>
    </w:p>
    <w:p w14:paraId="4A3DFE4F" w14:textId="77777777" w:rsidR="008D28E7" w:rsidRPr="008D28E7" w:rsidRDefault="008D28E7" w:rsidP="004C223E">
      <w:pPr>
        <w:pStyle w:val="StandardWeb"/>
        <w:numPr>
          <w:ilvl w:val="0"/>
          <w:numId w:val="11"/>
        </w:numPr>
        <w:spacing w:before="0" w:beforeAutospacing="0" w:after="0" w:afterAutospacing="0"/>
        <w:jc w:val="both"/>
        <w:rPr>
          <w:rFonts w:asciiTheme="minorBidi" w:hAnsiTheme="minorBidi" w:cstheme="minorBidi"/>
          <w:lang w:val="en-US"/>
        </w:rPr>
      </w:pPr>
      <w:r w:rsidRPr="008D28E7">
        <w:rPr>
          <w:rStyle w:val="Fett"/>
          <w:rFonts w:asciiTheme="minorBidi" w:eastAsiaTheme="majorEastAsia" w:hAnsiTheme="minorBidi" w:cstheme="minorBidi"/>
          <w:b w:val="0"/>
          <w:bCs w:val="0"/>
          <w:lang w:val="en-US"/>
        </w:rPr>
        <w:t>Water Law 10-95</w:t>
      </w:r>
      <w:r w:rsidRPr="008D28E7">
        <w:rPr>
          <w:rFonts w:asciiTheme="minorBidi" w:hAnsiTheme="minorBidi" w:cstheme="minorBidi"/>
          <w:lang w:val="en-US"/>
        </w:rPr>
        <w:t xml:space="preserve"> (</w:t>
      </w:r>
      <w:proofErr w:type="spellStart"/>
      <w:r w:rsidRPr="008D28E7">
        <w:rPr>
          <w:rFonts w:asciiTheme="minorBidi" w:hAnsiTheme="minorBidi" w:cstheme="minorBidi"/>
          <w:lang w:val="en-US"/>
        </w:rPr>
        <w:t>Royaume</w:t>
      </w:r>
      <w:proofErr w:type="spellEnd"/>
      <w:r w:rsidRPr="008D28E7">
        <w:rPr>
          <w:rFonts w:asciiTheme="minorBidi" w:hAnsiTheme="minorBidi" w:cstheme="minorBidi"/>
          <w:lang w:val="en-US"/>
        </w:rPr>
        <w:t xml:space="preserve"> du Maroc, 1995): the cornerstone of Moroccan water governance, introducing </w:t>
      </w:r>
      <w:r w:rsidRPr="008D28E7">
        <w:rPr>
          <w:rStyle w:val="Fett"/>
          <w:rFonts w:asciiTheme="minorBidi" w:eastAsiaTheme="majorEastAsia" w:hAnsiTheme="minorBidi" w:cstheme="minorBidi"/>
          <w:b w:val="0"/>
          <w:bCs w:val="0"/>
          <w:lang w:val="en-US"/>
        </w:rPr>
        <w:t>Integrated Water Resources Management (IWRM)</w:t>
      </w:r>
      <w:r w:rsidRPr="008D28E7">
        <w:rPr>
          <w:rFonts w:asciiTheme="minorBidi" w:hAnsiTheme="minorBidi" w:cstheme="minorBidi"/>
          <w:lang w:val="en-US"/>
        </w:rPr>
        <w:t xml:space="preserve"> and creating </w:t>
      </w:r>
      <w:r w:rsidRPr="008D28E7">
        <w:rPr>
          <w:rStyle w:val="Fett"/>
          <w:rFonts w:asciiTheme="minorBidi" w:eastAsiaTheme="majorEastAsia" w:hAnsiTheme="minorBidi" w:cstheme="minorBidi"/>
          <w:b w:val="0"/>
          <w:bCs w:val="0"/>
          <w:lang w:val="en-US"/>
        </w:rPr>
        <w:t>Basin Agencies</w:t>
      </w:r>
      <w:r w:rsidRPr="008D28E7">
        <w:rPr>
          <w:rFonts w:asciiTheme="minorBidi" w:hAnsiTheme="minorBidi" w:cstheme="minorBidi"/>
          <w:lang w:val="en-US"/>
        </w:rPr>
        <w:t>.</w:t>
      </w:r>
    </w:p>
    <w:p w14:paraId="4751F783" w14:textId="77777777" w:rsidR="008D28E7" w:rsidRPr="008D28E7" w:rsidRDefault="008D28E7" w:rsidP="004C223E">
      <w:pPr>
        <w:pStyle w:val="StandardWeb"/>
        <w:numPr>
          <w:ilvl w:val="0"/>
          <w:numId w:val="11"/>
        </w:numPr>
        <w:spacing w:before="0" w:beforeAutospacing="0" w:after="0" w:afterAutospacing="0"/>
        <w:jc w:val="both"/>
        <w:rPr>
          <w:rFonts w:asciiTheme="minorBidi" w:hAnsiTheme="minorBidi" w:cstheme="minorBidi"/>
          <w:lang w:val="en-US"/>
        </w:rPr>
      </w:pPr>
      <w:r w:rsidRPr="008D28E7">
        <w:rPr>
          <w:rStyle w:val="Fett"/>
          <w:rFonts w:asciiTheme="minorBidi" w:eastAsiaTheme="majorEastAsia" w:hAnsiTheme="minorBidi" w:cstheme="minorBidi"/>
          <w:b w:val="0"/>
          <w:bCs w:val="0"/>
          <w:lang w:val="en-US"/>
        </w:rPr>
        <w:t>Law 36-15</w:t>
      </w:r>
      <w:r w:rsidRPr="008D28E7">
        <w:rPr>
          <w:rFonts w:asciiTheme="minorBidi" w:hAnsiTheme="minorBidi" w:cstheme="minorBidi"/>
          <w:lang w:val="en-US"/>
        </w:rPr>
        <w:t xml:space="preserve"> (2016 revision): strengthens decentralization, regulates groundwater abstraction licensing, and mandates participatory management through user associations.</w:t>
      </w:r>
    </w:p>
    <w:p w14:paraId="2E913C20" w14:textId="750250C9" w:rsidR="008D28E7" w:rsidRPr="008D28E7" w:rsidRDefault="008D28E7" w:rsidP="004C223E">
      <w:pPr>
        <w:pStyle w:val="StandardWeb"/>
        <w:numPr>
          <w:ilvl w:val="0"/>
          <w:numId w:val="11"/>
        </w:numPr>
        <w:spacing w:before="0" w:beforeAutospacing="0" w:after="0" w:afterAutospacing="0"/>
        <w:jc w:val="both"/>
        <w:rPr>
          <w:rFonts w:asciiTheme="minorBidi" w:hAnsiTheme="minorBidi" w:cstheme="minorBidi"/>
          <w:lang w:val="en-US"/>
        </w:rPr>
      </w:pPr>
      <w:r w:rsidRPr="008D28E7">
        <w:rPr>
          <w:rStyle w:val="Fett"/>
          <w:rFonts w:asciiTheme="minorBidi" w:eastAsiaTheme="majorEastAsia" w:hAnsiTheme="minorBidi" w:cstheme="minorBidi"/>
          <w:b w:val="0"/>
          <w:bCs w:val="0"/>
          <w:lang w:val="en-US"/>
        </w:rPr>
        <w:t>National Irrigation Strategy and PMH Programs</w:t>
      </w:r>
      <w:r w:rsidRPr="008D28E7">
        <w:rPr>
          <w:rFonts w:asciiTheme="minorBidi" w:hAnsiTheme="minorBidi" w:cstheme="minorBidi"/>
          <w:lang w:val="en-US"/>
        </w:rPr>
        <w:t xml:space="preserve"> (Petite et Moyenne </w:t>
      </w:r>
      <w:proofErr w:type="spellStart"/>
      <w:r w:rsidRPr="008D28E7">
        <w:rPr>
          <w:rFonts w:asciiTheme="minorBidi" w:hAnsiTheme="minorBidi" w:cstheme="minorBidi"/>
          <w:lang w:val="en-US"/>
        </w:rPr>
        <w:t>Hydraulique</w:t>
      </w:r>
      <w:proofErr w:type="spellEnd"/>
      <w:r w:rsidRPr="008D28E7">
        <w:rPr>
          <w:rFonts w:asciiTheme="minorBidi" w:hAnsiTheme="minorBidi" w:cstheme="minorBidi"/>
          <w:lang w:val="en-US"/>
        </w:rPr>
        <w:t xml:space="preserve">): provide the basis for projects such as the </w:t>
      </w:r>
      <w:r w:rsidRPr="008D28E7">
        <w:rPr>
          <w:rStyle w:val="Fett"/>
          <w:rFonts w:asciiTheme="minorBidi" w:eastAsiaTheme="majorEastAsia" w:hAnsiTheme="minorBidi" w:cstheme="minorBidi"/>
          <w:b w:val="0"/>
          <w:bCs w:val="0"/>
          <w:lang w:val="en-US"/>
        </w:rPr>
        <w:t>World Bank-funded irrigation rehabilitation</w:t>
      </w:r>
      <w:r w:rsidRPr="008D28E7">
        <w:rPr>
          <w:rFonts w:asciiTheme="minorBidi" w:hAnsiTheme="minorBidi" w:cstheme="minorBidi"/>
          <w:lang w:val="en-US"/>
        </w:rPr>
        <w:t xml:space="preserve"> in Aït </w:t>
      </w:r>
      <w:proofErr w:type="spellStart"/>
      <w:r w:rsidRPr="008D28E7">
        <w:rPr>
          <w:rFonts w:asciiTheme="minorBidi" w:hAnsiTheme="minorBidi" w:cstheme="minorBidi"/>
          <w:lang w:val="en-US"/>
        </w:rPr>
        <w:t>Bougmez</w:t>
      </w:r>
      <w:proofErr w:type="spellEnd"/>
      <w:r w:rsidRPr="008D28E7">
        <w:rPr>
          <w:rFonts w:asciiTheme="minorBidi" w:hAnsiTheme="minorBidi" w:cstheme="minorBidi"/>
          <w:lang w:val="en-US"/>
        </w:rPr>
        <w:t>.</w:t>
      </w:r>
    </w:p>
    <w:p w14:paraId="14BC61CF" w14:textId="77777777" w:rsidR="008D28E7" w:rsidRPr="008D28E7" w:rsidRDefault="008D28E7" w:rsidP="004C223E">
      <w:pPr>
        <w:pStyle w:val="StandardWeb"/>
        <w:numPr>
          <w:ilvl w:val="0"/>
          <w:numId w:val="11"/>
        </w:numPr>
        <w:spacing w:before="0" w:beforeAutospacing="0" w:after="0" w:afterAutospacing="0"/>
        <w:jc w:val="both"/>
        <w:rPr>
          <w:rFonts w:asciiTheme="minorBidi" w:hAnsiTheme="minorBidi" w:cstheme="minorBidi"/>
          <w:lang w:val="en-US"/>
        </w:rPr>
      </w:pPr>
      <w:r w:rsidRPr="008D28E7">
        <w:rPr>
          <w:rStyle w:val="Fett"/>
          <w:rFonts w:asciiTheme="minorBidi" w:eastAsiaTheme="majorEastAsia" w:hAnsiTheme="minorBidi" w:cstheme="minorBidi"/>
          <w:b w:val="0"/>
          <w:bCs w:val="0"/>
          <w:lang w:val="en-US"/>
        </w:rPr>
        <w:t>Policies on participatory irrigation management (GPI)</w:t>
      </w:r>
      <w:r w:rsidRPr="008D28E7">
        <w:rPr>
          <w:rFonts w:asciiTheme="minorBidi" w:hAnsiTheme="minorBidi" w:cstheme="minorBidi"/>
          <w:lang w:val="en-US"/>
        </w:rPr>
        <w:t xml:space="preserve"> led by the Ministry of Agriculture and enforced by the </w:t>
      </w:r>
      <w:r w:rsidRPr="008D28E7">
        <w:rPr>
          <w:rStyle w:val="Fett"/>
          <w:rFonts w:asciiTheme="minorBidi" w:eastAsiaTheme="majorEastAsia" w:hAnsiTheme="minorBidi" w:cstheme="minorBidi"/>
          <w:b w:val="0"/>
          <w:bCs w:val="0"/>
          <w:lang w:val="en-US"/>
        </w:rPr>
        <w:t xml:space="preserve">Direction </w:t>
      </w:r>
      <w:proofErr w:type="spellStart"/>
      <w:r w:rsidRPr="008D28E7">
        <w:rPr>
          <w:rStyle w:val="Fett"/>
          <w:rFonts w:asciiTheme="minorBidi" w:eastAsiaTheme="majorEastAsia" w:hAnsiTheme="minorBidi" w:cstheme="minorBidi"/>
          <w:b w:val="0"/>
          <w:bCs w:val="0"/>
          <w:lang w:val="en-US"/>
        </w:rPr>
        <w:t>Provinciale</w:t>
      </w:r>
      <w:proofErr w:type="spellEnd"/>
      <w:r w:rsidRPr="008D28E7">
        <w:rPr>
          <w:rStyle w:val="Fett"/>
          <w:rFonts w:asciiTheme="minorBidi" w:eastAsiaTheme="majorEastAsia" w:hAnsiTheme="minorBidi" w:cstheme="minorBidi"/>
          <w:b w:val="0"/>
          <w:bCs w:val="0"/>
          <w:lang w:val="en-US"/>
        </w:rPr>
        <w:t xml:space="preserve"> de </w:t>
      </w:r>
      <w:proofErr w:type="spellStart"/>
      <w:r w:rsidRPr="008D28E7">
        <w:rPr>
          <w:rStyle w:val="Fett"/>
          <w:rFonts w:asciiTheme="minorBidi" w:eastAsiaTheme="majorEastAsia" w:hAnsiTheme="minorBidi" w:cstheme="minorBidi"/>
          <w:b w:val="0"/>
          <w:bCs w:val="0"/>
          <w:lang w:val="en-US"/>
        </w:rPr>
        <w:t>l’Agriculture</w:t>
      </w:r>
      <w:proofErr w:type="spellEnd"/>
      <w:r w:rsidRPr="008D28E7">
        <w:rPr>
          <w:rStyle w:val="Fett"/>
          <w:rFonts w:asciiTheme="minorBidi" w:eastAsiaTheme="majorEastAsia" w:hAnsiTheme="minorBidi" w:cstheme="minorBidi"/>
          <w:b w:val="0"/>
          <w:bCs w:val="0"/>
          <w:lang w:val="en-US"/>
        </w:rPr>
        <w:t xml:space="preserve"> (DPA </w:t>
      </w:r>
      <w:proofErr w:type="spellStart"/>
      <w:r w:rsidRPr="008D28E7">
        <w:rPr>
          <w:rStyle w:val="Fett"/>
          <w:rFonts w:asciiTheme="minorBidi" w:eastAsiaTheme="majorEastAsia" w:hAnsiTheme="minorBidi" w:cstheme="minorBidi"/>
          <w:b w:val="0"/>
          <w:bCs w:val="0"/>
          <w:lang w:val="en-US"/>
        </w:rPr>
        <w:t>Azilal</w:t>
      </w:r>
      <w:proofErr w:type="spellEnd"/>
      <w:r w:rsidRPr="008D28E7">
        <w:rPr>
          <w:rStyle w:val="Fett"/>
          <w:rFonts w:asciiTheme="minorBidi" w:eastAsiaTheme="majorEastAsia" w:hAnsiTheme="minorBidi" w:cstheme="minorBidi"/>
          <w:b w:val="0"/>
          <w:bCs w:val="0"/>
          <w:lang w:val="en-US"/>
        </w:rPr>
        <w:t>)</w:t>
      </w:r>
      <w:r w:rsidRPr="008D28E7">
        <w:rPr>
          <w:rFonts w:asciiTheme="minorBidi" w:hAnsiTheme="minorBidi" w:cstheme="minorBidi"/>
          <w:lang w:val="en-US"/>
        </w:rPr>
        <w:t>.</w:t>
      </w:r>
    </w:p>
    <w:p w14:paraId="15344979" w14:textId="77777777" w:rsidR="00EB3D35" w:rsidRDefault="00EB3D35" w:rsidP="004C223E">
      <w:pPr>
        <w:numPr>
          <w:ilvl w:val="0"/>
          <w:numId w:val="2"/>
        </w:numPr>
        <w:shd w:val="clear" w:color="auto" w:fill="D9D9D9" w:themeFill="background1" w:themeFillShade="D9"/>
        <w:spacing w:after="0" w:line="240" w:lineRule="auto"/>
        <w:rPr>
          <w:rFonts w:asciiTheme="minorBidi" w:hAnsiTheme="minorBidi"/>
          <w:lang w:val="en-US"/>
        </w:rPr>
      </w:pPr>
      <w:r w:rsidRPr="00450330">
        <w:rPr>
          <w:rFonts w:asciiTheme="minorBidi" w:hAnsiTheme="minorBidi"/>
          <w:lang w:val="en-US"/>
        </w:rPr>
        <w:t>Responsible institutions and their coordination mechanisms.</w:t>
      </w:r>
    </w:p>
    <w:p w14:paraId="219BA18E" w14:textId="4C8549C3" w:rsidR="008D28E7" w:rsidRPr="008D28E7" w:rsidRDefault="008D28E7" w:rsidP="004C223E">
      <w:pPr>
        <w:pStyle w:val="StandardWeb"/>
        <w:numPr>
          <w:ilvl w:val="0"/>
          <w:numId w:val="11"/>
        </w:numPr>
        <w:spacing w:before="0" w:beforeAutospacing="0" w:after="0" w:afterAutospacing="0"/>
        <w:jc w:val="both"/>
        <w:rPr>
          <w:rStyle w:val="Fett"/>
          <w:rFonts w:asciiTheme="minorBidi" w:eastAsiaTheme="majorEastAsia" w:hAnsiTheme="minorBidi" w:cstheme="minorBidi"/>
          <w:b w:val="0"/>
          <w:bCs w:val="0"/>
          <w:lang w:val="en-US"/>
        </w:rPr>
      </w:pPr>
      <w:r w:rsidRPr="008D28E7">
        <w:rPr>
          <w:rStyle w:val="Fett"/>
          <w:rFonts w:asciiTheme="minorBidi" w:eastAsiaTheme="majorEastAsia" w:hAnsiTheme="minorBidi" w:cstheme="minorBidi"/>
          <w:b w:val="0"/>
          <w:bCs w:val="0"/>
          <w:lang w:val="en-US"/>
        </w:rPr>
        <w:t xml:space="preserve">Agence du Bassin </w:t>
      </w:r>
      <w:proofErr w:type="spellStart"/>
      <w:r w:rsidRPr="008D28E7">
        <w:rPr>
          <w:rStyle w:val="Fett"/>
          <w:rFonts w:asciiTheme="minorBidi" w:eastAsiaTheme="majorEastAsia" w:hAnsiTheme="minorBidi" w:cstheme="minorBidi"/>
          <w:b w:val="0"/>
          <w:bCs w:val="0"/>
          <w:lang w:val="en-US"/>
        </w:rPr>
        <w:t>Hydraulique</w:t>
      </w:r>
      <w:proofErr w:type="spellEnd"/>
      <w:r w:rsidRPr="008D28E7">
        <w:rPr>
          <w:rStyle w:val="Fett"/>
          <w:rFonts w:asciiTheme="minorBidi" w:eastAsiaTheme="majorEastAsia" w:hAnsiTheme="minorBidi" w:cstheme="minorBidi"/>
          <w:b w:val="0"/>
          <w:bCs w:val="0"/>
          <w:lang w:val="en-US"/>
        </w:rPr>
        <w:t xml:space="preserve"> de </w:t>
      </w:r>
      <w:proofErr w:type="spellStart"/>
      <w:r w:rsidRPr="008D28E7">
        <w:rPr>
          <w:rStyle w:val="Fett"/>
          <w:rFonts w:asciiTheme="minorBidi" w:eastAsiaTheme="majorEastAsia" w:hAnsiTheme="minorBidi" w:cstheme="minorBidi"/>
          <w:b w:val="0"/>
          <w:bCs w:val="0"/>
          <w:lang w:val="en-US"/>
        </w:rPr>
        <w:t>l’Oum</w:t>
      </w:r>
      <w:proofErr w:type="spellEnd"/>
      <w:r w:rsidRPr="008D28E7">
        <w:rPr>
          <w:rStyle w:val="Fett"/>
          <w:rFonts w:asciiTheme="minorBidi" w:eastAsiaTheme="majorEastAsia" w:hAnsiTheme="minorBidi" w:cstheme="minorBidi"/>
          <w:b w:val="0"/>
          <w:bCs w:val="0"/>
          <w:lang w:val="en-US"/>
        </w:rPr>
        <w:t xml:space="preserve"> Er </w:t>
      </w:r>
      <w:proofErr w:type="spellStart"/>
      <w:r w:rsidRPr="008D28E7">
        <w:rPr>
          <w:rStyle w:val="Fett"/>
          <w:rFonts w:asciiTheme="minorBidi" w:eastAsiaTheme="majorEastAsia" w:hAnsiTheme="minorBidi" w:cstheme="minorBidi"/>
          <w:b w:val="0"/>
          <w:bCs w:val="0"/>
          <w:lang w:val="en-US"/>
        </w:rPr>
        <w:t>Rbia</w:t>
      </w:r>
      <w:proofErr w:type="spellEnd"/>
      <w:r w:rsidRPr="008D28E7">
        <w:rPr>
          <w:rStyle w:val="Fett"/>
          <w:rFonts w:asciiTheme="minorBidi" w:eastAsiaTheme="majorEastAsia" w:hAnsiTheme="minorBidi" w:cstheme="minorBidi"/>
          <w:b w:val="0"/>
          <w:bCs w:val="0"/>
          <w:lang w:val="en-US"/>
        </w:rPr>
        <w:t xml:space="preserve"> (ABHOER)</w:t>
      </w:r>
      <w:r>
        <w:rPr>
          <w:rStyle w:val="Fett"/>
          <w:rFonts w:asciiTheme="minorBidi" w:eastAsiaTheme="majorEastAsia" w:hAnsiTheme="minorBidi" w:cstheme="minorBidi"/>
          <w:b w:val="0"/>
          <w:bCs w:val="0"/>
          <w:lang w:val="en-US"/>
        </w:rPr>
        <w:t>:</w:t>
      </w:r>
      <w:r w:rsidRPr="008D28E7">
        <w:rPr>
          <w:rStyle w:val="Fett"/>
          <w:rFonts w:asciiTheme="minorBidi" w:eastAsiaTheme="majorEastAsia" w:hAnsiTheme="minorBidi" w:cstheme="minorBidi"/>
          <w:b w:val="0"/>
          <w:bCs w:val="0"/>
          <w:lang w:val="en-US"/>
        </w:rPr>
        <w:t xml:space="preserve"> regional water authority responsible for water allocation, groundwater licensing, and hydrological monitoring at the basin scale.</w:t>
      </w:r>
    </w:p>
    <w:p w14:paraId="6A9183F9" w14:textId="496B4AE3" w:rsidR="008D28E7" w:rsidRPr="008D28E7" w:rsidRDefault="008D28E7" w:rsidP="004C223E">
      <w:pPr>
        <w:pStyle w:val="StandardWeb"/>
        <w:numPr>
          <w:ilvl w:val="0"/>
          <w:numId w:val="11"/>
        </w:numPr>
        <w:spacing w:before="0" w:beforeAutospacing="0" w:after="0" w:afterAutospacing="0"/>
        <w:jc w:val="both"/>
        <w:rPr>
          <w:rStyle w:val="Fett"/>
          <w:rFonts w:asciiTheme="minorBidi" w:eastAsiaTheme="majorEastAsia" w:hAnsiTheme="minorBidi" w:cstheme="minorBidi"/>
          <w:b w:val="0"/>
          <w:bCs w:val="0"/>
          <w:lang w:val="en-US"/>
        </w:rPr>
      </w:pPr>
      <w:r w:rsidRPr="008D28E7">
        <w:rPr>
          <w:rStyle w:val="Fett"/>
          <w:rFonts w:asciiTheme="minorBidi" w:eastAsiaTheme="majorEastAsia" w:hAnsiTheme="minorBidi" w:cstheme="minorBidi"/>
          <w:b w:val="0"/>
          <w:bCs w:val="0"/>
          <w:lang w:val="en-US"/>
        </w:rPr>
        <w:t xml:space="preserve">Direction </w:t>
      </w:r>
      <w:proofErr w:type="spellStart"/>
      <w:r w:rsidRPr="008D28E7">
        <w:rPr>
          <w:rStyle w:val="Fett"/>
          <w:rFonts w:asciiTheme="minorBidi" w:eastAsiaTheme="majorEastAsia" w:hAnsiTheme="minorBidi" w:cstheme="minorBidi"/>
          <w:b w:val="0"/>
          <w:bCs w:val="0"/>
          <w:lang w:val="en-US"/>
        </w:rPr>
        <w:t>Provinciale</w:t>
      </w:r>
      <w:proofErr w:type="spellEnd"/>
      <w:r w:rsidRPr="008D28E7">
        <w:rPr>
          <w:rStyle w:val="Fett"/>
          <w:rFonts w:asciiTheme="minorBidi" w:eastAsiaTheme="majorEastAsia" w:hAnsiTheme="minorBidi" w:cstheme="minorBidi"/>
          <w:b w:val="0"/>
          <w:bCs w:val="0"/>
          <w:lang w:val="en-US"/>
        </w:rPr>
        <w:t xml:space="preserve"> de </w:t>
      </w:r>
      <w:proofErr w:type="spellStart"/>
      <w:r w:rsidRPr="008D28E7">
        <w:rPr>
          <w:rStyle w:val="Fett"/>
          <w:rFonts w:asciiTheme="minorBidi" w:eastAsiaTheme="majorEastAsia" w:hAnsiTheme="minorBidi" w:cstheme="minorBidi"/>
          <w:b w:val="0"/>
          <w:bCs w:val="0"/>
          <w:lang w:val="en-US"/>
        </w:rPr>
        <w:t>l’Agriculture</w:t>
      </w:r>
      <w:proofErr w:type="spellEnd"/>
      <w:r w:rsidRPr="008D28E7">
        <w:rPr>
          <w:rStyle w:val="Fett"/>
          <w:rFonts w:asciiTheme="minorBidi" w:eastAsiaTheme="majorEastAsia" w:hAnsiTheme="minorBidi" w:cstheme="minorBidi"/>
          <w:b w:val="0"/>
          <w:bCs w:val="0"/>
          <w:lang w:val="en-US"/>
        </w:rPr>
        <w:t xml:space="preserve"> (DPA </w:t>
      </w:r>
      <w:proofErr w:type="spellStart"/>
      <w:r w:rsidRPr="008D28E7">
        <w:rPr>
          <w:rStyle w:val="Fett"/>
          <w:rFonts w:asciiTheme="minorBidi" w:eastAsiaTheme="majorEastAsia" w:hAnsiTheme="minorBidi" w:cstheme="minorBidi"/>
          <w:b w:val="0"/>
          <w:bCs w:val="0"/>
          <w:lang w:val="en-US"/>
        </w:rPr>
        <w:t>Azilal</w:t>
      </w:r>
      <w:proofErr w:type="spellEnd"/>
      <w:r w:rsidRPr="008D28E7">
        <w:rPr>
          <w:rStyle w:val="Fett"/>
          <w:rFonts w:asciiTheme="minorBidi" w:eastAsiaTheme="majorEastAsia" w:hAnsiTheme="minorBidi" w:cstheme="minorBidi"/>
          <w:b w:val="0"/>
          <w:bCs w:val="0"/>
          <w:lang w:val="en-US"/>
        </w:rPr>
        <w:t>)</w:t>
      </w:r>
      <w:r>
        <w:rPr>
          <w:rStyle w:val="Fett"/>
          <w:rFonts w:asciiTheme="minorBidi" w:eastAsiaTheme="majorEastAsia" w:hAnsiTheme="minorBidi" w:cstheme="minorBidi"/>
          <w:b w:val="0"/>
          <w:bCs w:val="0"/>
          <w:lang w:val="en-US"/>
        </w:rPr>
        <w:t xml:space="preserve">: </w:t>
      </w:r>
      <w:r w:rsidRPr="008D28E7">
        <w:rPr>
          <w:rStyle w:val="Fett"/>
          <w:rFonts w:asciiTheme="minorBidi" w:eastAsiaTheme="majorEastAsia" w:hAnsiTheme="minorBidi" w:cstheme="minorBidi"/>
          <w:b w:val="0"/>
          <w:bCs w:val="0"/>
          <w:lang w:val="en-US"/>
        </w:rPr>
        <w:t xml:space="preserve">technical body of the Ministry of Agriculture; supervises irrigation rehabilitation and oversees Associations </w:t>
      </w:r>
      <w:proofErr w:type="spellStart"/>
      <w:r w:rsidRPr="008D28E7">
        <w:rPr>
          <w:rStyle w:val="Fett"/>
          <w:rFonts w:asciiTheme="minorBidi" w:eastAsiaTheme="majorEastAsia" w:hAnsiTheme="minorBidi" w:cstheme="minorBidi"/>
          <w:b w:val="0"/>
          <w:bCs w:val="0"/>
          <w:lang w:val="en-US"/>
        </w:rPr>
        <w:t>d’Usagers</w:t>
      </w:r>
      <w:proofErr w:type="spellEnd"/>
      <w:r w:rsidRPr="008D28E7">
        <w:rPr>
          <w:rStyle w:val="Fett"/>
          <w:rFonts w:asciiTheme="minorBidi" w:eastAsiaTheme="majorEastAsia" w:hAnsiTheme="minorBidi" w:cstheme="minorBidi"/>
          <w:b w:val="0"/>
          <w:bCs w:val="0"/>
          <w:lang w:val="en-US"/>
        </w:rPr>
        <w:t xml:space="preserve"> des Eaux </w:t>
      </w:r>
      <w:proofErr w:type="spellStart"/>
      <w:r w:rsidRPr="008D28E7">
        <w:rPr>
          <w:rStyle w:val="Fett"/>
          <w:rFonts w:asciiTheme="minorBidi" w:eastAsiaTheme="majorEastAsia" w:hAnsiTheme="minorBidi" w:cstheme="minorBidi"/>
          <w:b w:val="0"/>
          <w:bCs w:val="0"/>
          <w:lang w:val="en-US"/>
        </w:rPr>
        <w:t>Agricoles</w:t>
      </w:r>
      <w:proofErr w:type="spellEnd"/>
      <w:r w:rsidRPr="008D28E7">
        <w:rPr>
          <w:rStyle w:val="Fett"/>
          <w:rFonts w:asciiTheme="minorBidi" w:eastAsiaTheme="majorEastAsia" w:hAnsiTheme="minorBidi" w:cstheme="minorBidi"/>
          <w:b w:val="0"/>
          <w:bCs w:val="0"/>
          <w:lang w:val="en-US"/>
        </w:rPr>
        <w:t xml:space="preserve"> (AUEA).</w:t>
      </w:r>
    </w:p>
    <w:p w14:paraId="6B80DAEB" w14:textId="7463959A" w:rsidR="008D28E7" w:rsidRPr="008D28E7" w:rsidRDefault="008D28E7" w:rsidP="004C223E">
      <w:pPr>
        <w:pStyle w:val="StandardWeb"/>
        <w:numPr>
          <w:ilvl w:val="0"/>
          <w:numId w:val="11"/>
        </w:numPr>
        <w:spacing w:before="0" w:beforeAutospacing="0" w:after="0" w:afterAutospacing="0"/>
        <w:jc w:val="both"/>
        <w:rPr>
          <w:rStyle w:val="Fett"/>
          <w:rFonts w:asciiTheme="minorBidi" w:eastAsiaTheme="majorEastAsia" w:hAnsiTheme="minorBidi" w:cstheme="minorBidi"/>
          <w:b w:val="0"/>
          <w:bCs w:val="0"/>
          <w:lang w:val="en-US"/>
        </w:rPr>
      </w:pPr>
      <w:proofErr w:type="spellStart"/>
      <w:r w:rsidRPr="008D28E7">
        <w:rPr>
          <w:rStyle w:val="Fett"/>
          <w:rFonts w:asciiTheme="minorBidi" w:eastAsiaTheme="majorEastAsia" w:hAnsiTheme="minorBidi" w:cstheme="minorBidi"/>
          <w:b w:val="0"/>
          <w:bCs w:val="0"/>
          <w:lang w:val="en-US"/>
        </w:rPr>
        <w:t>Caïdat</w:t>
      </w:r>
      <w:proofErr w:type="spellEnd"/>
      <w:r w:rsidRPr="008D28E7">
        <w:rPr>
          <w:rStyle w:val="Fett"/>
          <w:rFonts w:asciiTheme="minorBidi" w:eastAsiaTheme="majorEastAsia" w:hAnsiTheme="minorBidi" w:cstheme="minorBidi"/>
          <w:b w:val="0"/>
          <w:bCs w:val="0"/>
          <w:lang w:val="en-US"/>
        </w:rPr>
        <w:t xml:space="preserve"> and Commune </w:t>
      </w:r>
      <w:proofErr w:type="spellStart"/>
      <w:r w:rsidRPr="008D28E7">
        <w:rPr>
          <w:rStyle w:val="Fett"/>
          <w:rFonts w:asciiTheme="minorBidi" w:eastAsiaTheme="majorEastAsia" w:hAnsiTheme="minorBidi" w:cstheme="minorBidi"/>
          <w:b w:val="0"/>
          <w:bCs w:val="0"/>
          <w:lang w:val="en-US"/>
        </w:rPr>
        <w:t>rurale</w:t>
      </w:r>
      <w:proofErr w:type="spellEnd"/>
      <w:r w:rsidRPr="008D28E7">
        <w:rPr>
          <w:rStyle w:val="Fett"/>
          <w:rFonts w:asciiTheme="minorBidi" w:eastAsiaTheme="majorEastAsia" w:hAnsiTheme="minorBidi" w:cstheme="minorBidi"/>
          <w:b w:val="0"/>
          <w:bCs w:val="0"/>
          <w:lang w:val="en-US"/>
        </w:rPr>
        <w:t xml:space="preserve"> de </w:t>
      </w:r>
      <w:proofErr w:type="spellStart"/>
      <w:r w:rsidRPr="008D28E7">
        <w:rPr>
          <w:rStyle w:val="Fett"/>
          <w:rFonts w:asciiTheme="minorBidi" w:eastAsiaTheme="majorEastAsia" w:hAnsiTheme="minorBidi" w:cstheme="minorBidi"/>
          <w:b w:val="0"/>
          <w:bCs w:val="0"/>
          <w:lang w:val="en-US"/>
        </w:rPr>
        <w:t>Tabant</w:t>
      </w:r>
      <w:proofErr w:type="spellEnd"/>
      <w:r>
        <w:rPr>
          <w:rStyle w:val="Fett"/>
          <w:rFonts w:asciiTheme="minorBidi" w:eastAsiaTheme="majorEastAsia" w:hAnsiTheme="minorBidi" w:cstheme="minorBidi"/>
          <w:b w:val="0"/>
          <w:bCs w:val="0"/>
          <w:lang w:val="en-US"/>
        </w:rPr>
        <w:t>:</w:t>
      </w:r>
      <w:r w:rsidRPr="008D28E7">
        <w:rPr>
          <w:rStyle w:val="Fett"/>
          <w:rFonts w:asciiTheme="minorBidi" w:eastAsiaTheme="majorEastAsia" w:hAnsiTheme="minorBidi" w:cstheme="minorBidi"/>
          <w:b w:val="0"/>
          <w:bCs w:val="0"/>
          <w:lang w:val="en-US"/>
        </w:rPr>
        <w:t xml:space="preserve"> local state representatives (Interior Ministry) and elected body responsible for coordination between users, local enforcement, and mediation of water-related conflicts via the Hakem (customary judge).</w:t>
      </w:r>
    </w:p>
    <w:p w14:paraId="495B660D" w14:textId="5B633462" w:rsidR="008D28E7" w:rsidRPr="008D28E7" w:rsidRDefault="008D28E7" w:rsidP="004C223E">
      <w:pPr>
        <w:pStyle w:val="StandardWeb"/>
        <w:numPr>
          <w:ilvl w:val="0"/>
          <w:numId w:val="11"/>
        </w:numPr>
        <w:spacing w:before="0" w:beforeAutospacing="0" w:after="0" w:afterAutospacing="0"/>
        <w:jc w:val="both"/>
        <w:rPr>
          <w:rStyle w:val="Fett"/>
          <w:rFonts w:asciiTheme="minorBidi" w:eastAsiaTheme="majorEastAsia" w:hAnsiTheme="minorBidi" w:cstheme="minorBidi"/>
          <w:b w:val="0"/>
          <w:bCs w:val="0"/>
          <w:lang w:val="en-US"/>
        </w:rPr>
      </w:pPr>
      <w:proofErr w:type="spellStart"/>
      <w:r w:rsidRPr="008D28E7">
        <w:rPr>
          <w:rStyle w:val="Fett"/>
          <w:rFonts w:asciiTheme="minorBidi" w:eastAsiaTheme="majorEastAsia" w:hAnsiTheme="minorBidi" w:cstheme="minorBidi"/>
          <w:b w:val="0"/>
          <w:bCs w:val="0"/>
          <w:lang w:val="en-US"/>
        </w:rPr>
        <w:t>Taqbilt</w:t>
      </w:r>
      <w:proofErr w:type="spellEnd"/>
      <w:r w:rsidRPr="008D28E7">
        <w:rPr>
          <w:rStyle w:val="Fett"/>
          <w:rFonts w:asciiTheme="minorBidi" w:eastAsiaTheme="majorEastAsia" w:hAnsiTheme="minorBidi" w:cstheme="minorBidi"/>
          <w:b w:val="0"/>
          <w:bCs w:val="0"/>
          <w:lang w:val="en-US"/>
        </w:rPr>
        <w:t xml:space="preserve"> (village councils)</w:t>
      </w:r>
      <w:r>
        <w:rPr>
          <w:rStyle w:val="Fett"/>
          <w:rFonts w:asciiTheme="minorBidi" w:eastAsiaTheme="majorEastAsia" w:hAnsiTheme="minorBidi" w:cstheme="minorBidi"/>
          <w:b w:val="0"/>
          <w:bCs w:val="0"/>
          <w:lang w:val="en-US"/>
        </w:rPr>
        <w:t>:</w:t>
      </w:r>
      <w:r w:rsidRPr="008D28E7">
        <w:rPr>
          <w:rStyle w:val="Fett"/>
          <w:rFonts w:asciiTheme="minorBidi" w:eastAsiaTheme="majorEastAsia" w:hAnsiTheme="minorBidi" w:cstheme="minorBidi"/>
          <w:b w:val="0"/>
          <w:bCs w:val="0"/>
          <w:lang w:val="en-US"/>
        </w:rPr>
        <w:t xml:space="preserve"> traditional local institutions that continue to regulate irrigation turns (tour </w:t>
      </w:r>
      <w:proofErr w:type="spellStart"/>
      <w:r w:rsidRPr="008D28E7">
        <w:rPr>
          <w:rStyle w:val="Fett"/>
          <w:rFonts w:asciiTheme="minorBidi" w:eastAsiaTheme="majorEastAsia" w:hAnsiTheme="minorBidi" w:cstheme="minorBidi"/>
          <w:b w:val="0"/>
          <w:bCs w:val="0"/>
          <w:lang w:val="en-US"/>
        </w:rPr>
        <w:t>d’eau</w:t>
      </w:r>
      <w:proofErr w:type="spellEnd"/>
      <w:r w:rsidRPr="008D28E7">
        <w:rPr>
          <w:rStyle w:val="Fett"/>
          <w:rFonts w:asciiTheme="minorBidi" w:eastAsiaTheme="majorEastAsia" w:hAnsiTheme="minorBidi" w:cstheme="minorBidi"/>
          <w:b w:val="0"/>
          <w:bCs w:val="0"/>
          <w:lang w:val="en-US"/>
        </w:rPr>
        <w:t>) and resolve intra-village conflicts.</w:t>
      </w:r>
    </w:p>
    <w:p w14:paraId="58EBBF28" w14:textId="65F749A5" w:rsidR="008D28E7" w:rsidRPr="008D28E7" w:rsidRDefault="008D28E7" w:rsidP="004C223E">
      <w:pPr>
        <w:pStyle w:val="StandardWeb"/>
        <w:numPr>
          <w:ilvl w:val="0"/>
          <w:numId w:val="11"/>
        </w:numPr>
        <w:spacing w:before="0" w:beforeAutospacing="0" w:after="0" w:afterAutospacing="0"/>
        <w:jc w:val="both"/>
        <w:rPr>
          <w:rFonts w:asciiTheme="minorBidi" w:eastAsiaTheme="majorEastAsia" w:hAnsiTheme="minorBidi" w:cstheme="minorBidi"/>
          <w:lang w:val="en-US"/>
        </w:rPr>
      </w:pPr>
      <w:r w:rsidRPr="008D28E7">
        <w:rPr>
          <w:rStyle w:val="Fett"/>
          <w:rFonts w:asciiTheme="minorBidi" w:eastAsiaTheme="majorEastAsia" w:hAnsiTheme="minorBidi" w:cstheme="minorBidi"/>
          <w:b w:val="0"/>
          <w:bCs w:val="0"/>
          <w:lang w:val="en-US"/>
        </w:rPr>
        <w:t>Coordination occurs through informal negotiation among these levels: local customary councils manage daily water distribution, while ABHOER and DPA provide oversight and technical or financial input.</w:t>
      </w:r>
    </w:p>
    <w:p w14:paraId="11F36753" w14:textId="77777777" w:rsidR="00EB3D35" w:rsidRDefault="00EB3D35" w:rsidP="004C223E">
      <w:pPr>
        <w:numPr>
          <w:ilvl w:val="0"/>
          <w:numId w:val="2"/>
        </w:numPr>
        <w:shd w:val="clear" w:color="auto" w:fill="D9D9D9" w:themeFill="background1" w:themeFillShade="D9"/>
        <w:spacing w:after="0" w:line="240" w:lineRule="auto"/>
        <w:rPr>
          <w:rFonts w:asciiTheme="minorBidi" w:hAnsiTheme="minorBidi"/>
          <w:lang w:val="en-US"/>
        </w:rPr>
      </w:pPr>
      <w:r w:rsidRPr="00450330">
        <w:rPr>
          <w:rFonts w:asciiTheme="minorBidi" w:hAnsiTheme="minorBidi"/>
          <w:lang w:val="en-US"/>
        </w:rPr>
        <w:t>Any decentralization, water-user associations, or basin authorities.</w:t>
      </w:r>
    </w:p>
    <w:p w14:paraId="3EF7D865" w14:textId="3101965C" w:rsidR="008D28E7" w:rsidRPr="008D28E7" w:rsidRDefault="008D28E7" w:rsidP="004C223E">
      <w:pPr>
        <w:pStyle w:val="StandardWeb"/>
        <w:numPr>
          <w:ilvl w:val="0"/>
          <w:numId w:val="11"/>
        </w:numPr>
        <w:spacing w:before="0" w:beforeAutospacing="0" w:after="0" w:afterAutospacing="0"/>
        <w:jc w:val="both"/>
        <w:rPr>
          <w:rStyle w:val="Fett"/>
          <w:rFonts w:asciiTheme="minorBidi" w:eastAsiaTheme="majorEastAsia" w:hAnsiTheme="minorBidi" w:cstheme="minorBidi"/>
          <w:b w:val="0"/>
          <w:bCs w:val="0"/>
          <w:lang w:val="en-US"/>
        </w:rPr>
      </w:pPr>
      <w:r w:rsidRPr="008D28E7">
        <w:rPr>
          <w:rStyle w:val="Fett"/>
          <w:rFonts w:asciiTheme="minorBidi" w:eastAsiaTheme="majorEastAsia" w:hAnsiTheme="minorBidi" w:cstheme="minorBidi"/>
          <w:b w:val="0"/>
          <w:bCs w:val="0"/>
          <w:lang w:val="en-US"/>
        </w:rPr>
        <w:t xml:space="preserve">Since the 1990s, Morocco has promoted decentralization through the creation of Associations </w:t>
      </w:r>
      <w:proofErr w:type="spellStart"/>
      <w:r w:rsidRPr="008D28E7">
        <w:rPr>
          <w:rStyle w:val="Fett"/>
          <w:rFonts w:asciiTheme="minorBidi" w:eastAsiaTheme="majorEastAsia" w:hAnsiTheme="minorBidi" w:cstheme="minorBidi"/>
          <w:b w:val="0"/>
          <w:bCs w:val="0"/>
          <w:lang w:val="en-US"/>
        </w:rPr>
        <w:t>d’Usagers</w:t>
      </w:r>
      <w:proofErr w:type="spellEnd"/>
      <w:r w:rsidRPr="008D28E7">
        <w:rPr>
          <w:rStyle w:val="Fett"/>
          <w:rFonts w:asciiTheme="minorBidi" w:eastAsiaTheme="majorEastAsia" w:hAnsiTheme="minorBidi" w:cstheme="minorBidi"/>
          <w:b w:val="0"/>
          <w:bCs w:val="0"/>
          <w:lang w:val="en-US"/>
        </w:rPr>
        <w:t xml:space="preserve"> des Eaux </w:t>
      </w:r>
      <w:proofErr w:type="spellStart"/>
      <w:r w:rsidRPr="008D28E7">
        <w:rPr>
          <w:rStyle w:val="Fett"/>
          <w:rFonts w:asciiTheme="minorBidi" w:eastAsiaTheme="majorEastAsia" w:hAnsiTheme="minorBidi" w:cstheme="minorBidi"/>
          <w:b w:val="0"/>
          <w:bCs w:val="0"/>
          <w:lang w:val="en-US"/>
        </w:rPr>
        <w:t>Agricoles</w:t>
      </w:r>
      <w:proofErr w:type="spellEnd"/>
      <w:r w:rsidRPr="008D28E7">
        <w:rPr>
          <w:rStyle w:val="Fett"/>
          <w:rFonts w:asciiTheme="minorBidi" w:eastAsiaTheme="majorEastAsia" w:hAnsiTheme="minorBidi" w:cstheme="minorBidi"/>
          <w:b w:val="0"/>
          <w:bCs w:val="0"/>
          <w:lang w:val="en-US"/>
        </w:rPr>
        <w:t xml:space="preserve"> (AUEA).</w:t>
      </w:r>
    </w:p>
    <w:p w14:paraId="453576A1" w14:textId="38953D6B" w:rsidR="008D28E7" w:rsidRPr="008D28E7" w:rsidRDefault="008D28E7" w:rsidP="004C223E">
      <w:pPr>
        <w:pStyle w:val="StandardWeb"/>
        <w:numPr>
          <w:ilvl w:val="0"/>
          <w:numId w:val="11"/>
        </w:numPr>
        <w:spacing w:before="0" w:beforeAutospacing="0" w:after="0" w:afterAutospacing="0"/>
        <w:jc w:val="both"/>
        <w:rPr>
          <w:rStyle w:val="Fett"/>
          <w:rFonts w:asciiTheme="minorBidi" w:eastAsiaTheme="majorEastAsia" w:hAnsiTheme="minorBidi" w:cstheme="minorBidi"/>
          <w:b w:val="0"/>
          <w:bCs w:val="0"/>
          <w:lang w:val="en-US"/>
        </w:rPr>
      </w:pPr>
      <w:r w:rsidRPr="008D28E7">
        <w:rPr>
          <w:rStyle w:val="Fett"/>
          <w:rFonts w:asciiTheme="minorBidi" w:eastAsiaTheme="majorEastAsia" w:hAnsiTheme="minorBidi" w:cstheme="minorBidi"/>
          <w:b w:val="0"/>
          <w:bCs w:val="0"/>
          <w:lang w:val="en-US"/>
        </w:rPr>
        <w:t xml:space="preserve">In Aït </w:t>
      </w:r>
      <w:proofErr w:type="spellStart"/>
      <w:r w:rsidRPr="008D28E7">
        <w:rPr>
          <w:rStyle w:val="Fett"/>
          <w:rFonts w:asciiTheme="minorBidi" w:eastAsiaTheme="majorEastAsia" w:hAnsiTheme="minorBidi" w:cstheme="minorBidi"/>
          <w:b w:val="0"/>
          <w:bCs w:val="0"/>
          <w:lang w:val="en-US"/>
        </w:rPr>
        <w:t>Bougmez</w:t>
      </w:r>
      <w:proofErr w:type="spellEnd"/>
      <w:r w:rsidRPr="008D28E7">
        <w:rPr>
          <w:rStyle w:val="Fett"/>
          <w:rFonts w:asciiTheme="minorBidi" w:eastAsiaTheme="majorEastAsia" w:hAnsiTheme="minorBidi" w:cstheme="minorBidi"/>
          <w:b w:val="0"/>
          <w:bCs w:val="0"/>
          <w:lang w:val="en-US"/>
        </w:rPr>
        <w:t xml:space="preserve">, four AUEA were created in 1999 (e.g., AUEA </w:t>
      </w:r>
      <w:proofErr w:type="spellStart"/>
      <w:r w:rsidRPr="008D28E7">
        <w:rPr>
          <w:rStyle w:val="Fett"/>
          <w:rFonts w:asciiTheme="minorBidi" w:eastAsiaTheme="majorEastAsia" w:hAnsiTheme="minorBidi" w:cstheme="minorBidi"/>
          <w:b w:val="0"/>
          <w:bCs w:val="0"/>
          <w:lang w:val="en-US"/>
        </w:rPr>
        <w:t>Ennour</w:t>
      </w:r>
      <w:proofErr w:type="spellEnd"/>
      <w:r w:rsidRPr="008D28E7">
        <w:rPr>
          <w:rStyle w:val="Fett"/>
          <w:rFonts w:asciiTheme="minorBidi" w:eastAsiaTheme="majorEastAsia" w:hAnsiTheme="minorBidi" w:cstheme="minorBidi"/>
          <w:b w:val="0"/>
          <w:bCs w:val="0"/>
          <w:lang w:val="en-US"/>
        </w:rPr>
        <w:t xml:space="preserve">) under the supervision of the DPA </w:t>
      </w:r>
      <w:proofErr w:type="spellStart"/>
      <w:r w:rsidRPr="008D28E7">
        <w:rPr>
          <w:rStyle w:val="Fett"/>
          <w:rFonts w:asciiTheme="minorBidi" w:eastAsiaTheme="majorEastAsia" w:hAnsiTheme="minorBidi" w:cstheme="minorBidi"/>
          <w:b w:val="0"/>
          <w:bCs w:val="0"/>
          <w:lang w:val="en-US"/>
        </w:rPr>
        <w:t>Azilal</w:t>
      </w:r>
      <w:proofErr w:type="spellEnd"/>
      <w:r w:rsidRPr="008D28E7">
        <w:rPr>
          <w:rStyle w:val="Fett"/>
          <w:rFonts w:asciiTheme="minorBidi" w:eastAsiaTheme="majorEastAsia" w:hAnsiTheme="minorBidi" w:cstheme="minorBidi"/>
          <w:b w:val="0"/>
          <w:bCs w:val="0"/>
          <w:lang w:val="en-US"/>
        </w:rPr>
        <w:t xml:space="preserve"> as part of a World Bank rehabilitation project.</w:t>
      </w:r>
    </w:p>
    <w:p w14:paraId="2F14D375" w14:textId="4060F54B" w:rsidR="008D28E7" w:rsidRPr="008D28E7" w:rsidRDefault="008D28E7" w:rsidP="004C223E">
      <w:pPr>
        <w:pStyle w:val="StandardWeb"/>
        <w:numPr>
          <w:ilvl w:val="0"/>
          <w:numId w:val="11"/>
        </w:numPr>
        <w:spacing w:before="0" w:beforeAutospacing="0" w:after="0" w:afterAutospacing="0"/>
        <w:jc w:val="both"/>
        <w:rPr>
          <w:rStyle w:val="Fett"/>
          <w:rFonts w:asciiTheme="minorBidi" w:eastAsiaTheme="majorEastAsia" w:hAnsiTheme="minorBidi" w:cstheme="minorBidi"/>
          <w:b w:val="0"/>
          <w:bCs w:val="0"/>
          <w:lang w:val="en-US"/>
        </w:rPr>
      </w:pPr>
      <w:r w:rsidRPr="008D28E7">
        <w:rPr>
          <w:rStyle w:val="Fett"/>
          <w:rFonts w:asciiTheme="minorBidi" w:eastAsiaTheme="majorEastAsia" w:hAnsiTheme="minorBidi" w:cstheme="minorBidi"/>
          <w:b w:val="0"/>
          <w:bCs w:val="0"/>
          <w:lang w:val="en-US"/>
        </w:rPr>
        <w:t>These AUEA act as intermediaries between irrigators, the DPA, and local authorities, although their effective integration remains partial due to elite dominance and limited awareness among smallholders.</w:t>
      </w:r>
    </w:p>
    <w:p w14:paraId="77CA67C9" w14:textId="35BA798E" w:rsidR="008D28E7" w:rsidRPr="008D28E7" w:rsidRDefault="008D28E7" w:rsidP="004C223E">
      <w:pPr>
        <w:pStyle w:val="StandardWeb"/>
        <w:numPr>
          <w:ilvl w:val="0"/>
          <w:numId w:val="11"/>
        </w:numPr>
        <w:spacing w:before="0" w:beforeAutospacing="0" w:after="0" w:afterAutospacing="0"/>
        <w:jc w:val="both"/>
        <w:rPr>
          <w:lang w:val="en-US"/>
        </w:rPr>
      </w:pPr>
      <w:r w:rsidRPr="008D28E7">
        <w:rPr>
          <w:rStyle w:val="Fett"/>
          <w:rFonts w:asciiTheme="minorBidi" w:eastAsiaTheme="majorEastAsia" w:hAnsiTheme="minorBidi" w:cstheme="minorBidi"/>
          <w:b w:val="0"/>
          <w:bCs w:val="0"/>
          <w:lang w:val="en-US"/>
        </w:rPr>
        <w:t xml:space="preserve">The </w:t>
      </w:r>
      <w:r>
        <w:rPr>
          <w:rStyle w:val="Fett"/>
          <w:rFonts w:asciiTheme="minorBidi" w:eastAsiaTheme="majorEastAsia" w:hAnsiTheme="minorBidi" w:cstheme="minorBidi"/>
          <w:b w:val="0"/>
          <w:bCs w:val="0"/>
          <w:lang w:val="en-US"/>
        </w:rPr>
        <w:t>“</w:t>
      </w:r>
      <w:r w:rsidRPr="008D28E7">
        <w:rPr>
          <w:rStyle w:val="Fett"/>
          <w:rFonts w:asciiTheme="minorBidi" w:eastAsiaTheme="majorEastAsia" w:hAnsiTheme="minorBidi" w:cstheme="minorBidi"/>
          <w:b w:val="0"/>
          <w:bCs w:val="0"/>
          <w:lang w:val="en-US"/>
        </w:rPr>
        <w:t xml:space="preserve">Commune </w:t>
      </w:r>
      <w:proofErr w:type="spellStart"/>
      <w:r w:rsidRPr="008D28E7">
        <w:rPr>
          <w:rStyle w:val="Fett"/>
          <w:rFonts w:asciiTheme="minorBidi" w:eastAsiaTheme="majorEastAsia" w:hAnsiTheme="minorBidi" w:cstheme="minorBidi"/>
          <w:b w:val="0"/>
          <w:bCs w:val="0"/>
          <w:lang w:val="en-US"/>
        </w:rPr>
        <w:t>rurale</w:t>
      </w:r>
      <w:proofErr w:type="spellEnd"/>
      <w:r w:rsidRPr="008D28E7">
        <w:rPr>
          <w:rStyle w:val="Fett"/>
          <w:rFonts w:asciiTheme="minorBidi" w:eastAsiaTheme="majorEastAsia" w:hAnsiTheme="minorBidi" w:cstheme="minorBidi"/>
          <w:b w:val="0"/>
          <w:bCs w:val="0"/>
          <w:lang w:val="en-US"/>
        </w:rPr>
        <w:t xml:space="preserve"> de </w:t>
      </w:r>
      <w:proofErr w:type="spellStart"/>
      <w:r w:rsidRPr="008D28E7">
        <w:rPr>
          <w:rStyle w:val="Fett"/>
          <w:rFonts w:asciiTheme="minorBidi" w:eastAsiaTheme="majorEastAsia" w:hAnsiTheme="minorBidi" w:cstheme="minorBidi"/>
          <w:b w:val="0"/>
          <w:bCs w:val="0"/>
          <w:lang w:val="en-US"/>
        </w:rPr>
        <w:t>Tabant</w:t>
      </w:r>
      <w:proofErr w:type="spellEnd"/>
      <w:r>
        <w:rPr>
          <w:rStyle w:val="Fett"/>
          <w:rFonts w:asciiTheme="minorBidi" w:eastAsiaTheme="majorEastAsia" w:hAnsiTheme="minorBidi" w:cstheme="minorBidi"/>
          <w:b w:val="0"/>
          <w:bCs w:val="0"/>
          <w:lang w:val="en-US"/>
        </w:rPr>
        <w:t>”</w:t>
      </w:r>
      <w:r w:rsidRPr="008D28E7">
        <w:rPr>
          <w:rStyle w:val="Fett"/>
          <w:rFonts w:asciiTheme="minorBidi" w:eastAsiaTheme="majorEastAsia" w:hAnsiTheme="minorBidi" w:cstheme="minorBidi"/>
          <w:b w:val="0"/>
          <w:bCs w:val="0"/>
          <w:lang w:val="en-US"/>
        </w:rPr>
        <w:t xml:space="preserve"> and the </w:t>
      </w:r>
      <w:proofErr w:type="spellStart"/>
      <w:r w:rsidRPr="008D28E7">
        <w:rPr>
          <w:rStyle w:val="Fett"/>
          <w:rFonts w:asciiTheme="minorBidi" w:eastAsiaTheme="majorEastAsia" w:hAnsiTheme="minorBidi" w:cstheme="minorBidi"/>
          <w:b w:val="0"/>
          <w:bCs w:val="0"/>
          <w:lang w:val="en-US"/>
        </w:rPr>
        <w:t>Caïdat</w:t>
      </w:r>
      <w:proofErr w:type="spellEnd"/>
      <w:r w:rsidRPr="008D28E7">
        <w:rPr>
          <w:rStyle w:val="Fett"/>
          <w:rFonts w:asciiTheme="minorBidi" w:eastAsiaTheme="majorEastAsia" w:hAnsiTheme="minorBidi" w:cstheme="minorBidi"/>
          <w:b w:val="0"/>
          <w:bCs w:val="0"/>
          <w:lang w:val="en-US"/>
        </w:rPr>
        <w:t xml:space="preserve"> provide administrative support, while ABHOER ensures coherence with basin-level plans</w:t>
      </w:r>
      <w:r w:rsidRPr="008D28E7">
        <w:rPr>
          <w:lang w:val="en-US"/>
        </w:rPr>
        <w:t>.</w:t>
      </w:r>
    </w:p>
    <w:p w14:paraId="41CF8FC1" w14:textId="77777777" w:rsidR="00EB3D35" w:rsidRPr="00450330" w:rsidRDefault="00EB3D35" w:rsidP="004C223E">
      <w:pPr>
        <w:numPr>
          <w:ilvl w:val="0"/>
          <w:numId w:val="2"/>
        </w:numPr>
        <w:shd w:val="clear" w:color="auto" w:fill="D9D9D9" w:themeFill="background1" w:themeFillShade="D9"/>
        <w:spacing w:after="0" w:line="240" w:lineRule="auto"/>
        <w:rPr>
          <w:rFonts w:asciiTheme="minorBidi" w:hAnsiTheme="minorBidi"/>
          <w:lang w:val="en-US"/>
        </w:rPr>
      </w:pPr>
      <w:r w:rsidRPr="00450330">
        <w:rPr>
          <w:rFonts w:asciiTheme="minorBidi" w:hAnsiTheme="minorBidi"/>
          <w:lang w:val="en-US"/>
        </w:rPr>
        <w:lastRenderedPageBreak/>
        <w:t>Existing monitoring or licensing systems for groundwater / surface water.</w:t>
      </w:r>
    </w:p>
    <w:p w14:paraId="76BFAAB4" w14:textId="25632A74" w:rsidR="008D28E7" w:rsidRPr="008D28E7" w:rsidRDefault="008D28E7" w:rsidP="004C223E">
      <w:pPr>
        <w:pStyle w:val="StandardWeb"/>
        <w:numPr>
          <w:ilvl w:val="0"/>
          <w:numId w:val="11"/>
        </w:numPr>
        <w:spacing w:before="0" w:beforeAutospacing="0" w:after="0" w:afterAutospacing="0"/>
        <w:jc w:val="both"/>
        <w:rPr>
          <w:rStyle w:val="Fett"/>
          <w:rFonts w:asciiTheme="minorBidi" w:eastAsiaTheme="majorEastAsia" w:hAnsiTheme="minorBidi" w:cstheme="minorBidi"/>
          <w:b w:val="0"/>
          <w:bCs w:val="0"/>
          <w:lang w:val="en-US"/>
        </w:rPr>
      </w:pPr>
      <w:r w:rsidRPr="008D28E7">
        <w:rPr>
          <w:rStyle w:val="Fett"/>
          <w:rFonts w:asciiTheme="minorBidi" w:eastAsiaTheme="majorEastAsia" w:hAnsiTheme="minorBidi" w:cstheme="minorBidi"/>
          <w:b w:val="0"/>
          <w:bCs w:val="0"/>
          <w:lang w:val="en-US"/>
        </w:rPr>
        <w:t>Surface water: monitored mainly by ABHOER, which registers flow data and controls the distribution of spring and stream water through the AUEA network.</w:t>
      </w:r>
    </w:p>
    <w:p w14:paraId="3204C2A3" w14:textId="41FF83D1" w:rsidR="008D28E7" w:rsidRPr="008D28E7" w:rsidRDefault="008D28E7" w:rsidP="004C223E">
      <w:pPr>
        <w:pStyle w:val="StandardWeb"/>
        <w:numPr>
          <w:ilvl w:val="0"/>
          <w:numId w:val="11"/>
        </w:numPr>
        <w:spacing w:before="0" w:beforeAutospacing="0" w:after="0" w:afterAutospacing="0"/>
        <w:jc w:val="both"/>
        <w:rPr>
          <w:rStyle w:val="Fett"/>
          <w:rFonts w:asciiTheme="minorBidi" w:eastAsiaTheme="majorEastAsia" w:hAnsiTheme="minorBidi" w:cstheme="minorBidi"/>
          <w:b w:val="0"/>
          <w:bCs w:val="0"/>
          <w:lang w:val="en-US"/>
        </w:rPr>
      </w:pPr>
      <w:r w:rsidRPr="008D28E7">
        <w:rPr>
          <w:rStyle w:val="Fett"/>
          <w:rFonts w:asciiTheme="minorBidi" w:eastAsiaTheme="majorEastAsia" w:hAnsiTheme="minorBidi" w:cstheme="minorBidi"/>
          <w:b w:val="0"/>
          <w:bCs w:val="0"/>
          <w:lang w:val="en-US"/>
        </w:rPr>
        <w:t>Groundwater: any new borehole or pumping system requires authorization from ABHOER under Law 36-15, though enforcement remains limited in remote mountain zones.</w:t>
      </w:r>
    </w:p>
    <w:p w14:paraId="7BABBBCE" w14:textId="0A9291FA" w:rsidR="008D28E7" w:rsidRPr="008D28E7" w:rsidRDefault="008D28E7" w:rsidP="004C223E">
      <w:pPr>
        <w:pStyle w:val="StandardWeb"/>
        <w:numPr>
          <w:ilvl w:val="0"/>
          <w:numId w:val="11"/>
        </w:numPr>
        <w:spacing w:before="0" w:beforeAutospacing="0" w:after="0" w:afterAutospacing="0"/>
        <w:jc w:val="both"/>
        <w:rPr>
          <w:rStyle w:val="Fett"/>
          <w:rFonts w:asciiTheme="minorBidi" w:eastAsiaTheme="majorEastAsia" w:hAnsiTheme="minorBidi" w:cstheme="minorBidi"/>
          <w:b w:val="0"/>
          <w:bCs w:val="0"/>
          <w:lang w:val="en-US"/>
        </w:rPr>
      </w:pPr>
      <w:r w:rsidRPr="008D28E7">
        <w:rPr>
          <w:rStyle w:val="Fett"/>
          <w:rFonts w:asciiTheme="minorBidi" w:eastAsiaTheme="majorEastAsia" w:hAnsiTheme="minorBidi" w:cstheme="minorBidi"/>
          <w:b w:val="0"/>
          <w:bCs w:val="0"/>
          <w:lang w:val="en-US"/>
        </w:rPr>
        <w:t xml:space="preserve">Local monitoring: </w:t>
      </w:r>
      <w:proofErr w:type="spellStart"/>
      <w:r w:rsidRPr="008D28E7">
        <w:rPr>
          <w:rStyle w:val="Fett"/>
          <w:rFonts w:asciiTheme="minorBidi" w:eastAsiaTheme="majorEastAsia" w:hAnsiTheme="minorBidi" w:cstheme="minorBidi"/>
          <w:b w:val="0"/>
          <w:bCs w:val="0"/>
          <w:lang w:val="en-US"/>
        </w:rPr>
        <w:t>Taqbilt</w:t>
      </w:r>
      <w:proofErr w:type="spellEnd"/>
      <w:r w:rsidRPr="008D28E7">
        <w:rPr>
          <w:rStyle w:val="Fett"/>
          <w:rFonts w:asciiTheme="minorBidi" w:eastAsiaTheme="majorEastAsia" w:hAnsiTheme="minorBidi" w:cstheme="minorBidi"/>
          <w:b w:val="0"/>
          <w:bCs w:val="0"/>
          <w:lang w:val="en-US"/>
        </w:rPr>
        <w:t xml:space="preserve"> and AUEA members oversee the practical scheduling of irrigation (tour </w:t>
      </w:r>
      <w:proofErr w:type="spellStart"/>
      <w:r w:rsidRPr="008D28E7">
        <w:rPr>
          <w:rStyle w:val="Fett"/>
          <w:rFonts w:asciiTheme="minorBidi" w:eastAsiaTheme="majorEastAsia" w:hAnsiTheme="minorBidi" w:cstheme="minorBidi"/>
          <w:b w:val="0"/>
          <w:bCs w:val="0"/>
          <w:lang w:val="en-US"/>
        </w:rPr>
        <w:t>d’eau</w:t>
      </w:r>
      <w:proofErr w:type="spellEnd"/>
      <w:r w:rsidRPr="008D28E7">
        <w:rPr>
          <w:rStyle w:val="Fett"/>
          <w:rFonts w:asciiTheme="minorBidi" w:eastAsiaTheme="majorEastAsia" w:hAnsiTheme="minorBidi" w:cstheme="minorBidi"/>
          <w:b w:val="0"/>
          <w:bCs w:val="0"/>
          <w:lang w:val="en-US"/>
        </w:rPr>
        <w:t>), canal maintenance, and conflict resolution.</w:t>
      </w:r>
    </w:p>
    <w:p w14:paraId="0650D0D0" w14:textId="24A6D230" w:rsidR="008D28E7" w:rsidRPr="008D28E7" w:rsidRDefault="008D28E7" w:rsidP="004C223E">
      <w:pPr>
        <w:pStyle w:val="StandardWeb"/>
        <w:numPr>
          <w:ilvl w:val="0"/>
          <w:numId w:val="11"/>
        </w:numPr>
        <w:spacing w:before="0" w:beforeAutospacing="0" w:after="0" w:afterAutospacing="0"/>
        <w:jc w:val="both"/>
        <w:rPr>
          <w:rStyle w:val="Fett"/>
          <w:rFonts w:asciiTheme="minorBidi" w:eastAsiaTheme="majorEastAsia" w:hAnsiTheme="minorBidi" w:cstheme="minorBidi"/>
          <w:b w:val="0"/>
          <w:bCs w:val="0"/>
          <w:lang w:val="en-US"/>
        </w:rPr>
      </w:pPr>
      <w:r w:rsidRPr="008D28E7">
        <w:rPr>
          <w:rStyle w:val="Fett"/>
          <w:rFonts w:asciiTheme="minorBidi" w:eastAsiaTheme="majorEastAsia" w:hAnsiTheme="minorBidi" w:cstheme="minorBidi"/>
          <w:b w:val="0"/>
          <w:bCs w:val="0"/>
          <w:lang w:val="en-US"/>
        </w:rPr>
        <w:t xml:space="preserve">Financial monitoring: </w:t>
      </w:r>
      <w:r w:rsidRPr="008D28E7">
        <w:rPr>
          <w:rFonts w:asciiTheme="minorBidi" w:eastAsiaTheme="majorEastAsia" w:hAnsiTheme="minorBidi" w:cstheme="minorBidi"/>
          <w:lang w:val="en-US"/>
        </w:rPr>
        <w:t xml:space="preserve">Under the specific framework of the World Bank-funded rehabilitation project, a symbolic user participation fee (equivalent to 10% of the investment) was collected. This contribution, supervised by the DPA in </w:t>
      </w:r>
      <w:proofErr w:type="spellStart"/>
      <w:r w:rsidRPr="008D28E7">
        <w:rPr>
          <w:rFonts w:asciiTheme="minorBidi" w:eastAsiaTheme="majorEastAsia" w:hAnsiTheme="minorBidi" w:cstheme="minorBidi"/>
          <w:lang w:val="en-US"/>
        </w:rPr>
        <w:t>Azilal</w:t>
      </w:r>
      <w:proofErr w:type="spellEnd"/>
      <w:r w:rsidRPr="008D28E7">
        <w:rPr>
          <w:rFonts w:asciiTheme="minorBidi" w:eastAsiaTheme="majorEastAsia" w:hAnsiTheme="minorBidi" w:cstheme="minorBidi"/>
          <w:lang w:val="en-US"/>
        </w:rPr>
        <w:t>, aimed to ensure local ownership and the long-term sustainability of the project.</w:t>
      </w:r>
    </w:p>
    <w:p w14:paraId="43579AA5" w14:textId="77777777" w:rsidR="00EB3D35" w:rsidRPr="002B5487" w:rsidRDefault="00EB3D35" w:rsidP="004C223E">
      <w:pPr>
        <w:shd w:val="clear" w:color="auto" w:fill="D9D9D9" w:themeFill="background1" w:themeFillShade="D9"/>
        <w:spacing w:after="0" w:line="240" w:lineRule="auto"/>
        <w:rPr>
          <w:rFonts w:asciiTheme="minorBidi" w:hAnsiTheme="minorBidi"/>
          <w:b/>
          <w:bCs/>
          <w:lang w:val="en-US"/>
        </w:rPr>
      </w:pPr>
      <w:r w:rsidRPr="002B5487">
        <w:rPr>
          <w:rFonts w:asciiTheme="minorBidi" w:hAnsiTheme="minorBidi"/>
          <w:b/>
          <w:bCs/>
          <w:lang w:val="en-US"/>
        </w:rPr>
        <w:t>4. Participation and Decision-Making Processes</w:t>
      </w:r>
    </w:p>
    <w:p w14:paraId="153DE349" w14:textId="4654F4AC" w:rsidR="002B5487" w:rsidRPr="002B5487" w:rsidRDefault="002B5487" w:rsidP="004C223E">
      <w:pPr>
        <w:spacing w:after="0" w:line="240" w:lineRule="auto"/>
        <w:rPr>
          <w:rFonts w:asciiTheme="minorBidi" w:hAnsiTheme="minorBidi"/>
          <w:lang w:val="en-US"/>
        </w:rPr>
      </w:pPr>
      <w:r w:rsidRPr="002B5487">
        <w:rPr>
          <w:rFonts w:asciiTheme="minorBidi" w:hAnsiTheme="minorBidi"/>
          <w:b/>
          <w:bCs/>
          <w:lang w:val="en-US"/>
        </w:rPr>
        <w:t xml:space="preserve">Involvement of </w:t>
      </w:r>
      <w:r w:rsidR="00882A9F">
        <w:rPr>
          <w:rFonts w:asciiTheme="minorBidi" w:hAnsiTheme="minorBidi"/>
          <w:b/>
          <w:bCs/>
          <w:lang w:val="en-US"/>
        </w:rPr>
        <w:t>l</w:t>
      </w:r>
      <w:r w:rsidRPr="002B5487">
        <w:rPr>
          <w:rFonts w:asciiTheme="minorBidi" w:hAnsiTheme="minorBidi"/>
          <w:b/>
          <w:bCs/>
          <w:lang w:val="en-US"/>
        </w:rPr>
        <w:t xml:space="preserve">ocal </w:t>
      </w:r>
      <w:r w:rsidR="00882A9F">
        <w:rPr>
          <w:rFonts w:asciiTheme="minorBidi" w:hAnsiTheme="minorBidi"/>
          <w:b/>
          <w:bCs/>
          <w:lang w:val="en-US"/>
        </w:rPr>
        <w:t>s</w:t>
      </w:r>
      <w:r w:rsidRPr="002B5487">
        <w:rPr>
          <w:rFonts w:asciiTheme="minorBidi" w:hAnsiTheme="minorBidi"/>
          <w:b/>
          <w:bCs/>
          <w:lang w:val="en-US"/>
        </w:rPr>
        <w:t>takeholders</w:t>
      </w:r>
    </w:p>
    <w:p w14:paraId="02451801" w14:textId="44B9A06B" w:rsidR="002B5487" w:rsidRPr="002B5487" w:rsidRDefault="002B5487" w:rsidP="004C223E">
      <w:pPr>
        <w:spacing w:after="0" w:line="240" w:lineRule="auto"/>
        <w:jc w:val="both"/>
        <w:rPr>
          <w:rFonts w:asciiTheme="minorBidi" w:hAnsiTheme="minorBidi"/>
          <w:lang w:val="en-US"/>
        </w:rPr>
      </w:pPr>
      <w:r w:rsidRPr="002B5487">
        <w:rPr>
          <w:rFonts w:asciiTheme="minorBidi" w:hAnsiTheme="minorBidi"/>
          <w:lang w:val="en-US"/>
        </w:rPr>
        <w:t>Local stakeholder involvement operates through a complex interplay of traditional, formal, and project-driven structures. The primary and most enduring channel for farmer participation is the traditional village assembly, known as the </w:t>
      </w:r>
      <w:r>
        <w:rPr>
          <w:rFonts w:asciiTheme="minorBidi" w:hAnsiTheme="minorBidi"/>
          <w:lang w:val="en-US"/>
        </w:rPr>
        <w:t>“</w:t>
      </w:r>
      <w:proofErr w:type="spellStart"/>
      <w:r w:rsidRPr="002B5487">
        <w:rPr>
          <w:rFonts w:asciiTheme="minorBidi" w:hAnsiTheme="minorBidi"/>
          <w:lang w:val="en-US"/>
        </w:rPr>
        <w:t>Jmaa</w:t>
      </w:r>
      <w:proofErr w:type="spellEnd"/>
      <w:r w:rsidRPr="002B5487">
        <w:rPr>
          <w:rFonts w:asciiTheme="minorBidi" w:hAnsiTheme="minorBidi"/>
          <w:lang w:val="en-US"/>
        </w:rPr>
        <w:t> or </w:t>
      </w:r>
      <w:proofErr w:type="spellStart"/>
      <w:r w:rsidRPr="002B5487">
        <w:rPr>
          <w:rFonts w:asciiTheme="minorBidi" w:hAnsiTheme="minorBidi"/>
          <w:i/>
          <w:iCs/>
          <w:lang w:val="en-US"/>
        </w:rPr>
        <w:t>Taqbilt</w:t>
      </w:r>
      <w:proofErr w:type="spellEnd"/>
      <w:r>
        <w:rPr>
          <w:rFonts w:asciiTheme="minorBidi" w:hAnsiTheme="minorBidi"/>
          <w:i/>
          <w:iCs/>
          <w:lang w:val="en-US"/>
        </w:rPr>
        <w:t>”</w:t>
      </w:r>
      <w:r w:rsidRPr="002B5487">
        <w:rPr>
          <w:rFonts w:asciiTheme="minorBidi" w:hAnsiTheme="minorBidi"/>
          <w:lang w:val="en-US"/>
        </w:rPr>
        <w:t>. This institution, composed of male family heads, remains the cornerstone for collective decision-making on water allocation, infrastructure maintenance, and local conflict resolution.</w:t>
      </w:r>
    </w:p>
    <w:p w14:paraId="2FB67F7C" w14:textId="03BEF94F" w:rsidR="002B5487" w:rsidRPr="002B5487" w:rsidRDefault="002B5487" w:rsidP="004C223E">
      <w:pPr>
        <w:spacing w:after="0" w:line="240" w:lineRule="auto"/>
        <w:jc w:val="both"/>
        <w:rPr>
          <w:rFonts w:asciiTheme="minorBidi" w:hAnsiTheme="minorBidi"/>
          <w:lang w:val="en-US"/>
        </w:rPr>
      </w:pPr>
      <w:r w:rsidRPr="002B5487">
        <w:rPr>
          <w:rFonts w:asciiTheme="minorBidi" w:hAnsiTheme="minorBidi"/>
          <w:lang w:val="en-US"/>
        </w:rPr>
        <w:t>Alongside this community system, the state-driven creation of Agricultural Water User Associations (AUEAs) represents the main formal participatory framework. However, their implementation has often been top-down, leading to a significant gap between the AUEA management committees</w:t>
      </w:r>
      <w:r>
        <w:rPr>
          <w:rFonts w:asciiTheme="minorBidi" w:hAnsiTheme="minorBidi"/>
          <w:lang w:val="en-US"/>
        </w:rPr>
        <w:t xml:space="preserve">, </w:t>
      </w:r>
      <w:r w:rsidRPr="002B5487">
        <w:rPr>
          <w:rFonts w:asciiTheme="minorBidi" w:hAnsiTheme="minorBidi"/>
          <w:lang w:val="en-US"/>
        </w:rPr>
        <w:t>frequently composed of local economic and political elites</w:t>
      </w:r>
      <w:r>
        <w:rPr>
          <w:rFonts w:asciiTheme="minorBidi" w:hAnsiTheme="minorBidi"/>
          <w:lang w:val="en-US"/>
        </w:rPr>
        <w:t xml:space="preserve">, </w:t>
      </w:r>
      <w:r w:rsidRPr="002B5487">
        <w:rPr>
          <w:rFonts w:asciiTheme="minorBidi" w:hAnsiTheme="minorBidi"/>
          <w:lang w:val="en-US"/>
        </w:rPr>
        <w:t xml:space="preserve">and the broader community of irrigators. Other key actors include the Rural </w:t>
      </w:r>
      <w:proofErr w:type="gramStart"/>
      <w:r w:rsidRPr="002B5487">
        <w:rPr>
          <w:rFonts w:asciiTheme="minorBidi" w:hAnsiTheme="minorBidi"/>
          <w:lang w:val="en-US"/>
        </w:rPr>
        <w:t>Commune</w:t>
      </w:r>
      <w:proofErr w:type="gramEnd"/>
      <w:r w:rsidRPr="002B5487">
        <w:rPr>
          <w:rFonts w:asciiTheme="minorBidi" w:hAnsiTheme="minorBidi"/>
          <w:lang w:val="en-US"/>
        </w:rPr>
        <w:t>, which can finance infrastructure, and the </w:t>
      </w:r>
      <w:proofErr w:type="spellStart"/>
      <w:r w:rsidRPr="002B5487">
        <w:rPr>
          <w:rFonts w:asciiTheme="minorBidi" w:hAnsiTheme="minorBidi"/>
          <w:lang w:val="en-US"/>
        </w:rPr>
        <w:t>Caidat</w:t>
      </w:r>
      <w:proofErr w:type="spellEnd"/>
      <w:r w:rsidRPr="002B5487">
        <w:rPr>
          <w:rFonts w:asciiTheme="minorBidi" w:hAnsiTheme="minorBidi"/>
          <w:lang w:val="en-US"/>
        </w:rPr>
        <w:t>, the local representative of the Ministry of Interior, who often plays a central role in mediating conflicts and overseeing development projects.</w:t>
      </w:r>
    </w:p>
    <w:p w14:paraId="07457678" w14:textId="12BCE79A" w:rsidR="002B5487" w:rsidRPr="002B5487" w:rsidRDefault="002B5487" w:rsidP="004C223E">
      <w:pPr>
        <w:spacing w:after="0" w:line="240" w:lineRule="auto"/>
        <w:jc w:val="both"/>
        <w:rPr>
          <w:rFonts w:asciiTheme="minorBidi" w:hAnsiTheme="minorBidi"/>
          <w:lang w:val="en-US"/>
        </w:rPr>
      </w:pPr>
      <w:r w:rsidRPr="002B5487">
        <w:rPr>
          <w:rFonts w:asciiTheme="minorBidi" w:hAnsiTheme="minorBidi"/>
          <w:b/>
          <w:bCs/>
          <w:lang w:val="en-US"/>
        </w:rPr>
        <w:t xml:space="preserve">Formal </w:t>
      </w:r>
      <w:r w:rsidR="00882A9F">
        <w:rPr>
          <w:rFonts w:asciiTheme="minorBidi" w:hAnsiTheme="minorBidi"/>
          <w:b/>
          <w:bCs/>
          <w:lang w:val="en-US"/>
        </w:rPr>
        <w:t>p</w:t>
      </w:r>
      <w:r w:rsidRPr="002B5487">
        <w:rPr>
          <w:rFonts w:asciiTheme="minorBidi" w:hAnsiTheme="minorBidi"/>
          <w:b/>
          <w:bCs/>
          <w:lang w:val="en-US"/>
        </w:rPr>
        <w:t xml:space="preserve">articipation </w:t>
      </w:r>
      <w:r w:rsidR="00882A9F">
        <w:rPr>
          <w:rFonts w:asciiTheme="minorBidi" w:hAnsiTheme="minorBidi"/>
          <w:b/>
          <w:bCs/>
          <w:lang w:val="en-US"/>
        </w:rPr>
        <w:t>s</w:t>
      </w:r>
      <w:r w:rsidRPr="002B5487">
        <w:rPr>
          <w:rFonts w:asciiTheme="minorBidi" w:hAnsiTheme="minorBidi"/>
          <w:b/>
          <w:bCs/>
          <w:lang w:val="en-US"/>
        </w:rPr>
        <w:t>tructures</w:t>
      </w:r>
    </w:p>
    <w:p w14:paraId="0EDE897A" w14:textId="4DA7AE5D" w:rsidR="002B5487" w:rsidRPr="002B5487" w:rsidRDefault="002B5487" w:rsidP="004C223E">
      <w:pPr>
        <w:spacing w:after="0" w:line="240" w:lineRule="auto"/>
        <w:jc w:val="both"/>
        <w:rPr>
          <w:rFonts w:asciiTheme="minorBidi" w:hAnsiTheme="minorBidi"/>
          <w:lang w:val="en-US"/>
        </w:rPr>
      </w:pPr>
      <w:r w:rsidRPr="002B5487">
        <w:rPr>
          <w:rFonts w:asciiTheme="minorBidi" w:hAnsiTheme="minorBidi"/>
          <w:lang w:val="en-US"/>
        </w:rPr>
        <w:t>Formal participation structures exist but with varying degrees of legitimacy and effectiveness. The AUEAs themselves are the principal formal committees, though their bureau members are often appointed through influence rather than a transparent, participatory election. For specific projects, such as the World Bank-funded irrigation rehabilitation, formal structures like technical committees and bi-monthly meetings are established. These bring together the DPA, AUEA presidents, the construction company, and the Caid. Despite these formal project frameworks, the weekly meetings of the </w:t>
      </w:r>
      <w:proofErr w:type="spellStart"/>
      <w:r w:rsidRPr="002B5487">
        <w:rPr>
          <w:rFonts w:asciiTheme="minorBidi" w:hAnsiTheme="minorBidi"/>
          <w:lang w:val="en-US"/>
        </w:rPr>
        <w:t>Jmaa</w:t>
      </w:r>
      <w:proofErr w:type="spellEnd"/>
      <w:r w:rsidRPr="002B5487">
        <w:rPr>
          <w:rFonts w:asciiTheme="minorBidi" w:hAnsiTheme="minorBidi"/>
          <w:lang w:val="en-US"/>
        </w:rPr>
        <w:t> continue to function as the most trusted and active arena for genuine community consultation and decision-making.</w:t>
      </w:r>
    </w:p>
    <w:p w14:paraId="0A4CC36C" w14:textId="402B35CE" w:rsidR="002B5487" w:rsidRPr="002B5487" w:rsidRDefault="002B5487" w:rsidP="004C223E">
      <w:pPr>
        <w:spacing w:after="0" w:line="240" w:lineRule="auto"/>
        <w:jc w:val="both"/>
        <w:rPr>
          <w:rFonts w:asciiTheme="minorBidi" w:hAnsiTheme="minorBidi"/>
          <w:lang w:val="en-US"/>
        </w:rPr>
      </w:pPr>
      <w:r w:rsidRPr="002B5487">
        <w:rPr>
          <w:rFonts w:asciiTheme="minorBidi" w:hAnsiTheme="minorBidi"/>
          <w:b/>
          <w:bCs/>
          <w:lang w:val="en-US"/>
        </w:rPr>
        <w:t xml:space="preserve">Consideration of </w:t>
      </w:r>
      <w:r w:rsidR="00882A9F">
        <w:rPr>
          <w:rFonts w:asciiTheme="minorBidi" w:hAnsiTheme="minorBidi"/>
          <w:b/>
          <w:bCs/>
          <w:lang w:val="en-US"/>
        </w:rPr>
        <w:t>g</w:t>
      </w:r>
      <w:r w:rsidRPr="002B5487">
        <w:rPr>
          <w:rFonts w:asciiTheme="minorBidi" w:hAnsiTheme="minorBidi"/>
          <w:b/>
          <w:bCs/>
          <w:lang w:val="en-US"/>
        </w:rPr>
        <w:t xml:space="preserve">ender and </w:t>
      </w:r>
      <w:r w:rsidR="00882A9F">
        <w:rPr>
          <w:rFonts w:asciiTheme="minorBidi" w:hAnsiTheme="minorBidi"/>
          <w:b/>
          <w:bCs/>
          <w:lang w:val="en-US"/>
        </w:rPr>
        <w:t>s</w:t>
      </w:r>
      <w:r w:rsidRPr="002B5487">
        <w:rPr>
          <w:rFonts w:asciiTheme="minorBidi" w:hAnsiTheme="minorBidi"/>
          <w:b/>
          <w:bCs/>
          <w:lang w:val="en-US"/>
        </w:rPr>
        <w:t xml:space="preserve">ocial </w:t>
      </w:r>
      <w:r w:rsidR="00882A9F">
        <w:rPr>
          <w:rFonts w:asciiTheme="minorBidi" w:hAnsiTheme="minorBidi"/>
          <w:b/>
          <w:bCs/>
          <w:lang w:val="en-US"/>
        </w:rPr>
        <w:t>i</w:t>
      </w:r>
      <w:r w:rsidRPr="002B5487">
        <w:rPr>
          <w:rFonts w:asciiTheme="minorBidi" w:hAnsiTheme="minorBidi"/>
          <w:b/>
          <w:bCs/>
          <w:lang w:val="en-US"/>
        </w:rPr>
        <w:t>nclusion</w:t>
      </w:r>
    </w:p>
    <w:p w14:paraId="3DF1BF41" w14:textId="77777777" w:rsidR="002B5487" w:rsidRPr="002B5487" w:rsidRDefault="002B5487" w:rsidP="004C223E">
      <w:pPr>
        <w:spacing w:after="0" w:line="240" w:lineRule="auto"/>
        <w:jc w:val="both"/>
        <w:rPr>
          <w:rFonts w:asciiTheme="minorBidi" w:hAnsiTheme="minorBidi"/>
          <w:lang w:val="en-US"/>
        </w:rPr>
      </w:pPr>
      <w:r w:rsidRPr="002B5487">
        <w:rPr>
          <w:rFonts w:asciiTheme="minorBidi" w:hAnsiTheme="minorBidi"/>
          <w:lang w:val="en-US"/>
        </w:rPr>
        <w:t>The participation process is marked by significant gaps in both gender and social inclusion. Decision-making power is overwhelmingly </w:t>
      </w:r>
      <w:proofErr w:type="gramStart"/>
      <w:r w:rsidRPr="002B5487">
        <w:rPr>
          <w:rFonts w:asciiTheme="minorBidi" w:hAnsiTheme="minorBidi"/>
          <w:lang w:val="en-US"/>
        </w:rPr>
        <w:t>male-dominated</w:t>
      </w:r>
      <w:proofErr w:type="gramEnd"/>
      <w:r w:rsidRPr="002B5487">
        <w:rPr>
          <w:rFonts w:asciiTheme="minorBidi" w:hAnsiTheme="minorBidi"/>
          <w:lang w:val="en-US"/>
        </w:rPr>
        <w:t xml:space="preserve">. The </w:t>
      </w:r>
      <w:proofErr w:type="spellStart"/>
      <w:r w:rsidRPr="002B5487">
        <w:rPr>
          <w:rFonts w:asciiTheme="minorBidi" w:hAnsiTheme="minorBidi"/>
          <w:lang w:val="en-US"/>
        </w:rPr>
        <w:t>Jmaa</w:t>
      </w:r>
      <w:proofErr w:type="spellEnd"/>
      <w:r w:rsidRPr="002B5487">
        <w:rPr>
          <w:rFonts w:asciiTheme="minorBidi" w:hAnsiTheme="minorBidi"/>
          <w:lang w:val="en-US"/>
        </w:rPr>
        <w:t xml:space="preserve"> assemblies and AUEA bureaus are exclusively composed of men, systematically excluding women from formal roles in water governance despite their critical contributions to agriculture and domestic water management.</w:t>
      </w:r>
    </w:p>
    <w:p w14:paraId="7E430337" w14:textId="77777777" w:rsidR="002B5487" w:rsidRPr="002B5487" w:rsidRDefault="002B5487" w:rsidP="004C223E">
      <w:pPr>
        <w:spacing w:after="0" w:line="240" w:lineRule="auto"/>
        <w:jc w:val="both"/>
        <w:rPr>
          <w:rFonts w:asciiTheme="minorBidi" w:hAnsiTheme="minorBidi"/>
          <w:lang w:val="en-US"/>
        </w:rPr>
      </w:pPr>
      <w:r w:rsidRPr="002B5487">
        <w:rPr>
          <w:rFonts w:asciiTheme="minorBidi" w:hAnsiTheme="minorBidi"/>
          <w:lang w:val="en-US"/>
        </w:rPr>
        <w:t xml:space="preserve">Regarding social inclusion, participatory mechanisms often reinforce existing power dynamics. Local elites and notables tend to dominate both the new formal associations (AUEAs) and, increasingly, the traditional </w:t>
      </w:r>
      <w:proofErr w:type="spellStart"/>
      <w:r w:rsidRPr="002B5487">
        <w:rPr>
          <w:rFonts w:asciiTheme="minorBidi" w:hAnsiTheme="minorBidi"/>
          <w:lang w:val="en-US"/>
        </w:rPr>
        <w:t>Jmaa</w:t>
      </w:r>
      <w:proofErr w:type="spellEnd"/>
      <w:r w:rsidRPr="002B5487">
        <w:rPr>
          <w:rFonts w:asciiTheme="minorBidi" w:hAnsiTheme="minorBidi"/>
          <w:lang w:val="en-US"/>
        </w:rPr>
        <w:t xml:space="preserve">, marginalizing the voices of smallholder farmers, youth, and less influential community members. This elite capture poses a fundamental challenge to equitable and inclusive participation, as the </w:t>
      </w:r>
      <w:r w:rsidRPr="002B5487">
        <w:rPr>
          <w:rFonts w:asciiTheme="minorBidi" w:hAnsiTheme="minorBidi"/>
          <w:lang w:val="en-US"/>
        </w:rPr>
        <w:lastRenderedPageBreak/>
        <w:t>structures intended to empower the community can instead be co-opted to serve specific interests.</w:t>
      </w:r>
    </w:p>
    <w:p w14:paraId="4C689154" w14:textId="77777777" w:rsidR="00EB3D35" w:rsidRPr="00882A9F" w:rsidRDefault="00EB3D35" w:rsidP="004C223E">
      <w:pPr>
        <w:shd w:val="clear" w:color="auto" w:fill="D9D9D9" w:themeFill="background1" w:themeFillShade="D9"/>
        <w:spacing w:after="0" w:line="240" w:lineRule="auto"/>
        <w:rPr>
          <w:rFonts w:asciiTheme="minorBidi" w:hAnsiTheme="minorBidi"/>
          <w:b/>
          <w:bCs/>
          <w:lang w:val="en-US"/>
        </w:rPr>
      </w:pPr>
      <w:r w:rsidRPr="00882A9F">
        <w:rPr>
          <w:rFonts w:asciiTheme="minorBidi" w:hAnsiTheme="minorBidi"/>
          <w:b/>
          <w:bCs/>
          <w:lang w:val="en-US"/>
        </w:rPr>
        <w:t>5. Challenges and Needs</w:t>
      </w:r>
    </w:p>
    <w:p w14:paraId="22885F64" w14:textId="001331A3" w:rsidR="00882A9F" w:rsidRDefault="00882A9F" w:rsidP="004C223E">
      <w:pPr>
        <w:spacing w:after="0" w:line="240" w:lineRule="auto"/>
        <w:jc w:val="both"/>
        <w:rPr>
          <w:rFonts w:asciiTheme="minorBidi" w:hAnsiTheme="minorBidi"/>
          <w:lang w:val="en-US"/>
        </w:rPr>
      </w:pPr>
      <w:r w:rsidRPr="00882A9F">
        <w:rPr>
          <w:rFonts w:asciiTheme="minorBidi" w:hAnsiTheme="minorBidi"/>
          <w:b/>
          <w:bCs/>
          <w:lang w:val="en-US"/>
        </w:rPr>
        <w:t xml:space="preserve">Key </w:t>
      </w:r>
      <w:r>
        <w:rPr>
          <w:rFonts w:asciiTheme="minorBidi" w:hAnsiTheme="minorBidi"/>
          <w:b/>
          <w:bCs/>
          <w:lang w:val="en-US"/>
        </w:rPr>
        <w:t>g</w:t>
      </w:r>
      <w:r w:rsidRPr="00882A9F">
        <w:rPr>
          <w:rFonts w:asciiTheme="minorBidi" w:hAnsiTheme="minorBidi"/>
          <w:b/>
          <w:bCs/>
          <w:lang w:val="en-US"/>
        </w:rPr>
        <w:t xml:space="preserve">overnance </w:t>
      </w:r>
      <w:r>
        <w:rPr>
          <w:rFonts w:asciiTheme="minorBidi" w:hAnsiTheme="minorBidi"/>
          <w:b/>
          <w:bCs/>
          <w:lang w:val="en-US"/>
        </w:rPr>
        <w:t>g</w:t>
      </w:r>
      <w:r w:rsidRPr="00882A9F">
        <w:rPr>
          <w:rFonts w:asciiTheme="minorBidi" w:hAnsiTheme="minorBidi"/>
          <w:b/>
          <w:bCs/>
          <w:lang w:val="en-US"/>
        </w:rPr>
        <w:t xml:space="preserve">aps or </w:t>
      </w:r>
      <w:r>
        <w:rPr>
          <w:rFonts w:asciiTheme="minorBidi" w:hAnsiTheme="minorBidi"/>
          <w:b/>
          <w:bCs/>
          <w:lang w:val="en-US"/>
        </w:rPr>
        <w:t>o</w:t>
      </w:r>
      <w:r w:rsidRPr="00882A9F">
        <w:rPr>
          <w:rFonts w:asciiTheme="minorBidi" w:hAnsiTheme="minorBidi"/>
          <w:b/>
          <w:bCs/>
          <w:lang w:val="en-US"/>
        </w:rPr>
        <w:t>bstacles</w:t>
      </w:r>
    </w:p>
    <w:p w14:paraId="2D5EF7AD" w14:textId="77235BDF" w:rsidR="00882A9F" w:rsidRPr="00882A9F" w:rsidRDefault="00882A9F" w:rsidP="004C223E">
      <w:pPr>
        <w:spacing w:after="0" w:line="240" w:lineRule="auto"/>
        <w:jc w:val="both"/>
        <w:rPr>
          <w:rFonts w:asciiTheme="minorBidi" w:hAnsiTheme="minorBidi"/>
          <w:lang w:val="en-US"/>
        </w:rPr>
      </w:pPr>
      <w:r w:rsidRPr="00882A9F">
        <w:rPr>
          <w:rFonts w:asciiTheme="minorBidi" w:hAnsiTheme="minorBidi"/>
          <w:lang w:val="en-US"/>
        </w:rPr>
        <w:t xml:space="preserve">Water governance in the Aït </w:t>
      </w:r>
      <w:proofErr w:type="spellStart"/>
      <w:r w:rsidRPr="00882A9F">
        <w:rPr>
          <w:rFonts w:asciiTheme="minorBidi" w:hAnsiTheme="minorBidi"/>
          <w:lang w:val="en-US"/>
        </w:rPr>
        <w:t>Bougmez</w:t>
      </w:r>
      <w:proofErr w:type="spellEnd"/>
      <w:r w:rsidRPr="00882A9F">
        <w:rPr>
          <w:rFonts w:asciiTheme="minorBidi" w:hAnsiTheme="minorBidi"/>
          <w:lang w:val="en-US"/>
        </w:rPr>
        <w:t xml:space="preserve"> valley faces significant coordination and legitimacy challenges. A persistent tension exists between traditional institutions, like the </w:t>
      </w:r>
      <w:proofErr w:type="spellStart"/>
      <w:r w:rsidRPr="00882A9F">
        <w:rPr>
          <w:rFonts w:asciiTheme="minorBidi" w:hAnsiTheme="minorBidi"/>
          <w:lang w:val="en-US"/>
        </w:rPr>
        <w:t>Jmaa</w:t>
      </w:r>
      <w:proofErr w:type="spellEnd"/>
      <w:r w:rsidRPr="00882A9F">
        <w:rPr>
          <w:rFonts w:asciiTheme="minorBidi" w:hAnsiTheme="minorBidi"/>
          <w:lang w:val="en-US"/>
        </w:rPr>
        <w:t xml:space="preserve"> (village assembly), and new formal structures, such as the Agricultural Water User Associations (AUEAs). Although state-mandated, the AUEAs suffer from a lack of transparency and "elite capture," which marginalizes ordinary farmers. Furthermore, overlapping roles between the </w:t>
      </w:r>
      <w:proofErr w:type="spellStart"/>
      <w:r w:rsidRPr="00882A9F">
        <w:rPr>
          <w:rFonts w:asciiTheme="minorBidi" w:hAnsiTheme="minorBidi"/>
          <w:lang w:val="en-US"/>
        </w:rPr>
        <w:t>Caidat</w:t>
      </w:r>
      <w:proofErr w:type="spellEnd"/>
      <w:r w:rsidRPr="00882A9F">
        <w:rPr>
          <w:rFonts w:asciiTheme="minorBidi" w:hAnsiTheme="minorBidi"/>
          <w:lang w:val="en-US"/>
        </w:rPr>
        <w:t>, the Rural Commune, and the AUEAs lead to ineffective coordination. Another major obstacle is the weak enforcement of regulations for groundwater abstraction, as control remains limited in remote mountain areas.</w:t>
      </w:r>
    </w:p>
    <w:p w14:paraId="4335D7FA" w14:textId="311F3ECE" w:rsidR="00882A9F" w:rsidRDefault="00882A9F" w:rsidP="004C223E">
      <w:pPr>
        <w:spacing w:after="0" w:line="240" w:lineRule="auto"/>
        <w:jc w:val="both"/>
        <w:rPr>
          <w:rFonts w:asciiTheme="minorBidi" w:hAnsiTheme="minorBidi"/>
          <w:lang w:val="en-US"/>
        </w:rPr>
      </w:pPr>
      <w:r w:rsidRPr="00882A9F">
        <w:rPr>
          <w:rFonts w:asciiTheme="minorBidi" w:hAnsiTheme="minorBidi"/>
          <w:b/>
          <w:bCs/>
          <w:lang w:val="en-US"/>
        </w:rPr>
        <w:t xml:space="preserve">Data </w:t>
      </w:r>
      <w:r>
        <w:rPr>
          <w:rFonts w:asciiTheme="minorBidi" w:hAnsiTheme="minorBidi"/>
          <w:b/>
          <w:bCs/>
          <w:lang w:val="en-US"/>
        </w:rPr>
        <w:t>g</w:t>
      </w:r>
      <w:r w:rsidRPr="00882A9F">
        <w:rPr>
          <w:rFonts w:asciiTheme="minorBidi" w:hAnsiTheme="minorBidi"/>
          <w:b/>
          <w:bCs/>
          <w:lang w:val="en-US"/>
        </w:rPr>
        <w:t xml:space="preserve">aps or </w:t>
      </w:r>
      <w:r>
        <w:rPr>
          <w:rFonts w:asciiTheme="minorBidi" w:hAnsiTheme="minorBidi"/>
          <w:b/>
          <w:bCs/>
          <w:lang w:val="en-US"/>
        </w:rPr>
        <w:t>i</w:t>
      </w:r>
      <w:r w:rsidRPr="00882A9F">
        <w:rPr>
          <w:rFonts w:asciiTheme="minorBidi" w:hAnsiTheme="minorBidi"/>
          <w:b/>
          <w:bCs/>
          <w:lang w:val="en-US"/>
        </w:rPr>
        <w:t xml:space="preserve">nstitutional </w:t>
      </w:r>
      <w:r>
        <w:rPr>
          <w:rFonts w:asciiTheme="minorBidi" w:hAnsiTheme="minorBidi"/>
          <w:b/>
          <w:bCs/>
          <w:lang w:val="en-US"/>
        </w:rPr>
        <w:t>b</w:t>
      </w:r>
      <w:r w:rsidRPr="00882A9F">
        <w:rPr>
          <w:rFonts w:asciiTheme="minorBidi" w:hAnsiTheme="minorBidi"/>
          <w:b/>
          <w:bCs/>
          <w:lang w:val="en-US"/>
        </w:rPr>
        <w:t>arriers</w:t>
      </w:r>
    </w:p>
    <w:p w14:paraId="2F508596" w14:textId="40CAE812" w:rsidR="00882A9F" w:rsidRPr="00882A9F" w:rsidRDefault="00882A9F" w:rsidP="004C223E">
      <w:pPr>
        <w:spacing w:after="0" w:line="240" w:lineRule="auto"/>
        <w:jc w:val="both"/>
        <w:rPr>
          <w:rFonts w:asciiTheme="minorBidi" w:hAnsiTheme="minorBidi"/>
          <w:lang w:val="en-US"/>
        </w:rPr>
      </w:pPr>
      <w:r w:rsidRPr="00882A9F">
        <w:rPr>
          <w:rFonts w:asciiTheme="minorBidi" w:hAnsiTheme="minorBidi"/>
          <w:lang w:val="en-US"/>
        </w:rPr>
        <w:t>There is a significant lack of reliable and locally accessible hydrological data for optimal resource management. Institutional barriers are also substantial. The low operational capacity of the AUEAs, their politicization, and a lack of training for their members hinder their effectiveness. Deep-seated socio-historical divisions between upstream and downstream villages further complicate cooperation at the watershed level. Finally, a major barrier is the lack of awareness and trust among farmers regarding project details, such as their financial commitments to infrastructure investments.</w:t>
      </w:r>
    </w:p>
    <w:p w14:paraId="6A68333A" w14:textId="0740954E" w:rsidR="00882A9F" w:rsidRDefault="00882A9F" w:rsidP="004C223E">
      <w:pPr>
        <w:spacing w:after="0" w:line="240" w:lineRule="auto"/>
        <w:jc w:val="both"/>
        <w:rPr>
          <w:rFonts w:asciiTheme="minorBidi" w:hAnsiTheme="minorBidi"/>
          <w:lang w:val="en-US"/>
        </w:rPr>
      </w:pPr>
      <w:r w:rsidRPr="00882A9F">
        <w:rPr>
          <w:rFonts w:asciiTheme="minorBidi" w:hAnsiTheme="minorBidi"/>
          <w:b/>
          <w:bCs/>
          <w:lang w:val="en-US"/>
        </w:rPr>
        <w:t xml:space="preserve">Main </w:t>
      </w:r>
      <w:r>
        <w:rPr>
          <w:rFonts w:asciiTheme="minorBidi" w:hAnsiTheme="minorBidi"/>
          <w:b/>
          <w:bCs/>
          <w:lang w:val="en-US"/>
        </w:rPr>
        <w:t>n</w:t>
      </w:r>
      <w:r w:rsidRPr="00882A9F">
        <w:rPr>
          <w:rFonts w:asciiTheme="minorBidi" w:hAnsiTheme="minorBidi"/>
          <w:b/>
          <w:bCs/>
          <w:lang w:val="en-US"/>
        </w:rPr>
        <w:t xml:space="preserve">eeds for </w:t>
      </w:r>
      <w:r>
        <w:rPr>
          <w:rFonts w:asciiTheme="minorBidi" w:hAnsiTheme="minorBidi"/>
          <w:b/>
          <w:bCs/>
          <w:lang w:val="en-US"/>
        </w:rPr>
        <w:t>p</w:t>
      </w:r>
      <w:r w:rsidRPr="00882A9F">
        <w:rPr>
          <w:rFonts w:asciiTheme="minorBidi" w:hAnsiTheme="minorBidi"/>
          <w:b/>
          <w:bCs/>
          <w:lang w:val="en-US"/>
        </w:rPr>
        <w:t xml:space="preserve">olicy </w:t>
      </w:r>
      <w:r>
        <w:rPr>
          <w:rFonts w:asciiTheme="minorBidi" w:hAnsiTheme="minorBidi"/>
          <w:b/>
          <w:bCs/>
          <w:lang w:val="en-US"/>
        </w:rPr>
        <w:t>s</w:t>
      </w:r>
      <w:r w:rsidRPr="00882A9F">
        <w:rPr>
          <w:rFonts w:asciiTheme="minorBidi" w:hAnsiTheme="minorBidi"/>
          <w:b/>
          <w:bCs/>
          <w:lang w:val="en-US"/>
        </w:rPr>
        <w:t xml:space="preserve">upport or </w:t>
      </w:r>
      <w:r>
        <w:rPr>
          <w:rFonts w:asciiTheme="minorBidi" w:hAnsiTheme="minorBidi"/>
          <w:b/>
          <w:bCs/>
          <w:lang w:val="en-US"/>
        </w:rPr>
        <w:t>c</w:t>
      </w:r>
      <w:r w:rsidRPr="00882A9F">
        <w:rPr>
          <w:rFonts w:asciiTheme="minorBidi" w:hAnsiTheme="minorBidi"/>
          <w:b/>
          <w:bCs/>
          <w:lang w:val="en-US"/>
        </w:rPr>
        <w:t>apacity-</w:t>
      </w:r>
      <w:r>
        <w:rPr>
          <w:rFonts w:asciiTheme="minorBidi" w:hAnsiTheme="minorBidi"/>
          <w:b/>
          <w:bCs/>
          <w:lang w:val="en-US"/>
        </w:rPr>
        <w:t>b</w:t>
      </w:r>
      <w:r w:rsidRPr="00882A9F">
        <w:rPr>
          <w:rFonts w:asciiTheme="minorBidi" w:hAnsiTheme="minorBidi"/>
          <w:b/>
          <w:bCs/>
          <w:lang w:val="en-US"/>
        </w:rPr>
        <w:t>uilding</w:t>
      </w:r>
    </w:p>
    <w:p w14:paraId="3F2187E3" w14:textId="5F76C4C9" w:rsidR="00882A9F" w:rsidRPr="00882A9F" w:rsidRDefault="00882A9F" w:rsidP="004C223E">
      <w:pPr>
        <w:spacing w:after="0" w:line="240" w:lineRule="auto"/>
        <w:jc w:val="both"/>
        <w:rPr>
          <w:rFonts w:asciiTheme="minorBidi" w:hAnsiTheme="minorBidi"/>
          <w:lang w:val="en-US"/>
        </w:rPr>
      </w:pPr>
      <w:r w:rsidRPr="00882A9F">
        <w:rPr>
          <w:rFonts w:asciiTheme="minorBidi" w:hAnsiTheme="minorBidi"/>
          <w:lang w:val="en-US"/>
        </w:rPr>
        <w:t xml:space="preserve">Priority needs include building the capacity of AUEAs to make them more transparent, representative, and functional. This requires targeted training programs for their members and better information dissemination to all irrigators. It is crucial to design formal coordination mechanisms that recognize and integrate the authority of the </w:t>
      </w:r>
      <w:proofErr w:type="spellStart"/>
      <w:r w:rsidRPr="00882A9F">
        <w:rPr>
          <w:rFonts w:asciiTheme="minorBidi" w:hAnsiTheme="minorBidi"/>
          <w:lang w:val="en-US"/>
        </w:rPr>
        <w:t>Jmaa</w:t>
      </w:r>
      <w:proofErr w:type="spellEnd"/>
      <w:r w:rsidRPr="00882A9F">
        <w:rPr>
          <w:rFonts w:asciiTheme="minorBidi" w:hAnsiTheme="minorBidi"/>
          <w:lang w:val="en-US"/>
        </w:rPr>
        <w:t xml:space="preserve"> into the overall institutional framework. Policy support is needed to enhance the collection and sharing of water resource data. Finally, awareness-raising campaigns are essential to clearly communicate the goals and obligations of development projects to local communities, thereby fostering buy-in and preventing misunderstandings.</w:t>
      </w:r>
    </w:p>
    <w:p w14:paraId="7C7A1A48" w14:textId="49490F2D" w:rsidR="00EB3D35" w:rsidRPr="00450330" w:rsidRDefault="00EB3D35" w:rsidP="004C223E">
      <w:pPr>
        <w:spacing w:after="0" w:line="240" w:lineRule="auto"/>
        <w:rPr>
          <w:rFonts w:asciiTheme="minorBidi" w:hAnsiTheme="minorBidi"/>
          <w:lang w:val="en-US"/>
        </w:rPr>
      </w:pPr>
    </w:p>
    <w:p w14:paraId="734F4173" w14:textId="77777777" w:rsidR="00EB3D35" w:rsidRPr="00EB3D35" w:rsidRDefault="00EB3D35" w:rsidP="004C223E">
      <w:pPr>
        <w:shd w:val="clear" w:color="auto" w:fill="D9D9D9" w:themeFill="background1" w:themeFillShade="D9"/>
        <w:spacing w:after="0" w:line="240" w:lineRule="auto"/>
        <w:rPr>
          <w:rFonts w:asciiTheme="minorBidi" w:hAnsiTheme="minorBidi"/>
          <w:b/>
          <w:bCs/>
        </w:rPr>
      </w:pPr>
      <w:r w:rsidRPr="00EB3D35">
        <w:rPr>
          <w:rFonts w:asciiTheme="minorBidi" w:hAnsiTheme="minorBidi"/>
          <w:b/>
          <w:bCs/>
        </w:rPr>
        <w:t xml:space="preserve">6. </w:t>
      </w:r>
      <w:proofErr w:type="spellStart"/>
      <w:r w:rsidRPr="00EB3D35">
        <w:rPr>
          <w:rFonts w:asciiTheme="minorBidi" w:hAnsiTheme="minorBidi"/>
          <w:b/>
          <w:bCs/>
        </w:rPr>
        <w:t>Existing</w:t>
      </w:r>
      <w:proofErr w:type="spellEnd"/>
      <w:r w:rsidRPr="00EB3D35">
        <w:rPr>
          <w:rFonts w:asciiTheme="minorBidi" w:hAnsiTheme="minorBidi"/>
          <w:b/>
          <w:bCs/>
        </w:rPr>
        <w:t xml:space="preserve"> Documents / Data Sources</w:t>
      </w:r>
    </w:p>
    <w:p w14:paraId="7DEEC009" w14:textId="2AD3E42D" w:rsidR="00882A9F" w:rsidRPr="00882A9F" w:rsidRDefault="00E41727" w:rsidP="004C223E">
      <w:pPr>
        <w:spacing w:after="0" w:line="240" w:lineRule="auto"/>
        <w:rPr>
          <w:rFonts w:asciiTheme="minorBidi" w:hAnsiTheme="minorBidi"/>
        </w:rPr>
      </w:pPr>
      <w:r w:rsidRPr="00E41727">
        <w:rPr>
          <w:rFonts w:asciiTheme="minorBidi" w:hAnsiTheme="minorBidi"/>
          <w:b/>
          <w:bCs/>
        </w:rPr>
        <w:t xml:space="preserve">National </w:t>
      </w:r>
      <w:proofErr w:type="spellStart"/>
      <w:r>
        <w:rPr>
          <w:rFonts w:asciiTheme="minorBidi" w:hAnsiTheme="minorBidi"/>
          <w:b/>
          <w:bCs/>
        </w:rPr>
        <w:t>l</w:t>
      </w:r>
      <w:r w:rsidRPr="00E41727">
        <w:rPr>
          <w:rFonts w:asciiTheme="minorBidi" w:hAnsiTheme="minorBidi"/>
          <w:b/>
          <w:bCs/>
        </w:rPr>
        <w:t>egal</w:t>
      </w:r>
      <w:proofErr w:type="spellEnd"/>
      <w:r w:rsidRPr="00E41727">
        <w:rPr>
          <w:rFonts w:asciiTheme="minorBidi" w:hAnsiTheme="minorBidi"/>
          <w:b/>
          <w:bCs/>
        </w:rPr>
        <w:t xml:space="preserve"> </w:t>
      </w:r>
      <w:proofErr w:type="spellStart"/>
      <w:proofErr w:type="gramStart"/>
      <w:r>
        <w:rPr>
          <w:rFonts w:asciiTheme="minorBidi" w:hAnsiTheme="minorBidi"/>
          <w:b/>
          <w:bCs/>
        </w:rPr>
        <w:t>f</w:t>
      </w:r>
      <w:r w:rsidRPr="00E41727">
        <w:rPr>
          <w:rFonts w:asciiTheme="minorBidi" w:hAnsiTheme="minorBidi"/>
          <w:b/>
          <w:bCs/>
        </w:rPr>
        <w:t>ramework</w:t>
      </w:r>
      <w:proofErr w:type="spellEnd"/>
      <w:r w:rsidR="00882A9F" w:rsidRPr="00882A9F">
        <w:rPr>
          <w:rFonts w:asciiTheme="minorBidi" w:hAnsiTheme="minorBidi"/>
          <w:b/>
          <w:bCs/>
        </w:rPr>
        <w:t>:</w:t>
      </w:r>
      <w:proofErr w:type="gramEnd"/>
    </w:p>
    <w:p w14:paraId="4B4A1341" w14:textId="5D1A7ACE" w:rsidR="00882A9F" w:rsidRPr="00882A9F" w:rsidRDefault="00882A9F" w:rsidP="004C223E">
      <w:pPr>
        <w:spacing w:after="0" w:line="240" w:lineRule="auto"/>
        <w:jc w:val="both"/>
        <w:rPr>
          <w:rFonts w:asciiTheme="minorBidi" w:hAnsiTheme="minorBidi"/>
        </w:rPr>
      </w:pPr>
      <w:r>
        <w:rPr>
          <w:rFonts w:asciiTheme="minorBidi" w:hAnsiTheme="minorBidi"/>
        </w:rPr>
        <w:t>1.</w:t>
      </w:r>
      <w:r w:rsidRPr="00882A9F">
        <w:rPr>
          <w:rFonts w:asciiTheme="minorBidi" w:hAnsiTheme="minorBidi"/>
        </w:rPr>
        <w:t>Loi 10-95 sur l'eau (1995). Royaume du Maroc.</w:t>
      </w:r>
    </w:p>
    <w:p w14:paraId="73D1735C" w14:textId="265EFC0D" w:rsidR="00882A9F" w:rsidRPr="00882A9F" w:rsidRDefault="00882A9F" w:rsidP="004C223E">
      <w:pPr>
        <w:spacing w:after="0" w:line="240" w:lineRule="auto"/>
        <w:jc w:val="both"/>
        <w:rPr>
          <w:rFonts w:asciiTheme="minorBidi" w:hAnsiTheme="minorBidi"/>
        </w:rPr>
      </w:pPr>
      <w:r>
        <w:rPr>
          <w:rFonts w:asciiTheme="minorBidi" w:hAnsiTheme="minorBidi"/>
        </w:rPr>
        <w:t>2.</w:t>
      </w:r>
      <w:r w:rsidRPr="00882A9F">
        <w:rPr>
          <w:rFonts w:asciiTheme="minorBidi" w:hAnsiTheme="minorBidi"/>
        </w:rPr>
        <w:t>Loi 36-15* (2016). Royaume du Maroc.</w:t>
      </w:r>
    </w:p>
    <w:p w14:paraId="6B8FAF67" w14:textId="05043B29" w:rsidR="00882A9F" w:rsidRDefault="00E41727" w:rsidP="004C223E">
      <w:pPr>
        <w:spacing w:after="0" w:line="240" w:lineRule="auto"/>
        <w:jc w:val="both"/>
        <w:rPr>
          <w:rFonts w:asciiTheme="minorBidi" w:hAnsiTheme="minorBidi"/>
        </w:rPr>
      </w:pPr>
      <w:r w:rsidRPr="00E41727">
        <w:rPr>
          <w:rFonts w:asciiTheme="minorBidi" w:hAnsiTheme="minorBidi"/>
          <w:b/>
          <w:bCs/>
        </w:rPr>
        <w:t xml:space="preserve">National </w:t>
      </w:r>
      <w:proofErr w:type="spellStart"/>
      <w:proofErr w:type="gramStart"/>
      <w:r>
        <w:rPr>
          <w:rFonts w:asciiTheme="minorBidi" w:hAnsiTheme="minorBidi"/>
          <w:b/>
          <w:bCs/>
        </w:rPr>
        <w:t>s</w:t>
      </w:r>
      <w:r w:rsidRPr="00E41727">
        <w:rPr>
          <w:rFonts w:asciiTheme="minorBidi" w:hAnsiTheme="minorBidi"/>
          <w:b/>
          <w:bCs/>
        </w:rPr>
        <w:t>trategies</w:t>
      </w:r>
      <w:proofErr w:type="spellEnd"/>
      <w:r w:rsidR="00882A9F" w:rsidRPr="00882A9F">
        <w:rPr>
          <w:rFonts w:asciiTheme="minorBidi" w:hAnsiTheme="minorBidi"/>
          <w:b/>
          <w:bCs/>
        </w:rPr>
        <w:t>:</w:t>
      </w:r>
      <w:proofErr w:type="gramEnd"/>
    </w:p>
    <w:p w14:paraId="45438CF4" w14:textId="19D3C094" w:rsidR="00882A9F" w:rsidRPr="00882A9F" w:rsidRDefault="00882A9F" w:rsidP="004C223E">
      <w:pPr>
        <w:spacing w:after="0" w:line="240" w:lineRule="auto"/>
        <w:jc w:val="both"/>
        <w:rPr>
          <w:rFonts w:asciiTheme="minorBidi" w:hAnsiTheme="minorBidi"/>
        </w:rPr>
      </w:pPr>
      <w:r w:rsidRPr="00882A9F">
        <w:rPr>
          <w:rFonts w:asciiTheme="minorBidi" w:hAnsiTheme="minorBidi"/>
        </w:rPr>
        <w:t>3. </w:t>
      </w:r>
      <w:r w:rsidRPr="00882A9F">
        <w:rPr>
          <w:rFonts w:asciiTheme="minorBidi" w:hAnsiTheme="minorBidi"/>
          <w:i/>
          <w:iCs/>
        </w:rPr>
        <w:t>Stratégie Nationale d'Irrigation</w:t>
      </w:r>
      <w:r w:rsidRPr="00882A9F">
        <w:rPr>
          <w:rFonts w:asciiTheme="minorBidi" w:hAnsiTheme="minorBidi"/>
        </w:rPr>
        <w:t xml:space="preserve">. Royaume du Maroc, </w:t>
      </w:r>
      <w:proofErr w:type="gramStart"/>
      <w:r w:rsidRPr="00882A9F">
        <w:rPr>
          <w:rFonts w:asciiTheme="minorBidi" w:hAnsiTheme="minorBidi"/>
        </w:rPr>
        <w:t>Ministère de l'Agriculture</w:t>
      </w:r>
      <w:proofErr w:type="gramEnd"/>
      <w:r w:rsidRPr="00882A9F">
        <w:rPr>
          <w:rFonts w:asciiTheme="minorBidi" w:hAnsiTheme="minorBidi"/>
        </w:rPr>
        <w:t>.</w:t>
      </w:r>
      <w:r w:rsidRPr="00882A9F">
        <w:rPr>
          <w:rFonts w:asciiTheme="minorBidi" w:hAnsiTheme="minorBidi"/>
        </w:rPr>
        <w:br/>
        <w:t xml:space="preserve">4. Plan National de l'Eau 2020-2050. Royaume du Maroc, </w:t>
      </w:r>
      <w:proofErr w:type="gramStart"/>
      <w:r w:rsidRPr="00882A9F">
        <w:rPr>
          <w:rFonts w:asciiTheme="minorBidi" w:hAnsiTheme="minorBidi"/>
        </w:rPr>
        <w:t>Ministère de l'Équipement</w:t>
      </w:r>
      <w:proofErr w:type="gramEnd"/>
      <w:r w:rsidRPr="00882A9F">
        <w:rPr>
          <w:rFonts w:asciiTheme="minorBidi" w:hAnsiTheme="minorBidi"/>
        </w:rPr>
        <w:t xml:space="preserve"> et de l'Eau.</w:t>
      </w:r>
    </w:p>
    <w:p w14:paraId="2F28E678" w14:textId="4FB85B96" w:rsidR="00E41727" w:rsidRPr="00E41727" w:rsidRDefault="00E41727" w:rsidP="004C223E">
      <w:pPr>
        <w:spacing w:after="0" w:line="240" w:lineRule="auto"/>
        <w:jc w:val="both"/>
        <w:rPr>
          <w:rFonts w:asciiTheme="minorBidi" w:hAnsiTheme="minorBidi"/>
          <w:b/>
          <w:bCs/>
        </w:rPr>
      </w:pPr>
      <w:proofErr w:type="spellStart"/>
      <w:r w:rsidRPr="00E41727">
        <w:rPr>
          <w:rFonts w:asciiTheme="minorBidi" w:hAnsiTheme="minorBidi"/>
          <w:b/>
          <w:bCs/>
        </w:rPr>
        <w:t>Government</w:t>
      </w:r>
      <w:proofErr w:type="spellEnd"/>
      <w:r w:rsidRPr="00E41727">
        <w:rPr>
          <w:rFonts w:asciiTheme="minorBidi" w:hAnsiTheme="minorBidi"/>
          <w:b/>
          <w:bCs/>
        </w:rPr>
        <w:t xml:space="preserve"> </w:t>
      </w:r>
      <w:proofErr w:type="gramStart"/>
      <w:r>
        <w:rPr>
          <w:rFonts w:asciiTheme="minorBidi" w:hAnsiTheme="minorBidi"/>
          <w:b/>
          <w:bCs/>
        </w:rPr>
        <w:t>i</w:t>
      </w:r>
      <w:r w:rsidRPr="00E41727">
        <w:rPr>
          <w:rFonts w:asciiTheme="minorBidi" w:hAnsiTheme="minorBidi"/>
          <w:b/>
          <w:bCs/>
        </w:rPr>
        <w:t>nstitutions:</w:t>
      </w:r>
      <w:proofErr w:type="gramEnd"/>
    </w:p>
    <w:p w14:paraId="4B834249" w14:textId="40E319F7" w:rsidR="00882A9F" w:rsidRPr="00882A9F" w:rsidRDefault="00882A9F" w:rsidP="004C223E">
      <w:pPr>
        <w:spacing w:after="0" w:line="240" w:lineRule="auto"/>
        <w:jc w:val="both"/>
        <w:rPr>
          <w:rFonts w:asciiTheme="minorBidi" w:hAnsiTheme="minorBidi"/>
        </w:rPr>
      </w:pPr>
      <w:r w:rsidRPr="00882A9F">
        <w:rPr>
          <w:rFonts w:asciiTheme="minorBidi" w:hAnsiTheme="minorBidi"/>
        </w:rPr>
        <w:t>5. </w:t>
      </w:r>
      <w:r w:rsidRPr="00882A9F">
        <w:rPr>
          <w:rFonts w:asciiTheme="minorBidi" w:hAnsiTheme="minorBidi"/>
          <w:i/>
          <w:iCs/>
        </w:rPr>
        <w:t>Associations des Usagers de l'Eau Agricole (AUEA)</w:t>
      </w:r>
      <w:r w:rsidRPr="00882A9F">
        <w:rPr>
          <w:rFonts w:asciiTheme="minorBidi" w:hAnsiTheme="minorBidi"/>
        </w:rPr>
        <w:t>. Guides de mise en œuvre. Ministère de l'Agriculture, Maroc.</w:t>
      </w:r>
      <w:r w:rsidRPr="00882A9F">
        <w:rPr>
          <w:rFonts w:asciiTheme="minorBidi" w:hAnsiTheme="minorBidi"/>
        </w:rPr>
        <w:br/>
        <w:t>6. </w:t>
      </w:r>
      <w:r w:rsidRPr="00882A9F">
        <w:rPr>
          <w:rFonts w:asciiTheme="minorBidi" w:hAnsiTheme="minorBidi"/>
          <w:i/>
          <w:iCs/>
        </w:rPr>
        <w:t>Agence du Bassin Hydraulique de l'Oum Er-</w:t>
      </w:r>
      <w:proofErr w:type="spellStart"/>
      <w:r w:rsidRPr="00882A9F">
        <w:rPr>
          <w:rFonts w:asciiTheme="minorBidi" w:hAnsiTheme="minorBidi"/>
          <w:i/>
          <w:iCs/>
        </w:rPr>
        <w:t>Rbia</w:t>
      </w:r>
      <w:proofErr w:type="spellEnd"/>
      <w:r w:rsidRPr="00882A9F">
        <w:rPr>
          <w:rFonts w:asciiTheme="minorBidi" w:hAnsiTheme="minorBidi"/>
          <w:i/>
          <w:iCs/>
        </w:rPr>
        <w:t xml:space="preserve"> (ABHOER)</w:t>
      </w:r>
      <w:r w:rsidRPr="00882A9F">
        <w:rPr>
          <w:rFonts w:asciiTheme="minorBidi" w:hAnsiTheme="minorBidi"/>
        </w:rPr>
        <w:t>. Site officiel : </w:t>
      </w:r>
      <w:hyperlink r:id="rId8" w:tgtFrame="_blank" w:history="1">
        <w:r w:rsidRPr="00882A9F">
          <w:rPr>
            <w:rStyle w:val="Hyperlink"/>
            <w:rFonts w:asciiTheme="minorBidi" w:hAnsiTheme="minorBidi"/>
          </w:rPr>
          <w:t>http://www.abhoer.ma</w:t>
        </w:r>
      </w:hyperlink>
      <w:r w:rsidRPr="00882A9F">
        <w:rPr>
          <w:rFonts w:asciiTheme="minorBidi" w:hAnsiTheme="minorBidi"/>
        </w:rPr>
        <w:br/>
        <w:t>7. </w:t>
      </w:r>
      <w:r w:rsidRPr="00882A9F">
        <w:rPr>
          <w:rFonts w:asciiTheme="minorBidi" w:hAnsiTheme="minorBidi"/>
          <w:i/>
          <w:iCs/>
        </w:rPr>
        <w:t>Direction Provinciale de l'Agriculture (DPA) d'</w:t>
      </w:r>
      <w:proofErr w:type="spellStart"/>
      <w:r w:rsidRPr="00882A9F">
        <w:rPr>
          <w:rFonts w:asciiTheme="minorBidi" w:hAnsiTheme="minorBidi"/>
          <w:i/>
          <w:iCs/>
        </w:rPr>
        <w:t>Azilal</w:t>
      </w:r>
      <w:proofErr w:type="spellEnd"/>
      <w:r w:rsidRPr="00882A9F">
        <w:rPr>
          <w:rFonts w:asciiTheme="minorBidi" w:hAnsiTheme="minorBidi"/>
        </w:rPr>
        <w:t>. Rapports de mise en œuvre locale.</w:t>
      </w:r>
    </w:p>
    <w:p w14:paraId="29E2D7AC" w14:textId="5947740F" w:rsidR="00882A9F" w:rsidRPr="00E41727" w:rsidRDefault="00E41727" w:rsidP="004C223E">
      <w:pPr>
        <w:spacing w:after="0" w:line="240" w:lineRule="auto"/>
        <w:jc w:val="both"/>
        <w:rPr>
          <w:rFonts w:asciiTheme="minorBidi" w:hAnsiTheme="minorBidi"/>
          <w:lang w:val="en-US"/>
        </w:rPr>
      </w:pPr>
      <w:r w:rsidRPr="00E41727">
        <w:rPr>
          <w:rFonts w:asciiTheme="minorBidi" w:hAnsiTheme="minorBidi"/>
          <w:b/>
          <w:bCs/>
          <w:lang w:val="en-US"/>
        </w:rPr>
        <w:t xml:space="preserve">Research and </w:t>
      </w:r>
      <w:r>
        <w:rPr>
          <w:rFonts w:asciiTheme="minorBidi" w:hAnsiTheme="minorBidi"/>
          <w:b/>
          <w:bCs/>
          <w:lang w:val="en-US"/>
        </w:rPr>
        <w:t>a</w:t>
      </w:r>
      <w:r w:rsidRPr="00E41727">
        <w:rPr>
          <w:rFonts w:asciiTheme="minorBidi" w:hAnsiTheme="minorBidi"/>
          <w:b/>
          <w:bCs/>
          <w:lang w:val="en-US"/>
        </w:rPr>
        <w:t>nalysis:</w:t>
      </w:r>
    </w:p>
    <w:p w14:paraId="0592B59A" w14:textId="460ADD91" w:rsidR="00882A9F" w:rsidRPr="00882A9F" w:rsidRDefault="00882A9F" w:rsidP="004C223E">
      <w:pPr>
        <w:spacing w:after="0" w:line="240" w:lineRule="auto"/>
        <w:jc w:val="both"/>
        <w:rPr>
          <w:rFonts w:asciiTheme="minorBidi" w:hAnsiTheme="minorBidi"/>
        </w:rPr>
      </w:pPr>
      <w:r w:rsidRPr="00882A9F">
        <w:rPr>
          <w:rFonts w:asciiTheme="minorBidi" w:hAnsiTheme="minorBidi"/>
          <w:lang w:val="en-US"/>
        </w:rPr>
        <w:lastRenderedPageBreak/>
        <w:t xml:space="preserve">8. </w:t>
      </w:r>
      <w:proofErr w:type="spellStart"/>
      <w:r w:rsidRPr="00882A9F">
        <w:rPr>
          <w:rFonts w:asciiTheme="minorBidi" w:hAnsiTheme="minorBidi"/>
          <w:lang w:val="en-US"/>
        </w:rPr>
        <w:t>Riaux</w:t>
      </w:r>
      <w:proofErr w:type="spellEnd"/>
      <w:r w:rsidRPr="00882A9F">
        <w:rPr>
          <w:rFonts w:asciiTheme="minorBidi" w:hAnsiTheme="minorBidi"/>
          <w:lang w:val="en-US"/>
        </w:rPr>
        <w:t xml:space="preserve">, J. (2002). </w:t>
      </w:r>
      <w:r w:rsidRPr="00882A9F">
        <w:rPr>
          <w:rFonts w:asciiTheme="minorBidi" w:hAnsiTheme="minorBidi"/>
        </w:rPr>
        <w:t xml:space="preserve">"Place des associations d'usagers de l'eau agricole dans la dynamique des institutions. L'exemple de la vallée des Aït </w:t>
      </w:r>
      <w:proofErr w:type="spellStart"/>
      <w:r w:rsidRPr="00882A9F">
        <w:rPr>
          <w:rFonts w:asciiTheme="minorBidi" w:hAnsiTheme="minorBidi"/>
        </w:rPr>
        <w:t>Bougmez</w:t>
      </w:r>
      <w:proofErr w:type="spellEnd"/>
      <w:r w:rsidRPr="00882A9F">
        <w:rPr>
          <w:rFonts w:asciiTheme="minorBidi" w:hAnsiTheme="minorBidi"/>
        </w:rPr>
        <w:t>." </w:t>
      </w:r>
      <w:r w:rsidRPr="00882A9F">
        <w:rPr>
          <w:rFonts w:asciiTheme="minorBidi" w:hAnsiTheme="minorBidi"/>
          <w:i/>
          <w:iCs/>
        </w:rPr>
        <w:t>Atelier "Gestion comparée de bassins versants montagnards et dynamiques sociales et institutionnelles"</w:t>
      </w:r>
      <w:r w:rsidRPr="00882A9F">
        <w:rPr>
          <w:rFonts w:asciiTheme="minorBidi" w:hAnsiTheme="minorBidi"/>
        </w:rPr>
        <w:t>.</w:t>
      </w:r>
      <w:r w:rsidRPr="00882A9F">
        <w:rPr>
          <w:rFonts w:asciiTheme="minorBidi" w:hAnsiTheme="minorBidi"/>
        </w:rPr>
        <w:br/>
        <w:t xml:space="preserve">9. </w:t>
      </w:r>
      <w:proofErr w:type="spellStart"/>
      <w:r w:rsidRPr="00882A9F">
        <w:rPr>
          <w:rFonts w:asciiTheme="minorBidi" w:hAnsiTheme="minorBidi"/>
        </w:rPr>
        <w:t>Riaux</w:t>
      </w:r>
      <w:proofErr w:type="spellEnd"/>
      <w:r w:rsidRPr="00882A9F">
        <w:rPr>
          <w:rFonts w:asciiTheme="minorBidi" w:hAnsiTheme="minorBidi"/>
        </w:rPr>
        <w:t xml:space="preserve">, J. (2003). "La gestion participative de l'irrigation, le cas d'une intervention de l'État dans une vallée du Haut Atlas marocain : les Aït </w:t>
      </w:r>
      <w:proofErr w:type="spellStart"/>
      <w:r w:rsidRPr="00882A9F">
        <w:rPr>
          <w:rFonts w:asciiTheme="minorBidi" w:hAnsiTheme="minorBidi"/>
        </w:rPr>
        <w:t>Bougmez</w:t>
      </w:r>
      <w:proofErr w:type="spellEnd"/>
      <w:r w:rsidRPr="00882A9F">
        <w:rPr>
          <w:rFonts w:asciiTheme="minorBidi" w:hAnsiTheme="minorBidi"/>
        </w:rPr>
        <w:t>." </w:t>
      </w:r>
      <w:r w:rsidRPr="00882A9F">
        <w:rPr>
          <w:rFonts w:asciiTheme="minorBidi" w:hAnsiTheme="minorBidi"/>
          <w:i/>
          <w:iCs/>
        </w:rPr>
        <w:t xml:space="preserve">Actes des </w:t>
      </w:r>
      <w:proofErr w:type="spellStart"/>
      <w:r w:rsidRPr="00882A9F">
        <w:rPr>
          <w:rFonts w:asciiTheme="minorBidi" w:hAnsiTheme="minorBidi"/>
          <w:i/>
          <w:iCs/>
        </w:rPr>
        <w:t>XVèmes</w:t>
      </w:r>
      <w:proofErr w:type="spellEnd"/>
      <w:r w:rsidRPr="00882A9F">
        <w:rPr>
          <w:rFonts w:asciiTheme="minorBidi" w:hAnsiTheme="minorBidi"/>
          <w:i/>
          <w:iCs/>
        </w:rPr>
        <w:t xml:space="preserve"> journées de la Société d'écologie humaine</w:t>
      </w:r>
      <w:r w:rsidRPr="00882A9F">
        <w:rPr>
          <w:rFonts w:asciiTheme="minorBidi" w:hAnsiTheme="minorBidi"/>
        </w:rPr>
        <w:t>.</w:t>
      </w:r>
      <w:r w:rsidRPr="00882A9F">
        <w:rPr>
          <w:rFonts w:asciiTheme="minorBidi" w:hAnsiTheme="minorBidi"/>
        </w:rPr>
        <w:br/>
        <w:t xml:space="preserve">10. </w:t>
      </w:r>
      <w:proofErr w:type="spellStart"/>
      <w:r w:rsidRPr="00882A9F">
        <w:rPr>
          <w:rFonts w:asciiTheme="minorBidi" w:hAnsiTheme="minorBidi"/>
        </w:rPr>
        <w:t>Lecestre</w:t>
      </w:r>
      <w:proofErr w:type="spellEnd"/>
      <w:r w:rsidRPr="00882A9F">
        <w:rPr>
          <w:rFonts w:asciiTheme="minorBidi" w:hAnsiTheme="minorBidi"/>
        </w:rPr>
        <w:t>-Rollier, B. (1992). </w:t>
      </w:r>
      <w:r w:rsidRPr="00882A9F">
        <w:rPr>
          <w:rFonts w:asciiTheme="minorBidi" w:hAnsiTheme="minorBidi"/>
          <w:i/>
          <w:iCs/>
        </w:rPr>
        <w:t>Anthropologie d'un espace montagnard, les Aït Bou-Guemez du Haut Atlas marocain</w:t>
      </w:r>
      <w:r w:rsidRPr="00882A9F">
        <w:rPr>
          <w:rFonts w:asciiTheme="minorBidi" w:hAnsiTheme="minorBidi"/>
        </w:rPr>
        <w:t>. Thèse de doctorat, Université Paris V.</w:t>
      </w:r>
      <w:r w:rsidRPr="00882A9F">
        <w:rPr>
          <w:rFonts w:asciiTheme="minorBidi" w:hAnsiTheme="minorBidi"/>
        </w:rPr>
        <w:br/>
        <w:t>11. </w:t>
      </w:r>
      <w:r w:rsidRPr="00882A9F">
        <w:rPr>
          <w:rFonts w:asciiTheme="minorBidi" w:hAnsiTheme="minorBidi"/>
          <w:i/>
          <w:iCs/>
        </w:rPr>
        <w:t>Gestion Participative de l'Irrigation dans le Haut Atlas</w:t>
      </w:r>
      <w:r w:rsidRPr="00882A9F">
        <w:rPr>
          <w:rFonts w:asciiTheme="minorBidi" w:hAnsiTheme="minorBidi"/>
        </w:rPr>
        <w:t> (2003). Rapport de synthèse du CNEARC.</w:t>
      </w:r>
      <w:r w:rsidRPr="00882A9F">
        <w:rPr>
          <w:rFonts w:asciiTheme="minorBidi" w:hAnsiTheme="minorBidi"/>
        </w:rPr>
        <w:br/>
        <w:t>12. </w:t>
      </w:r>
      <w:r w:rsidRPr="00882A9F">
        <w:rPr>
          <w:rFonts w:asciiTheme="minorBidi" w:hAnsiTheme="minorBidi"/>
          <w:i/>
          <w:iCs/>
        </w:rPr>
        <w:t>Projet de Développement de la Petite et Moyenne Hydraulique (PMH)</w:t>
      </w:r>
      <w:r w:rsidRPr="00882A9F">
        <w:rPr>
          <w:rFonts w:asciiTheme="minorBidi" w:hAnsiTheme="minorBidi"/>
        </w:rPr>
        <w:t xml:space="preserve">. Rapports du projet financé par la Banque Mondiale (1994-1995). Royaume du Maroc, </w:t>
      </w:r>
      <w:proofErr w:type="gramStart"/>
      <w:r w:rsidRPr="00882A9F">
        <w:rPr>
          <w:rFonts w:asciiTheme="minorBidi" w:hAnsiTheme="minorBidi"/>
        </w:rPr>
        <w:t>Ministère de l'Agriculture</w:t>
      </w:r>
      <w:proofErr w:type="gramEnd"/>
      <w:r w:rsidRPr="00882A9F">
        <w:rPr>
          <w:rFonts w:asciiTheme="minorBidi" w:hAnsiTheme="minorBidi"/>
        </w:rPr>
        <w:t>.</w:t>
      </w:r>
    </w:p>
    <w:p w14:paraId="20EF3F5A" w14:textId="570C39E5" w:rsidR="00E41727" w:rsidRDefault="00E41727" w:rsidP="004C223E">
      <w:pPr>
        <w:spacing w:after="0" w:line="240" w:lineRule="auto"/>
        <w:jc w:val="both"/>
        <w:rPr>
          <w:rFonts w:asciiTheme="minorBidi" w:hAnsiTheme="minorBidi"/>
          <w:b/>
          <w:bCs/>
        </w:rPr>
      </w:pPr>
      <w:proofErr w:type="spellStart"/>
      <w:r w:rsidRPr="00E41727">
        <w:rPr>
          <w:rFonts w:asciiTheme="minorBidi" w:hAnsiTheme="minorBidi"/>
          <w:b/>
          <w:bCs/>
        </w:rPr>
        <w:t>Additional</w:t>
      </w:r>
      <w:proofErr w:type="spellEnd"/>
      <w:r w:rsidRPr="00E41727">
        <w:rPr>
          <w:rFonts w:asciiTheme="minorBidi" w:hAnsiTheme="minorBidi"/>
          <w:b/>
          <w:bCs/>
        </w:rPr>
        <w:t xml:space="preserve"> </w:t>
      </w:r>
      <w:proofErr w:type="spellStart"/>
      <w:proofErr w:type="gramStart"/>
      <w:r>
        <w:rPr>
          <w:rFonts w:asciiTheme="minorBidi" w:hAnsiTheme="minorBidi"/>
          <w:b/>
          <w:bCs/>
        </w:rPr>
        <w:t>r</w:t>
      </w:r>
      <w:r w:rsidRPr="00E41727">
        <w:rPr>
          <w:rFonts w:asciiTheme="minorBidi" w:hAnsiTheme="minorBidi"/>
          <w:b/>
          <w:bCs/>
        </w:rPr>
        <w:t>esources</w:t>
      </w:r>
      <w:proofErr w:type="spellEnd"/>
      <w:r w:rsidRPr="00E41727">
        <w:rPr>
          <w:rFonts w:asciiTheme="minorBidi" w:hAnsiTheme="minorBidi"/>
          <w:b/>
          <w:bCs/>
        </w:rPr>
        <w:t>:</w:t>
      </w:r>
      <w:proofErr w:type="gramEnd"/>
    </w:p>
    <w:p w14:paraId="684D8892" w14:textId="163F9978" w:rsidR="00882A9F" w:rsidRPr="00882A9F" w:rsidRDefault="00882A9F" w:rsidP="004C223E">
      <w:pPr>
        <w:spacing w:after="0" w:line="240" w:lineRule="auto"/>
        <w:jc w:val="both"/>
        <w:rPr>
          <w:rFonts w:asciiTheme="minorBidi" w:hAnsiTheme="minorBidi"/>
          <w:b/>
          <w:bCs/>
        </w:rPr>
      </w:pPr>
      <w:r w:rsidRPr="00882A9F">
        <w:rPr>
          <w:rFonts w:asciiTheme="minorBidi" w:hAnsiTheme="minorBidi"/>
        </w:rPr>
        <w:t>13. </w:t>
      </w:r>
      <w:r w:rsidRPr="00882A9F">
        <w:rPr>
          <w:rFonts w:asciiTheme="minorBidi" w:hAnsiTheme="minorBidi"/>
          <w:i/>
          <w:iCs/>
        </w:rPr>
        <w:t>Système d'Information sur l'Eau au Maroc (SIEE)</w:t>
      </w:r>
      <w:r w:rsidRPr="00882A9F">
        <w:rPr>
          <w:rFonts w:asciiTheme="minorBidi" w:hAnsiTheme="minorBidi"/>
        </w:rPr>
        <w:t> : </w:t>
      </w:r>
      <w:hyperlink r:id="rId9" w:tgtFrame="_blank" w:history="1">
        <w:r w:rsidRPr="00882A9F">
          <w:rPr>
            <w:rStyle w:val="Hyperlink"/>
            <w:rFonts w:asciiTheme="minorBidi" w:hAnsiTheme="minorBidi"/>
          </w:rPr>
          <w:t>http://www.water.gov.ma</w:t>
        </w:r>
      </w:hyperlink>
      <w:r w:rsidRPr="00882A9F">
        <w:rPr>
          <w:rFonts w:asciiTheme="minorBidi" w:hAnsiTheme="minorBidi"/>
        </w:rPr>
        <w:br/>
        <w:t>14. </w:t>
      </w:r>
      <w:r w:rsidRPr="00882A9F">
        <w:rPr>
          <w:rFonts w:asciiTheme="minorBidi" w:hAnsiTheme="minorBidi"/>
          <w:i/>
          <w:iCs/>
        </w:rPr>
        <w:t>Observatoire National de l'Environnement et du Développement Durable</w:t>
      </w:r>
      <w:r w:rsidRPr="00882A9F">
        <w:rPr>
          <w:rFonts w:asciiTheme="minorBidi" w:hAnsiTheme="minorBidi"/>
        </w:rPr>
        <w:t> : </w:t>
      </w:r>
      <w:hyperlink r:id="rId10" w:tgtFrame="_blank" w:history="1">
        <w:r w:rsidRPr="00882A9F">
          <w:rPr>
            <w:rStyle w:val="Hyperlink"/>
            <w:rFonts w:asciiTheme="minorBidi" w:hAnsiTheme="minorBidi"/>
          </w:rPr>
          <w:t>http://www.onedd.ma</w:t>
        </w:r>
      </w:hyperlink>
    </w:p>
    <w:p w14:paraId="017D28A7" w14:textId="5D0E8CCD" w:rsidR="00882A9F" w:rsidRPr="00882A9F" w:rsidRDefault="00882A9F" w:rsidP="004C223E">
      <w:pPr>
        <w:spacing w:after="0" w:line="240" w:lineRule="auto"/>
        <w:jc w:val="both"/>
        <w:rPr>
          <w:rFonts w:asciiTheme="minorBidi" w:hAnsiTheme="minorBidi"/>
        </w:rPr>
      </w:pPr>
      <w:r w:rsidRPr="00882A9F">
        <w:rPr>
          <w:rFonts w:asciiTheme="minorBidi" w:hAnsiTheme="minorBidi"/>
        </w:rPr>
        <w:t xml:space="preserve">15. El </w:t>
      </w:r>
      <w:proofErr w:type="spellStart"/>
      <w:r w:rsidRPr="00882A9F">
        <w:rPr>
          <w:rFonts w:asciiTheme="minorBidi" w:hAnsiTheme="minorBidi"/>
        </w:rPr>
        <w:t>Faïz</w:t>
      </w:r>
      <w:proofErr w:type="spellEnd"/>
      <w:r w:rsidRPr="00882A9F">
        <w:rPr>
          <w:rFonts w:asciiTheme="minorBidi" w:hAnsiTheme="minorBidi"/>
        </w:rPr>
        <w:t>, M. (2002). </w:t>
      </w:r>
      <w:r w:rsidRPr="00882A9F">
        <w:rPr>
          <w:rFonts w:asciiTheme="minorBidi" w:hAnsiTheme="minorBidi"/>
          <w:i/>
          <w:iCs/>
        </w:rPr>
        <w:t>Marrakech : Patrimoine en péril</w:t>
      </w:r>
      <w:r w:rsidRPr="00882A9F">
        <w:rPr>
          <w:rFonts w:asciiTheme="minorBidi" w:hAnsiTheme="minorBidi"/>
        </w:rPr>
        <w:t>. Actes Sud.</w:t>
      </w:r>
      <w:r w:rsidRPr="00882A9F">
        <w:rPr>
          <w:rFonts w:asciiTheme="minorBidi" w:hAnsiTheme="minorBidi"/>
        </w:rPr>
        <w:br/>
        <w:t>16. </w:t>
      </w:r>
      <w:r w:rsidRPr="00882A9F">
        <w:rPr>
          <w:rFonts w:asciiTheme="minorBidi" w:hAnsiTheme="minorBidi"/>
          <w:i/>
          <w:iCs/>
        </w:rPr>
        <w:t>Deuxième Projet de Développement de la PMH - Périmètre Aït Bougmez</w:t>
      </w:r>
      <w:r w:rsidRPr="00882A9F">
        <w:rPr>
          <w:rFonts w:asciiTheme="minorBidi" w:hAnsiTheme="minorBidi"/>
        </w:rPr>
        <w:t> (1994). SCET Maroc, Volumes 1-4.</w:t>
      </w:r>
    </w:p>
    <w:p w14:paraId="49D9A723" w14:textId="77777777" w:rsidR="006E1A02" w:rsidRPr="006E1A02" w:rsidRDefault="006E1A02" w:rsidP="004C223E">
      <w:pPr>
        <w:spacing w:after="0" w:line="240" w:lineRule="auto"/>
        <w:rPr>
          <w:rFonts w:asciiTheme="minorBidi" w:hAnsiTheme="minorBidi"/>
          <w:lang w:val="en-US"/>
        </w:rPr>
      </w:pPr>
    </w:p>
    <w:p w14:paraId="5C43E0F2" w14:textId="77777777" w:rsidR="00EB3D35" w:rsidRPr="00450330" w:rsidRDefault="00EB3D35" w:rsidP="004C223E">
      <w:pPr>
        <w:spacing w:after="0" w:line="240" w:lineRule="auto"/>
        <w:rPr>
          <w:rFonts w:asciiTheme="minorBidi" w:hAnsiTheme="minorBidi"/>
          <w:b/>
          <w:bCs/>
          <w:lang w:val="en-US"/>
        </w:rPr>
      </w:pPr>
      <w:r w:rsidRPr="00450330">
        <w:rPr>
          <w:rFonts w:asciiTheme="minorBidi" w:hAnsiTheme="minorBidi"/>
          <w:b/>
          <w:bCs/>
          <w:lang w:val="en-US"/>
        </w:rPr>
        <w:t>7. Contact for Follow-Up</w:t>
      </w:r>
    </w:p>
    <w:p w14:paraId="33198925" w14:textId="77777777" w:rsidR="00EB3D35" w:rsidRPr="00450330" w:rsidRDefault="00EB3D35" w:rsidP="004C223E">
      <w:pPr>
        <w:spacing w:after="0" w:line="240" w:lineRule="auto"/>
        <w:rPr>
          <w:rFonts w:asciiTheme="minorBidi" w:hAnsiTheme="minorBidi"/>
          <w:lang w:val="en-US"/>
        </w:rPr>
      </w:pPr>
      <w:r w:rsidRPr="00450330">
        <w:rPr>
          <w:rFonts w:asciiTheme="minorBidi" w:hAnsiTheme="minorBidi"/>
          <w:lang w:val="en-US"/>
        </w:rPr>
        <w:t>Name(s), role(s), and best contact channel for further discussion or clarification.</w:t>
      </w:r>
    </w:p>
    <w:p w14:paraId="75AF1320" w14:textId="04D8E61F" w:rsidR="00EB3D35" w:rsidRPr="00450330" w:rsidRDefault="00EB3D35" w:rsidP="004C223E">
      <w:pPr>
        <w:spacing w:after="0" w:line="240" w:lineRule="auto"/>
        <w:rPr>
          <w:rFonts w:asciiTheme="minorBidi" w:hAnsiTheme="minorBidi"/>
          <w:lang w:val="en-US"/>
        </w:rPr>
      </w:pPr>
    </w:p>
    <w:p w14:paraId="4150A6C5" w14:textId="77777777" w:rsidR="00EB3D35" w:rsidRPr="00450330" w:rsidRDefault="00EB3D35" w:rsidP="004C223E">
      <w:pPr>
        <w:spacing w:after="0" w:line="240" w:lineRule="auto"/>
        <w:rPr>
          <w:rFonts w:asciiTheme="minorBidi" w:hAnsiTheme="minorBidi"/>
          <w:lang w:val="en-US"/>
        </w:rPr>
      </w:pPr>
    </w:p>
    <w:sectPr w:rsidR="00EB3D35" w:rsidRPr="004503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46224"/>
    <w:multiLevelType w:val="hybridMultilevel"/>
    <w:tmpl w:val="A8E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857798"/>
    <w:multiLevelType w:val="hybridMultilevel"/>
    <w:tmpl w:val="C6C4F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D16D3D"/>
    <w:multiLevelType w:val="multilevel"/>
    <w:tmpl w:val="0A10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66FDE"/>
    <w:multiLevelType w:val="multilevel"/>
    <w:tmpl w:val="F4CA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BF2FA1"/>
    <w:multiLevelType w:val="hybridMultilevel"/>
    <w:tmpl w:val="DB10A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0F2F66"/>
    <w:multiLevelType w:val="multilevel"/>
    <w:tmpl w:val="2CC8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17761A"/>
    <w:multiLevelType w:val="multilevel"/>
    <w:tmpl w:val="0CE4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A77F33"/>
    <w:multiLevelType w:val="hybridMultilevel"/>
    <w:tmpl w:val="3F6C5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580819"/>
    <w:multiLevelType w:val="multilevel"/>
    <w:tmpl w:val="9750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3A5570"/>
    <w:multiLevelType w:val="multilevel"/>
    <w:tmpl w:val="C1BC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CC3772"/>
    <w:multiLevelType w:val="multilevel"/>
    <w:tmpl w:val="A54A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2D34C9"/>
    <w:multiLevelType w:val="multilevel"/>
    <w:tmpl w:val="96048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D6012C"/>
    <w:multiLevelType w:val="multilevel"/>
    <w:tmpl w:val="25FA3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5427374">
    <w:abstractNumId w:val="6"/>
  </w:num>
  <w:num w:numId="2" w16cid:durableId="509297045">
    <w:abstractNumId w:val="5"/>
  </w:num>
  <w:num w:numId="3" w16cid:durableId="1070351373">
    <w:abstractNumId w:val="8"/>
  </w:num>
  <w:num w:numId="4" w16cid:durableId="250160210">
    <w:abstractNumId w:val="10"/>
  </w:num>
  <w:num w:numId="5" w16cid:durableId="1031808982">
    <w:abstractNumId w:val="2"/>
  </w:num>
  <w:num w:numId="6" w16cid:durableId="1799640122">
    <w:abstractNumId w:val="12"/>
  </w:num>
  <w:num w:numId="7" w16cid:durableId="541863749">
    <w:abstractNumId w:val="4"/>
  </w:num>
  <w:num w:numId="8" w16cid:durableId="137187553">
    <w:abstractNumId w:val="0"/>
  </w:num>
  <w:num w:numId="9" w16cid:durableId="740639608">
    <w:abstractNumId w:val="1"/>
  </w:num>
  <w:num w:numId="10" w16cid:durableId="1824809961">
    <w:abstractNumId w:val="7"/>
  </w:num>
  <w:num w:numId="11" w16cid:durableId="959069480">
    <w:abstractNumId w:val="9"/>
  </w:num>
  <w:num w:numId="12" w16cid:durableId="1959797795">
    <w:abstractNumId w:val="3"/>
  </w:num>
  <w:num w:numId="13" w16cid:durableId="17083342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D35"/>
    <w:rsid w:val="000917E2"/>
    <w:rsid w:val="002B5487"/>
    <w:rsid w:val="002C7027"/>
    <w:rsid w:val="002F1D74"/>
    <w:rsid w:val="00443EEB"/>
    <w:rsid w:val="00450330"/>
    <w:rsid w:val="004A3B9E"/>
    <w:rsid w:val="004B46EE"/>
    <w:rsid w:val="004C223E"/>
    <w:rsid w:val="005C2F6E"/>
    <w:rsid w:val="005C4536"/>
    <w:rsid w:val="005F28A1"/>
    <w:rsid w:val="006E1A02"/>
    <w:rsid w:val="00761672"/>
    <w:rsid w:val="00812D1A"/>
    <w:rsid w:val="00882A9F"/>
    <w:rsid w:val="008D28E7"/>
    <w:rsid w:val="00976FF2"/>
    <w:rsid w:val="00A82D11"/>
    <w:rsid w:val="00B362EE"/>
    <w:rsid w:val="00C35F14"/>
    <w:rsid w:val="00CF6E20"/>
    <w:rsid w:val="00D12249"/>
    <w:rsid w:val="00D47699"/>
    <w:rsid w:val="00E41727"/>
    <w:rsid w:val="00E56D34"/>
    <w:rsid w:val="00E76443"/>
    <w:rsid w:val="00EB3D35"/>
    <w:rsid w:val="00FD3BE7"/>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70821"/>
  <w15:chartTrackingRefBased/>
  <w15:docId w15:val="{68C951EE-7F47-47B8-9C57-D7457904CE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EB3D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EB3D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EB3D35"/>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EB3D35"/>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EB3D35"/>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EB3D35"/>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EB3D35"/>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EB3D35"/>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EB3D35"/>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B3D35"/>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EB3D35"/>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EB3D35"/>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EB3D35"/>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EB3D35"/>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EB3D35"/>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EB3D35"/>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EB3D35"/>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EB3D35"/>
    <w:rPr>
      <w:rFonts w:eastAsiaTheme="majorEastAsia" w:cstheme="majorBidi"/>
      <w:color w:val="272727" w:themeColor="text1" w:themeTint="D8"/>
    </w:rPr>
  </w:style>
  <w:style w:type="paragraph" w:styleId="Titel">
    <w:name w:val="Title"/>
    <w:basedOn w:val="Standard"/>
    <w:next w:val="Standard"/>
    <w:link w:val="TitelZchn"/>
    <w:uiPriority w:val="10"/>
    <w:qFormat/>
    <w:rsid w:val="00EB3D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EB3D35"/>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EB3D35"/>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EB3D35"/>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EB3D35"/>
    <w:pPr>
      <w:spacing w:before="160"/>
      <w:jc w:val="center"/>
    </w:pPr>
    <w:rPr>
      <w:i/>
      <w:iCs/>
      <w:color w:val="404040" w:themeColor="text1" w:themeTint="BF"/>
    </w:rPr>
  </w:style>
  <w:style w:type="character" w:customStyle="1" w:styleId="ZitatZchn">
    <w:name w:val="Zitat Zchn"/>
    <w:basedOn w:val="Absatz-Standardschriftart"/>
    <w:link w:val="Zitat"/>
    <w:uiPriority w:val="29"/>
    <w:rsid w:val="00EB3D35"/>
    <w:rPr>
      <w:i/>
      <w:iCs/>
      <w:color w:val="404040" w:themeColor="text1" w:themeTint="BF"/>
    </w:rPr>
  </w:style>
  <w:style w:type="paragraph" w:styleId="Listenabsatz">
    <w:name w:val="List Paragraph"/>
    <w:basedOn w:val="Standard"/>
    <w:uiPriority w:val="34"/>
    <w:qFormat/>
    <w:rsid w:val="00EB3D35"/>
    <w:pPr>
      <w:ind w:left="720"/>
      <w:contextualSpacing/>
    </w:pPr>
  </w:style>
  <w:style w:type="character" w:styleId="IntensiveHervorhebung">
    <w:name w:val="Intense Emphasis"/>
    <w:basedOn w:val="Absatz-Standardschriftart"/>
    <w:uiPriority w:val="21"/>
    <w:qFormat/>
    <w:rsid w:val="00EB3D35"/>
    <w:rPr>
      <w:i/>
      <w:iCs/>
      <w:color w:val="0F4761" w:themeColor="accent1" w:themeShade="BF"/>
    </w:rPr>
  </w:style>
  <w:style w:type="paragraph" w:styleId="IntensivesZitat">
    <w:name w:val="Intense Quote"/>
    <w:basedOn w:val="Standard"/>
    <w:next w:val="Standard"/>
    <w:link w:val="IntensivesZitatZchn"/>
    <w:uiPriority w:val="30"/>
    <w:qFormat/>
    <w:rsid w:val="00EB3D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EB3D35"/>
    <w:rPr>
      <w:i/>
      <w:iCs/>
      <w:color w:val="0F4761" w:themeColor="accent1" w:themeShade="BF"/>
    </w:rPr>
  </w:style>
  <w:style w:type="character" w:styleId="IntensiverVerweis">
    <w:name w:val="Intense Reference"/>
    <w:basedOn w:val="Absatz-Standardschriftart"/>
    <w:uiPriority w:val="32"/>
    <w:qFormat/>
    <w:rsid w:val="00EB3D35"/>
    <w:rPr>
      <w:b/>
      <w:bCs/>
      <w:smallCaps/>
      <w:color w:val="0F4761" w:themeColor="accent1" w:themeShade="BF"/>
      <w:spacing w:val="5"/>
    </w:rPr>
  </w:style>
  <w:style w:type="table" w:styleId="Tabellenraster">
    <w:name w:val="Table Grid"/>
    <w:basedOn w:val="NormaleTabelle"/>
    <w:uiPriority w:val="39"/>
    <w:rsid w:val="00EB3D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8D28E7"/>
    <w:pPr>
      <w:spacing w:before="100" w:beforeAutospacing="1" w:after="100" w:afterAutospacing="1" w:line="240" w:lineRule="auto"/>
    </w:pPr>
    <w:rPr>
      <w:rFonts w:ascii="Times New Roman" w:eastAsia="Times New Roman" w:hAnsi="Times New Roman" w:cs="Times New Roman"/>
      <w:kern w:val="0"/>
      <w:lang w:eastAsia="fr-MA"/>
      <w14:ligatures w14:val="none"/>
    </w:rPr>
  </w:style>
  <w:style w:type="character" w:styleId="Fett">
    <w:name w:val="Strong"/>
    <w:basedOn w:val="Absatz-Standardschriftart"/>
    <w:uiPriority w:val="22"/>
    <w:qFormat/>
    <w:rsid w:val="008D28E7"/>
    <w:rPr>
      <w:b/>
      <w:bCs/>
    </w:rPr>
  </w:style>
  <w:style w:type="character" w:styleId="Hyperlink">
    <w:name w:val="Hyperlink"/>
    <w:basedOn w:val="Absatz-Standardschriftart"/>
    <w:uiPriority w:val="99"/>
    <w:unhideWhenUsed/>
    <w:rsid w:val="00882A9F"/>
    <w:rPr>
      <w:color w:val="467886" w:themeColor="hyperlink"/>
      <w:u w:val="single"/>
    </w:rPr>
  </w:style>
  <w:style w:type="character" w:styleId="NichtaufgelsteErwhnung">
    <w:name w:val="Unresolved Mention"/>
    <w:basedOn w:val="Absatz-Standardschriftart"/>
    <w:uiPriority w:val="99"/>
    <w:semiHidden/>
    <w:unhideWhenUsed/>
    <w:rsid w:val="00882A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bhoer.ma/" TargetMode="External"/><Relationship Id="rId3" Type="http://schemas.openxmlformats.org/officeDocument/2006/relationships/styles" Target="styles.xml"/><Relationship Id="rId7" Type="http://schemas.openxmlformats.org/officeDocument/2006/relationships/hyperlink" Target="mailto:simon.taugourdeau@cirad.fr"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i.sebari@iav.ac.ma"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onedd.ma/" TargetMode="External"/><Relationship Id="rId4" Type="http://schemas.openxmlformats.org/officeDocument/2006/relationships/settings" Target="settings.xml"/><Relationship Id="rId9" Type="http://schemas.openxmlformats.org/officeDocument/2006/relationships/hyperlink" Target="http://www.water.gov.ma/"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0070AC-10D6-4981-9DE7-2086BC6BC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6</Pages>
  <Words>2170</Words>
  <Characters>12370</Characters>
  <Application>Microsoft Office Word</Application>
  <DocSecurity>0</DocSecurity>
  <Lines>103</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TU-Pseudonym 17491264755355562836862550602</dc:creator>
  <cp:keywords/>
  <dc:description/>
  <cp:lastModifiedBy>Basem Aljoumani</cp:lastModifiedBy>
  <cp:revision>19</cp:revision>
  <dcterms:created xsi:type="dcterms:W3CDTF">2025-10-31T08:39:00Z</dcterms:created>
  <dcterms:modified xsi:type="dcterms:W3CDTF">2026-02-17T12:28:00Z</dcterms:modified>
</cp:coreProperties>
</file>