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算法提高 两条直线  </w:t>
      </w:r>
    </w:p>
    <w:p>
      <w:pPr>
        <w:keepNext w:val="0"/>
        <w:keepLines w:val="0"/>
        <w:widowControl/>
        <w:suppressLineNumbers w:val="0"/>
        <w:jc w:val="left"/>
      </w:pPr>
      <w:r>
        <w:rPr>
          <w:rFonts w:ascii="宋体" w:hAnsi="宋体" w:eastAsia="宋体" w:cs="宋体"/>
          <w:kern w:val="0"/>
          <w:sz w:val="24"/>
          <w:szCs w:val="24"/>
          <w:lang w:val="en-US" w:eastAsia="zh-CN" w:bidi="ar"/>
        </w:rPr>
        <w:t>时间限制：1.0s   内存限制：256.0MB</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问题描述</w:t>
      </w:r>
    </w:p>
    <w:p>
      <w:pPr>
        <w:pStyle w:val="2"/>
        <w:keepNext w:val="0"/>
        <w:keepLines w:val="0"/>
        <w:widowControl/>
        <w:suppressLineNumbers w:val="0"/>
      </w:pPr>
      <w:r>
        <w:t>给定平面上n个点。</w:t>
      </w:r>
    </w:p>
    <w:p>
      <w:pPr>
        <w:pStyle w:val="2"/>
        <w:keepNext w:val="0"/>
        <w:keepLines w:val="0"/>
        <w:widowControl/>
        <w:suppressLineNumbers w:val="0"/>
      </w:pPr>
      <w:r>
        <w:t>求两条直线，这两条直线互相垂直，而且它们与x轴的夹角为45度，并且n个点中离这两条直线的曼哈顿距离的最大值最小。</w:t>
      </w:r>
    </w:p>
    <w:p>
      <w:pPr>
        <w:pStyle w:val="2"/>
        <w:keepNext w:val="0"/>
        <w:keepLines w:val="0"/>
        <w:widowControl/>
        <w:suppressLineNumbers w:val="0"/>
      </w:pPr>
      <w:r>
        <w:t>两点之间的曼哈顿距离定义为横坐标的差的绝对值与纵坐标的差的绝对值之和，一个点到两条直线的曼哈顿距离是指该点到两条直线上的所有点的曼哈顿距离中的最小值。</w:t>
      </w:r>
    </w:p>
    <w:p>
      <w:pPr>
        <w:keepNext w:val="0"/>
        <w:keepLines w:val="0"/>
        <w:widowControl/>
        <w:suppressLineNumbers w:val="0"/>
        <w:jc w:val="left"/>
      </w:pPr>
      <w:r>
        <w:rPr>
          <w:rFonts w:ascii="宋体" w:hAnsi="宋体" w:eastAsia="宋体" w:cs="宋体"/>
          <w:kern w:val="0"/>
          <w:sz w:val="24"/>
          <w:szCs w:val="24"/>
          <w:lang w:val="en-US" w:eastAsia="zh-CN" w:bidi="ar"/>
        </w:rPr>
        <w:t>输入格式</w:t>
      </w:r>
    </w:p>
    <w:p>
      <w:pPr>
        <w:pStyle w:val="2"/>
        <w:keepNext w:val="0"/>
        <w:keepLines w:val="0"/>
        <w:widowControl/>
        <w:suppressLineNumbers w:val="0"/>
      </w:pPr>
      <w:r>
        <w:t>第一行包含一个数n。</w:t>
      </w:r>
    </w:p>
    <w:p>
      <w:pPr>
        <w:pStyle w:val="2"/>
        <w:keepNext w:val="0"/>
        <w:keepLines w:val="0"/>
        <w:widowControl/>
        <w:suppressLineNumbers w:val="0"/>
      </w:pPr>
      <w:r>
        <w:t>接下来n行，每行包含两个整数，表示n个点的坐标（横纵坐标的绝对值小于10</w:t>
      </w:r>
      <w:r>
        <w:rPr>
          <w:vertAlign w:val="superscript"/>
        </w:rPr>
        <w:t>9</w:t>
      </w:r>
      <w:r>
        <w:t>）。</w:t>
      </w:r>
    </w:p>
    <w:p>
      <w:pPr>
        <w:keepNext w:val="0"/>
        <w:keepLines w:val="0"/>
        <w:widowControl/>
        <w:suppressLineNumbers w:val="0"/>
        <w:jc w:val="left"/>
      </w:pPr>
      <w:r>
        <w:rPr>
          <w:rFonts w:ascii="宋体" w:hAnsi="宋体" w:eastAsia="宋体" w:cs="宋体"/>
          <w:kern w:val="0"/>
          <w:sz w:val="24"/>
          <w:szCs w:val="24"/>
          <w:lang w:val="en-US" w:eastAsia="zh-CN" w:bidi="ar"/>
        </w:rPr>
        <w:t>输出格式</w:t>
      </w:r>
    </w:p>
    <w:p>
      <w:pPr>
        <w:keepNext w:val="0"/>
        <w:keepLines w:val="0"/>
        <w:widowControl/>
        <w:suppressLineNumbers w:val="0"/>
        <w:jc w:val="left"/>
      </w:pPr>
      <w:r>
        <w:rPr>
          <w:rFonts w:ascii="宋体" w:hAnsi="宋体" w:eastAsia="宋体" w:cs="宋体"/>
          <w:kern w:val="0"/>
          <w:sz w:val="24"/>
          <w:szCs w:val="24"/>
          <w:lang w:val="en-US" w:eastAsia="zh-CN" w:bidi="ar"/>
        </w:rPr>
        <w:t xml:space="preserve">输出一个值，表示最小的最大曼哈顿距离的值，保留一位小数。 </w:t>
      </w:r>
    </w:p>
    <w:p>
      <w:pPr>
        <w:keepNext w:val="0"/>
        <w:keepLines w:val="0"/>
        <w:widowControl/>
        <w:suppressLineNumbers w:val="0"/>
        <w:jc w:val="left"/>
      </w:pPr>
      <w:r>
        <w:rPr>
          <w:rFonts w:ascii="宋体" w:hAnsi="宋体" w:eastAsia="宋体" w:cs="宋体"/>
          <w:kern w:val="0"/>
          <w:sz w:val="24"/>
          <w:szCs w:val="24"/>
          <w:lang w:val="en-US" w:eastAsia="zh-CN" w:bidi="ar"/>
        </w:rPr>
        <w:t>样例输入</w:t>
      </w:r>
    </w:p>
    <w:p>
      <w:pPr>
        <w:keepNext w:val="0"/>
        <w:keepLines w:val="0"/>
        <w:widowControl/>
        <w:suppressLineNumbers w:val="0"/>
        <w:jc w:val="left"/>
      </w:pPr>
      <w:r>
        <w:rPr>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0 1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1 2 </w:t>
      </w:r>
    </w:p>
    <w:p>
      <w:pPr>
        <w:keepNext w:val="0"/>
        <w:keepLines w:val="0"/>
        <w:widowControl/>
        <w:suppressLineNumbers w:val="0"/>
        <w:jc w:val="left"/>
      </w:pPr>
      <w:r>
        <w:rPr>
          <w:rFonts w:ascii="宋体" w:hAnsi="宋体" w:eastAsia="宋体" w:cs="宋体"/>
          <w:kern w:val="0"/>
          <w:sz w:val="24"/>
          <w:szCs w:val="24"/>
          <w:lang w:val="en-US" w:eastAsia="zh-CN" w:bidi="ar"/>
        </w:rPr>
        <w:t>样例输出</w:t>
      </w:r>
    </w:p>
    <w:p>
      <w:pPr>
        <w:keepNext w:val="0"/>
        <w:keepLines w:val="0"/>
        <w:widowControl/>
        <w:suppressLineNumbers w:val="0"/>
        <w:jc w:val="left"/>
      </w:pPr>
      <w:r>
        <w:rPr>
          <w:rFonts w:ascii="宋体" w:hAnsi="宋体" w:eastAsia="宋体" w:cs="宋体"/>
          <w:kern w:val="0"/>
          <w:sz w:val="24"/>
          <w:szCs w:val="24"/>
          <w:lang w:val="en-US" w:eastAsia="zh-CN" w:bidi="ar"/>
        </w:rPr>
        <w:t xml:space="preserve">1.0 </w:t>
      </w:r>
    </w:p>
    <w:p>
      <w:pPr>
        <w:keepNext w:val="0"/>
        <w:keepLines w:val="0"/>
        <w:widowControl/>
        <w:suppressLineNumbers w:val="0"/>
        <w:jc w:val="left"/>
      </w:pPr>
      <w:r>
        <w:rPr>
          <w:rFonts w:ascii="宋体" w:hAnsi="宋体" w:eastAsia="宋体" w:cs="宋体"/>
          <w:kern w:val="0"/>
          <w:sz w:val="24"/>
          <w:szCs w:val="24"/>
          <w:lang w:val="en-US" w:eastAsia="zh-CN" w:bidi="ar"/>
        </w:rPr>
        <w:t>数据规模与约定</w:t>
      </w:r>
    </w:p>
    <w:p>
      <w:pPr>
        <w:pStyle w:val="2"/>
        <w:keepNext w:val="0"/>
        <w:keepLines w:val="0"/>
        <w:widowControl/>
        <w:suppressLineNumbers w:val="0"/>
      </w:pPr>
      <w:r>
        <w:t>对于30%的数据，n&lt;=100。</w:t>
      </w:r>
    </w:p>
    <w:p>
      <w:pPr>
        <w:pStyle w:val="2"/>
        <w:keepNext w:val="0"/>
        <w:keepLines w:val="0"/>
        <w:widowControl/>
        <w:suppressLineNumbers w:val="0"/>
      </w:pPr>
      <w:r>
        <w:t>对于另外30%的数据，坐标范的绝对值小于100。</w:t>
      </w:r>
    </w:p>
    <w:p>
      <w:pPr>
        <w:pStyle w:val="2"/>
        <w:keepNext w:val="0"/>
        <w:keepLines w:val="0"/>
        <w:widowControl/>
        <w:suppressLineNumbers w:val="0"/>
      </w:pPr>
      <w:r>
        <w:t>对于100%的数据，n&lt;=10</w:t>
      </w:r>
      <w:r>
        <w:rPr>
          <w:vertAlign w:val="superscript"/>
        </w:rPr>
        <w:t>5</w:t>
      </w:r>
      <w:r>
        <w:t>。</w:t>
      </w:r>
    </w:p>
    <w:p>
      <w:pPr/>
      <w:r>
        <w:drawing>
          <wp:inline distT="0" distB="0" distL="114300" distR="114300">
            <wp:extent cx="5267960" cy="3036570"/>
            <wp:effectExtent l="0" t="0" r="88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036570"/>
                    </a:xfrm>
                    <a:prstGeom prst="rect">
                      <a:avLst/>
                    </a:prstGeom>
                    <a:noFill/>
                    <a:ln w="9525">
                      <a:noFill/>
                      <a:miter/>
                    </a:ln>
                  </pic:spPr>
                </pic:pic>
              </a:graphicData>
            </a:graphic>
          </wp:inline>
        </w:drawing>
      </w:r>
      <w:r>
        <w:drawing>
          <wp:inline distT="0" distB="0" distL="114300" distR="114300">
            <wp:extent cx="4572000" cy="404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2000" cy="4048125"/>
                    </a:xfrm>
                    <a:prstGeom prst="rect">
                      <a:avLst/>
                    </a:prstGeom>
                    <a:noFill/>
                    <a:ln w="9525">
                      <a:noFill/>
                      <a:miter/>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0E46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2016-05-03T12:01:07Z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