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097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Validating research findings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(33.0%)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(61.5%)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(42.2%)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Reducing the risk of errors in the research process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(34.4%)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(63.1%)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(43.1%)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Increasing trust in study 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(27.5%)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(62.3%)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 (50.9%)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Preventing duplication of efforts in future research projects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(9.6%)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(34.4%)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Establishing credibility of research in 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(53.8%)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Establishing credibility of research in your primary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(32.1%)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(58.5%)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 (41.3%)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Communicating research to academics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Communicating research to practitioners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(31.2%)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Training geography students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(36.7%)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(56.9%)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 (40.8%)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Meta-analyses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 (40.4%)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(35.8%)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2022-12-12T21:40:51Z</dcterms:modified>
  <cp:category/>
</cp:coreProperties>
</file>