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124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reproducibility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(52.5%)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(17.9%)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(93.5%)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(82.4%)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(80.7%)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 with colleagues about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(70.0%)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(81.5%)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(78.8%)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(70.6%)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reproducibility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(62.5%)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(65.2%)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(62.4%)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(57.3%)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original data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(66.3%)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(75.3%)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(66.1%)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code and/or protocols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(53.2%)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(57.6%)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(43.6%)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reproducibility while peer reviewing a grant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(85.0%)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(42.7%)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(63.5%)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(52.8%)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reproduce your own or someone else's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(57.6%)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(46.8%)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2022-12-14T11:05:31Z</dcterms:modified>
  <cp:category/>
</cp:coreProperties>
</file>