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735"/>
        <w:gridCol w:w="2001"/>
        <w:gridCol w:w="1970"/>
        <w:gridCol w:w="2001"/>
        <w:gridCol w:w="1847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(N=14)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(N=12)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(N=32)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Identically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(64.3%)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(62.5%)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Partially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(57.1%)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(75.0%)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(59.4%)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Fail to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(53.1%)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(35.7%)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(31.3%)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(78.6%)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(75.0%)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(75.0%)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code or analytic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(59.4%)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(57.1%)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(31.3%)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recreate the computational environment (hardware, software, etc.)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(35.7%)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(46.9%)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(12.5%)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submit your findings for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(53.1%)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Conservative reproduction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0.667 (0.516)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0.231 (0.439)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0.250 (0.452)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0.323 (0.475)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1.00]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(3.1%)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Liberal reproduction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0.846 (0.376)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0.935 (0.250)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1.00]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(7.1%)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(3.1%)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2023-02-07T20:27:26Z</dcterms:modified>
  <cp:category/>
</cp:coreProperties>
</file>