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2"/>
        <w:gridCol w:w="1719"/>
        <w:gridCol w:w="2001"/>
        <w:gridCol w:w="1847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  <w:br/>
              <w:t xml:space="preserve">(N=30)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(N=32)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Conservative reproduction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0.276 (0.455)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0.323 (0.475)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1.00]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Liberal reproduction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0.931 (0.258)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0.935 (0.250)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1.00]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(62.5%)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(59.4%)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2023-02-07T20:27:27Z</dcterms:modified>
  <cp:category/>
</cp:coreProperties>
</file>