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FB8280">
      <w:pPr>
        <w:rPr>
          <w:rFonts w:hint="eastAsia"/>
          <w:lang w:eastAsia="zh-CN"/>
        </w:rPr>
      </w:pPr>
      <w:r>
        <w:rPr>
          <w:rFonts w:hint="eastAsia"/>
          <w:lang w:eastAsia="zh-CN"/>
        </w:rPr>
        <w:t>经济危机理论</w:t>
      </w:r>
    </w:p>
    <w:p w14:paraId="25F2F321">
      <w:pPr>
        <w:rPr>
          <w:rFonts w:hint="eastAsia"/>
          <w:lang w:eastAsia="zh-CN"/>
        </w:rPr>
      </w:pPr>
    </w:p>
    <w:p w14:paraId="659F27C8">
      <w:pPr>
        <w:ind w:firstLine="420" w:firstLineChars="0"/>
        <w:rPr>
          <w:rFonts w:hint="eastAsia"/>
          <w:lang w:eastAsia="zh-CN"/>
        </w:rPr>
      </w:pPr>
      <w:r>
        <w:rPr>
          <w:rFonts w:hint="eastAsia"/>
          <w:lang w:eastAsia="zh-CN"/>
        </w:rPr>
        <w:t>资本主义发展到一定阶段，就会发生以生产过剩为基本特征的经济危机。当经济危机发生时，大量商品积压，大批生产企业减产或停工，许多金融机构倒闭，整个社会经济生活一片混乱。</w:t>
      </w:r>
    </w:p>
    <w:p w14:paraId="2C63CC0F">
      <w:pPr>
        <w:ind w:firstLine="420" w:firstLineChars="0"/>
        <w:rPr>
          <w:rFonts w:hint="eastAsia"/>
          <w:lang w:eastAsia="zh-CN"/>
        </w:rPr>
      </w:pPr>
      <w:r>
        <w:rPr>
          <w:rFonts w:hint="eastAsia"/>
          <w:lang w:eastAsia="zh-CN"/>
        </w:rPr>
        <w:t>生产过剩是资本主义经济危机的本质特征，但是这种过剩是相对过剩，即相对于劳动人民有支付能力的需求来说社会生产的商品显得过剩，而不是与劳动人民的实际需要相比的绝对过剩。</w:t>
      </w:r>
    </w:p>
    <w:p w14:paraId="276E4CB6"/>
    <w:p w14:paraId="1B7D4A4B">
      <w:pPr>
        <w:rPr>
          <w:rFonts w:hint="eastAsia"/>
          <w:lang w:eastAsia="zh-CN"/>
        </w:rPr>
      </w:pPr>
      <w:r>
        <w:rPr>
          <w:rFonts w:hint="eastAsia"/>
          <w:lang w:eastAsia="zh-CN"/>
        </w:rPr>
        <w:t>资本主义经济危机的可能性：</w:t>
      </w:r>
    </w:p>
    <w:p w14:paraId="7D8ABB83">
      <w:pPr>
        <w:ind w:firstLineChars="200"/>
        <w:rPr>
          <w:rFonts w:hint="eastAsia"/>
          <w:lang w:eastAsia="zh-CN"/>
        </w:rPr>
      </w:pPr>
      <w:r>
        <w:rPr>
          <w:rFonts w:hint="eastAsia"/>
          <w:lang w:eastAsia="zh-CN"/>
        </w:rPr>
        <w:t xml:space="preserve">危机作为生产和消费失调的现象，是随着商品交换而产生和发展的。 </w:t>
      </w:r>
    </w:p>
    <w:p w14:paraId="47B26C90">
      <w:pPr>
        <w:keepNext w:val="0"/>
        <w:keepLines w:val="0"/>
        <w:widowControl/>
        <w:suppressLineNumbers w:val="0"/>
        <w:jc w:val="left"/>
        <w:rPr>
          <w:rFonts w:hint="eastAsia"/>
          <w:lang w:val="en-US" w:eastAsia="zh-CN"/>
        </w:rPr>
      </w:pPr>
      <w:r>
        <w:rPr>
          <w:lang w:val="en-US"/>
        </w:rPr>
        <w:t>马克思认为，在物物交换形式下，买和卖是同时发生的，因此不存在产生危机的因素。</w:t>
      </w:r>
      <w:r>
        <w:rPr>
          <w:rFonts w:ascii="HGSS_CNKI" w:hAnsi="HGSS_CNKI" w:eastAsia="HGSS_CNKI" w:cs="HGSS_CNKI"/>
          <w:color w:val="000000"/>
          <w:kern w:val="0"/>
          <w:sz w:val="20"/>
          <w:szCs w:val="20"/>
          <w:lang w:val="en-US" w:eastAsia="zh-CN" w:bidi="ar"/>
        </w:rPr>
        <w:t>当直接的物物交换发展为以货币为交</w:t>
      </w:r>
      <w:r>
        <w:rPr>
          <w:rFonts w:hint="default" w:ascii="HGSS_CNKI" w:hAnsi="HGSS_CNKI" w:eastAsia="HGSS_CNKI" w:cs="HGSS_CNKI"/>
          <w:color w:val="000000"/>
          <w:kern w:val="0"/>
          <w:sz w:val="20"/>
          <w:szCs w:val="20"/>
          <w:lang w:val="en-US" w:eastAsia="zh-CN" w:bidi="ar"/>
        </w:rPr>
        <w:t>换媒介的商品流通后</w:t>
      </w:r>
      <w:r>
        <w:rPr>
          <w:rFonts w:ascii="HGBZ_CNKI" w:hAnsi="HGBZ_CNKI" w:eastAsia="HGBZ_CNKI" w:cs="HGBZ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卖与买分裂为两个独立的过程</w:t>
      </w:r>
      <w:r>
        <w:rPr>
          <w:rFonts w:hint="eastAsia" w:ascii="HGSS_CNKI" w:hAnsi="HGSS_CNKI" w:eastAsia="HGSS_CNKI" w:cs="HGSS_CNKI"/>
          <w:color w:val="000000"/>
          <w:kern w:val="0"/>
          <w:sz w:val="20"/>
          <w:szCs w:val="20"/>
          <w:lang w:val="en-US" w:eastAsia="zh-CN" w:bidi="ar"/>
        </w:rPr>
        <w:t>，</w:t>
      </w:r>
      <w:r>
        <w:rPr>
          <w:rFonts w:hint="eastAsia"/>
          <w:lang w:val="en-US" w:eastAsia="zh-CN"/>
        </w:rPr>
        <w:t>有的人只卖不买，这样便潜伏了危机的可能性；危机的另一种可能性存在于，货币</w:t>
      </w:r>
      <w:r>
        <w:rPr>
          <w:rFonts w:ascii="HGSS_CNKI" w:hAnsi="HGSS_CNKI" w:eastAsia="HGSS_CNKI" w:cs="HGSS_CNKI"/>
          <w:color w:val="000000"/>
          <w:kern w:val="0"/>
          <w:sz w:val="20"/>
          <w:szCs w:val="20"/>
          <w:lang w:val="en-US" w:eastAsia="zh-CN" w:bidi="ar"/>
        </w:rPr>
        <w:t>执行支付手段的职能后</w:t>
      </w:r>
      <w:r>
        <w:rPr>
          <w:rFonts w:hint="eastAsia" w:ascii="HGSS_CNKI" w:hAnsi="HGSS_CNKI" w:eastAsia="HGSS_CNKI" w:cs="HGSS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在两个不同的时刻分别起价值尺度和价值实现手段的作用</w:t>
      </w:r>
      <w:r>
        <w:rPr>
          <w:rFonts w:hint="eastAsia" w:ascii="HGSS_CNKI" w:hAnsi="HGSS_CNKI" w:eastAsia="HGSS_CNKI" w:cs="HGSS_CNKI"/>
          <w:color w:val="000000"/>
          <w:kern w:val="0"/>
          <w:sz w:val="20"/>
          <w:szCs w:val="20"/>
          <w:lang w:val="en-US" w:eastAsia="zh-CN" w:bidi="ar"/>
        </w:rPr>
        <w:t>，危机</w:t>
      </w:r>
      <w:r>
        <w:rPr>
          <w:rFonts w:hint="default" w:ascii="HGSS_CNKI" w:hAnsi="HGSS_CNKI" w:eastAsia="HGSS_CNKI" w:cs="HGSS_CNKI"/>
          <w:color w:val="000000"/>
          <w:kern w:val="0"/>
          <w:sz w:val="20"/>
          <w:szCs w:val="20"/>
          <w:lang w:val="en-US" w:eastAsia="zh-CN" w:bidi="ar"/>
        </w:rPr>
        <w:t>可能性就包含在这两个时刻的分离中</w:t>
      </w:r>
      <w:r>
        <w:rPr>
          <w:rFonts w:hint="default" w:ascii="HGBZ_CNKI" w:hAnsi="HGBZ_CNKI" w:eastAsia="HGBZ_CNKI" w:cs="HGBZ_CNKI"/>
          <w:color w:val="000000"/>
          <w:kern w:val="0"/>
          <w:sz w:val="20"/>
          <w:szCs w:val="20"/>
          <w:lang w:val="en-US" w:eastAsia="zh-CN" w:bidi="ar"/>
        </w:rPr>
        <w:t>。</w:t>
      </w:r>
    </w:p>
    <w:p w14:paraId="533CB5FF"/>
    <w:p w14:paraId="9827F0C7">
      <w:pPr>
        <w:rPr>
          <w:rFonts w:hint="eastAsia"/>
          <w:lang w:eastAsia="zh-CN"/>
        </w:rPr>
      </w:pPr>
      <w:r>
        <w:rPr>
          <w:rFonts w:hint="eastAsia"/>
          <w:lang w:eastAsia="zh-CN"/>
        </w:rPr>
        <w:t>经济危机的根源：</w:t>
      </w:r>
    </w:p>
    <w:p w14:paraId="AB033B0F">
      <w:pPr>
        <w:ind w:firstLineChars="200"/>
        <w:rPr>
          <w:rFonts w:hint="eastAsia"/>
          <w:lang w:eastAsia="zh-CN"/>
        </w:rPr>
      </w:pPr>
      <w:r>
        <w:rPr>
          <w:rFonts w:hint="eastAsia"/>
          <w:lang w:eastAsia="zh-CN"/>
        </w:rPr>
        <w:t>马克思认为资本主义经济危机的根源在于资本主义生产方式的内在矛盾，也就是生产的社会性和生产成本的资本主义占有形式之间的矛盾。</w:t>
      </w:r>
    </w:p>
    <w:p w14:paraId="9C3DD47A">
      <w:pPr>
        <w:keepNext w:val="0"/>
        <w:keepLines w:val="0"/>
        <w:widowControl/>
        <w:suppressLineNumbers w:val="0"/>
        <w:ind w:firstLine="420" w:firstLineChars="0"/>
        <w:jc w:val="left"/>
        <w:rPr>
          <w:rFonts w:hint="default"/>
          <w:lang w:val="en-US" w:eastAsia="zh-CN"/>
        </w:rPr>
      </w:pPr>
      <w:r>
        <w:rPr>
          <w:rFonts w:hint="eastAsia"/>
          <w:lang w:eastAsia="zh-CN"/>
        </w:rPr>
        <w:t>生产的社会性导致了生产力的巨大发展，但是巨大的生产力所生产出来的大量商品只是属于少数占有大量生产资料的资本家。如果这些商品不能顺利卖出去，资本家就不能获取剩余价值，再生产活动就会受阻。</w:t>
      </w:r>
      <w:r>
        <w:rPr>
          <w:rFonts w:hint="eastAsia"/>
          <w:lang w:val="en-US" w:eastAsia="zh-CN"/>
        </w:rPr>
        <w:t>马克思又指出，</w:t>
      </w:r>
      <w:r>
        <w:rPr>
          <w:rFonts w:ascii="HGSS_CNKI" w:hAnsi="HGSS_CNKI" w:eastAsia="HGSS_CNKI" w:cs="HGSS_CNKI"/>
          <w:color w:val="000000"/>
          <w:kern w:val="0"/>
          <w:sz w:val="20"/>
          <w:szCs w:val="20"/>
          <w:lang w:val="en-US" w:eastAsia="zh-CN" w:bidi="ar"/>
        </w:rPr>
        <w:t>不断扩大的资本积</w:t>
      </w:r>
      <w:r>
        <w:rPr>
          <w:rFonts w:hint="default" w:ascii="HGSS_CNKI" w:hAnsi="HGSS_CNKI" w:eastAsia="HGSS_CNKI" w:cs="HGSS_CNKI"/>
          <w:color w:val="000000"/>
          <w:kern w:val="0"/>
          <w:sz w:val="20"/>
          <w:szCs w:val="20"/>
          <w:lang w:val="en-US" w:eastAsia="zh-CN" w:bidi="ar"/>
        </w:rPr>
        <w:t>累导致资本有机构成的不断提高因而形成了相对过剩人口</w:t>
      </w:r>
      <w:r>
        <w:rPr>
          <w:rFonts w:hint="default" w:ascii="HGBZ_CNKI" w:hAnsi="HGBZ_CNKI" w:eastAsia="HGBZ_CNKI" w:cs="HGBZ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过剩人口调节着一般工资率的变动它的存在迫使在业工人不能提出正常的工资要求</w:t>
      </w:r>
      <w:r>
        <w:rPr>
          <w:rFonts w:hint="default" w:ascii="HGBZ_CNKI" w:hAnsi="HGBZ_CNKI" w:eastAsia="HGBZ_CNKI" w:cs="HGBZ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这决定了资本在一端积累而贫困在工人阶级这一端积累</w:t>
      </w:r>
      <w:r>
        <w:rPr>
          <w:rFonts w:hint="default" w:ascii="HGBZ_CNKI" w:hAnsi="HGBZ_CNKI" w:eastAsia="HGBZ_CNKI" w:cs="HGBZ_CNKI"/>
          <w:color w:val="000000"/>
          <w:kern w:val="0"/>
          <w:sz w:val="20"/>
          <w:szCs w:val="20"/>
          <w:lang w:val="en-US" w:eastAsia="zh-CN" w:bidi="ar"/>
        </w:rPr>
        <w:t>。</w:t>
      </w:r>
    </w:p>
    <w:p w14:paraId="EACC50E2"/>
    <w:p w14:paraId="8DD4E5A2">
      <w:pPr>
        <w:rPr>
          <w:rFonts w:hint="eastAsia"/>
          <w:lang w:eastAsia="zh-CN"/>
        </w:rPr>
      </w:pPr>
      <w:r>
        <w:rPr>
          <w:rFonts w:hint="eastAsia"/>
          <w:lang w:eastAsia="zh-CN"/>
        </w:rPr>
        <w:t>经济危机具有周期性：</w:t>
      </w:r>
    </w:p>
    <w:p w14:paraId="332E4903">
      <w:pPr>
        <w:ind w:firstLineChars="200"/>
        <w:rPr>
          <w:rFonts w:hint="default"/>
          <w:lang w:val="en-US" w:eastAsia="zh-CN"/>
        </w:rPr>
      </w:pPr>
      <w:r>
        <w:rPr>
          <w:rFonts w:hint="eastAsia"/>
          <w:lang w:val="en-US" w:eastAsia="zh-CN"/>
        </w:rPr>
        <w:t>从一次经济危机的发生到下一次经济危机发生之间间隔可称之为经济周期。马克思认为经济周期由危机、萧条、复苏、繁荣四个阶段组成。其中，危机阶段是周期的基本阶段，是必经阶段。</w:t>
      </w:r>
    </w:p>
    <w:p w14:paraId="94429648"/>
    <w:p w14:paraId="0EB76E09">
      <w:pPr>
        <w:rPr>
          <w:rFonts w:hint="eastAsia"/>
          <w:lang w:eastAsia="zh-CN"/>
        </w:rPr>
      </w:pPr>
      <w:r>
        <w:rPr>
          <w:rFonts w:hint="eastAsia"/>
          <w:lang w:eastAsia="zh-CN"/>
        </w:rPr>
        <w:t>经济危机的二重后果：</w:t>
      </w:r>
    </w:p>
    <w:p w14:paraId="58C0DA5F">
      <w:pPr>
        <w:keepNext w:val="0"/>
        <w:keepLines w:val="0"/>
        <w:widowControl/>
        <w:suppressLineNumbers w:val="0"/>
        <w:jc w:val="left"/>
        <w:rPr>
          <w:rFonts w:hint="eastAsia" w:ascii="HGFX_CNKI" w:hAnsi="HGFX_CNKI" w:eastAsia="HGFX_CNKI" w:cs="HGFX_CNKI"/>
          <w:color w:val="000000"/>
          <w:kern w:val="0"/>
          <w:sz w:val="20"/>
          <w:szCs w:val="20"/>
          <w:lang w:val="en-US" w:eastAsia="zh-CN" w:bidi="ar"/>
        </w:rPr>
      </w:pPr>
      <w:r>
        <w:rPr>
          <w:rFonts w:hint="eastAsia"/>
          <w:lang w:val="en-US" w:eastAsia="zh-CN"/>
        </w:rPr>
        <w:t>马克思指出，危机一方面是旧的生产平衡破坏的结果，但另一方面，又反过来成为解决原有冲突的力量。</w:t>
      </w:r>
      <w:r>
        <w:rPr>
          <w:rFonts w:ascii="HGSS_CNKI" w:hAnsi="HGSS_CNKI" w:eastAsia="HGSS_CNKI" w:cs="HGSS_CNKI"/>
          <w:color w:val="000000"/>
          <w:kern w:val="0"/>
          <w:sz w:val="20"/>
          <w:szCs w:val="20"/>
          <w:lang w:val="en-US" w:eastAsia="zh-CN" w:bidi="ar"/>
        </w:rPr>
        <w:t>他认为危机</w:t>
      </w:r>
      <w:r>
        <w:rPr>
          <w:rFonts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永远只是现有矛盾的暂时的暴力的解决</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永远只是使已经破坏的平衡得到瞬间恢复的暴力的爆发</w:t>
      </w:r>
      <w:r>
        <w:rPr>
          <w:rFonts w:hint="default" w:ascii="HGFX_CNKI" w:hAnsi="HGFX_CNKI" w:eastAsia="HGFX_CNKI" w:cs="HGFX_CNKI"/>
          <w:color w:val="000000"/>
          <w:kern w:val="0"/>
          <w:sz w:val="20"/>
          <w:szCs w:val="20"/>
          <w:lang w:val="en-US" w:eastAsia="zh-CN" w:bidi="ar"/>
        </w:rPr>
        <w:t>”</w:t>
      </w:r>
      <w:r>
        <w:rPr>
          <w:rFonts w:hint="eastAsia" w:ascii="HGFX_CNKI" w:hAnsi="HGFX_CNKI" w:eastAsia="HGFX_CNKI" w:cs="HGFX_CNKI"/>
          <w:color w:val="000000"/>
          <w:kern w:val="0"/>
          <w:sz w:val="20"/>
          <w:szCs w:val="20"/>
          <w:lang w:val="en-US" w:eastAsia="zh-CN" w:bidi="ar"/>
        </w:rPr>
        <w:t>（</w:t>
      </w:r>
      <w:r>
        <w:rPr>
          <w:rFonts w:hint="eastAsia" w:ascii="HGSS_CNKI" w:hAnsi="HGSS_CNKI" w:eastAsia="HGSS_CNKI" w:cs="HGSS_CNKI"/>
          <w:color w:val="000000"/>
          <w:kern w:val="0"/>
          <w:sz w:val="20"/>
          <w:szCs w:val="20"/>
          <w:lang w:val="en-US" w:eastAsia="zh-CN" w:bidi="ar"/>
        </w:rPr>
        <w:t>马克思恩格斯全集（ 第 25卷） ［M ］．北京：人民出版社，1974．</w:t>
      </w:r>
      <w:r>
        <w:rPr>
          <w:rFonts w:hint="eastAsia" w:ascii="HGFX_CNKI" w:hAnsi="HGFX_CNKI" w:eastAsia="HGFX_CNKI" w:cs="HGFX_CNKI"/>
          <w:color w:val="000000"/>
          <w:kern w:val="0"/>
          <w:sz w:val="20"/>
          <w:szCs w:val="20"/>
          <w:lang w:val="en-US" w:eastAsia="zh-CN" w:bidi="ar"/>
        </w:rPr>
        <w:t>）。</w:t>
      </w:r>
    </w:p>
    <w:p w14:paraId="46F47C34">
      <w:pPr>
        <w:keepNext w:val="0"/>
        <w:keepLines w:val="0"/>
        <w:widowControl/>
        <w:suppressLineNumbers w:val="0"/>
        <w:jc w:val="left"/>
        <w:rPr>
          <w:rFonts w:hint="eastAsia" w:ascii="HGFX_CNKI" w:hAnsi="HGFX_CNKI" w:eastAsia="HGFX_CNKI" w:cs="HGFX_CNKI"/>
          <w:color w:val="000000"/>
          <w:kern w:val="0"/>
          <w:sz w:val="20"/>
          <w:szCs w:val="20"/>
          <w:lang w:val="en-US" w:eastAsia="zh-CN" w:bidi="ar"/>
        </w:rPr>
      </w:pPr>
    </w:p>
    <w:p w14:paraId="18CDEC82">
      <w:pPr>
        <w:keepNext w:val="0"/>
        <w:keepLines w:val="0"/>
        <w:widowControl/>
        <w:suppressLineNumbers w:val="0"/>
        <w:jc w:val="left"/>
        <w:rPr>
          <w:rFonts w:hint="eastAsia" w:ascii="HGFX_CNKI" w:hAnsi="HGFX_CNKI" w:eastAsia="HGFX_CNKI" w:cs="HGFX_CNKI"/>
          <w:color w:val="000000"/>
          <w:kern w:val="0"/>
          <w:sz w:val="20"/>
          <w:szCs w:val="20"/>
          <w:lang w:val="en-US" w:eastAsia="zh-CN" w:bidi="ar"/>
        </w:rPr>
      </w:pPr>
      <w:r>
        <w:rPr>
          <w:rFonts w:hint="eastAsia" w:ascii="HGFX_CNKI" w:hAnsi="HGFX_CNKI" w:eastAsia="HGFX_CNKI" w:cs="HGFX_CNKI"/>
          <w:color w:val="000000"/>
          <w:kern w:val="0"/>
          <w:sz w:val="20"/>
          <w:szCs w:val="20"/>
          <w:lang w:val="en-US" w:eastAsia="zh-CN" w:bidi="ar"/>
        </w:rPr>
        <w:t>关于危机成因的一些理论：</w:t>
      </w:r>
    </w:p>
    <w:p w14:paraId="4EA07B87">
      <w:pPr>
        <w:keepNext w:val="0"/>
        <w:keepLines w:val="0"/>
        <w:widowControl/>
        <w:suppressLineNumbers w:val="0"/>
        <w:ind w:firstLine="420" w:firstLineChars="0"/>
        <w:jc w:val="left"/>
        <w:rPr>
          <w:rFonts w:hint="eastAsia" w:cs="Arial"/>
          <w:lang w:val="en-US" w:eastAsia="zh-CN"/>
        </w:rPr>
      </w:pPr>
      <w:r>
        <w:rPr>
          <w:rFonts w:hint="eastAsia" w:cs="Arial"/>
          <w:lang w:val="en-US" w:eastAsia="zh-CN"/>
        </w:rPr>
        <w:t>1、社会生产的无计划论</w:t>
      </w:r>
    </w:p>
    <w:p w14:paraId="275C119D">
      <w:pPr>
        <w:keepNext w:val="0"/>
        <w:keepLines w:val="0"/>
        <w:widowControl/>
        <w:suppressLineNumbers w:val="0"/>
        <w:ind w:firstLine="420" w:firstLineChars="0"/>
        <w:jc w:val="left"/>
        <w:rPr>
          <w:rFonts w:hint="eastAsia" w:cs="Arial"/>
          <w:lang w:val="en-US" w:eastAsia="zh-CN"/>
        </w:rPr>
      </w:pPr>
      <w:r>
        <w:rPr>
          <w:rFonts w:hint="eastAsia" w:cs="Arial"/>
          <w:lang w:val="en-US" w:eastAsia="zh-CN"/>
        </w:rPr>
        <w:t>资本主义整个社会生产的无计划性和盲目性成</w:t>
      </w:r>
      <w:r>
        <w:rPr>
          <w:rFonts w:hint="default" w:cs="Arial"/>
          <w:lang w:val="en-US" w:eastAsia="zh-CN"/>
        </w:rPr>
        <w:t>为经济危机发生最基本的解释</w:t>
      </w:r>
      <w:r>
        <w:rPr>
          <w:rFonts w:hint="eastAsia" w:cs="Arial"/>
          <w:lang w:val="en-US" w:eastAsia="zh-CN"/>
        </w:rPr>
        <w:t>。“资本主义的生产，</w:t>
      </w:r>
      <w:r>
        <w:rPr>
          <w:rFonts w:hint="default" w:cs="Arial"/>
          <w:lang w:val="en-US" w:eastAsia="zh-CN"/>
        </w:rPr>
        <w:t>是为销售而生产，是为市场生产商品</w:t>
      </w:r>
      <w:r>
        <w:rPr>
          <w:rFonts w:hint="eastAsia" w:cs="Arial"/>
          <w:lang w:val="en-US" w:eastAsia="zh-CN"/>
        </w:rPr>
        <w:t>。</w:t>
      </w:r>
      <w:r>
        <w:rPr>
          <w:rFonts w:hint="default" w:cs="Arial"/>
          <w:lang w:val="en-US" w:eastAsia="zh-CN"/>
        </w:rPr>
        <w:t>而管理生产的是单个的资本家，他们各干各的，谁也不能准确知道市场上究竟需要多少产品和需要哪些产品。他们盲目地进行生产，所关心的只是要超过对手。这样，产品的数量就可能不符合市场上的需要</w:t>
      </w:r>
      <w:r>
        <w:rPr>
          <w:rFonts w:hint="eastAsia" w:cs="Arial"/>
          <w:lang w:val="en-US" w:eastAsia="zh-CN"/>
        </w:rPr>
        <w:t>。”（列宁）</w:t>
      </w:r>
    </w:p>
    <w:p w14:paraId="5B0ABB5F">
      <w:pPr>
        <w:keepNext w:val="0"/>
        <w:keepLines w:val="0"/>
        <w:widowControl/>
        <w:numPr>
          <w:ilvl w:val="0"/>
          <w:numId w:val="1"/>
        </w:numPr>
        <w:suppressLineNumbers w:val="0"/>
        <w:ind w:firstLine="420" w:firstLineChars="0"/>
        <w:jc w:val="left"/>
        <w:rPr>
          <w:rFonts w:hint="eastAsia" w:cs="Arial"/>
          <w:lang w:val="en-US" w:eastAsia="zh-CN"/>
        </w:rPr>
      </w:pPr>
      <w:r>
        <w:rPr>
          <w:rFonts w:hint="eastAsia" w:cs="Arial"/>
          <w:lang w:val="en-US" w:eastAsia="zh-CN"/>
        </w:rPr>
        <w:t>社会再生产的比例失调论</w:t>
      </w:r>
    </w:p>
    <w:p w14:paraId="30545AAE">
      <w:pPr>
        <w:keepNext w:val="0"/>
        <w:keepLines w:val="0"/>
        <w:widowControl/>
        <w:numPr>
          <w:numId w:val="0"/>
        </w:numPr>
        <w:suppressLineNumbers w:val="0"/>
        <w:ind w:firstLine="420" w:firstLineChars="0"/>
        <w:jc w:val="left"/>
        <w:rPr>
          <w:rFonts w:hint="eastAsia" w:cs="Arial"/>
          <w:lang w:val="en-US" w:eastAsia="zh-CN"/>
        </w:rPr>
      </w:pPr>
      <w:r>
        <w:rPr>
          <w:rFonts w:hint="eastAsia" w:cs="Arial"/>
          <w:lang w:val="en-US" w:eastAsia="zh-CN"/>
        </w:rPr>
        <w:t>该理论强调资本主义生产过程中不同部门之间的比例关系失衡，特别是生产资料生产和消费资料生产两大部类之间的比例失调，是导致经济危机的根本原因。</w:t>
      </w:r>
    </w:p>
    <w:p w14:paraId="0A609EDF">
      <w:pPr>
        <w:keepNext w:val="0"/>
        <w:keepLines w:val="0"/>
        <w:widowControl/>
        <w:numPr>
          <w:ilvl w:val="0"/>
          <w:numId w:val="1"/>
        </w:numPr>
        <w:suppressLineNumbers w:val="0"/>
        <w:ind w:left="0" w:leftChars="0" w:firstLine="420" w:firstLineChars="0"/>
        <w:jc w:val="left"/>
        <w:rPr>
          <w:rFonts w:hint="eastAsia" w:cs="Arial"/>
          <w:lang w:val="en-US" w:eastAsia="zh-CN"/>
        </w:rPr>
      </w:pPr>
      <w:r>
        <w:rPr>
          <w:rFonts w:hint="eastAsia" w:cs="Arial"/>
          <w:lang w:val="en-US" w:eastAsia="zh-CN"/>
        </w:rPr>
        <w:t>有支付能力消费不足论</w:t>
      </w:r>
    </w:p>
    <w:p w14:paraId="39E05956">
      <w:pPr>
        <w:keepNext w:val="0"/>
        <w:keepLines w:val="0"/>
        <w:widowControl/>
        <w:numPr>
          <w:numId w:val="0"/>
        </w:numPr>
        <w:suppressLineNumbers w:val="0"/>
        <w:ind w:firstLine="420" w:firstLineChars="0"/>
        <w:jc w:val="left"/>
        <w:rPr>
          <w:rFonts w:hint="eastAsia" w:cs="Arial"/>
          <w:lang w:val="en-US" w:eastAsia="zh-CN"/>
        </w:rPr>
      </w:pPr>
      <w:r>
        <w:rPr>
          <w:rFonts w:hint="eastAsia" w:cs="Arial"/>
          <w:lang w:val="en-US" w:eastAsia="zh-CN"/>
        </w:rPr>
        <w:t>这一理论强调，在资本主义制度下，由于收入分配不均和贫富差距的存在，导致了即便生产能力充足，市场上的有效需求（即有支付能力的需求）却相对不足。</w:t>
      </w:r>
    </w:p>
    <w:p w14:paraId="7CCCC688">
      <w:pPr>
        <w:keepNext w:val="0"/>
        <w:keepLines w:val="0"/>
        <w:widowControl/>
        <w:numPr>
          <w:ilvl w:val="0"/>
          <w:numId w:val="1"/>
        </w:numPr>
        <w:suppressLineNumbers w:val="0"/>
        <w:ind w:left="0" w:leftChars="0" w:firstLine="420" w:firstLineChars="0"/>
        <w:jc w:val="left"/>
        <w:rPr>
          <w:rFonts w:hint="eastAsia" w:cs="Arial"/>
          <w:lang w:val="en-US" w:eastAsia="zh-CN"/>
        </w:rPr>
      </w:pPr>
      <w:r>
        <w:rPr>
          <w:rFonts w:hint="eastAsia" w:cs="Arial"/>
          <w:lang w:val="en-US" w:eastAsia="zh-CN"/>
        </w:rPr>
        <w:t>固定资本更新论</w:t>
      </w:r>
    </w:p>
    <w:p w14:paraId="12ABFDB2">
      <w:pPr>
        <w:keepNext w:val="0"/>
        <w:keepLines w:val="0"/>
        <w:widowControl/>
        <w:numPr>
          <w:numId w:val="0"/>
        </w:numPr>
        <w:suppressLineNumbers w:val="0"/>
        <w:ind w:firstLine="420" w:firstLineChars="0"/>
        <w:jc w:val="left"/>
        <w:rPr>
          <w:rFonts w:hint="default" w:cs="Arial"/>
          <w:lang w:val="en-US" w:eastAsia="zh-CN"/>
        </w:rPr>
      </w:pPr>
      <w:r>
        <w:rPr>
          <w:rFonts w:hint="default" w:cs="Arial"/>
          <w:lang w:val="en-US" w:eastAsia="zh-CN"/>
        </w:rPr>
        <w:t>它主要关注资本主义生产过程中固定资本（如机器设备、厂房等）的更新和再生产规律，认为固定资本的更新周期是经济危机周期性发生的物质基础。</w:t>
      </w:r>
    </w:p>
    <w:p w14:paraId="141C6272">
      <w:pPr>
        <w:keepNext w:val="0"/>
        <w:keepLines w:val="0"/>
        <w:widowControl/>
        <w:numPr>
          <w:numId w:val="0"/>
        </w:numPr>
        <w:suppressLineNumbers w:val="0"/>
        <w:ind w:firstLine="420" w:firstLineChars="0"/>
        <w:jc w:val="left"/>
        <w:rPr>
          <w:rFonts w:hint="default" w:cs="Arial"/>
          <w:lang w:val="en-US" w:eastAsia="zh-CN"/>
        </w:rPr>
      </w:pPr>
    </w:p>
    <w:p w14:paraId="39FB1660">
      <w:pPr>
        <w:keepNext w:val="0"/>
        <w:keepLines w:val="0"/>
        <w:widowControl/>
        <w:numPr>
          <w:numId w:val="0"/>
        </w:numPr>
        <w:suppressLineNumbers w:val="0"/>
        <w:ind w:firstLine="420" w:firstLineChars="0"/>
        <w:jc w:val="left"/>
        <w:rPr>
          <w:rFonts w:hint="default" w:cs="Arial"/>
          <w:lang w:val="en-US" w:eastAsia="zh-CN"/>
        </w:rPr>
      </w:pPr>
    </w:p>
    <w:p w14:paraId="33268AE9">
      <w:pPr>
        <w:keepNext w:val="0"/>
        <w:keepLines w:val="0"/>
        <w:widowControl/>
        <w:numPr>
          <w:numId w:val="0"/>
        </w:numPr>
        <w:suppressLineNumbers w:val="0"/>
        <w:jc w:val="left"/>
        <w:rPr>
          <w:rFonts w:hint="default" w:cs="Arial"/>
          <w:lang w:val="en-US" w:eastAsia="zh-CN"/>
        </w:rPr>
      </w:pPr>
      <w:r>
        <w:rPr>
          <w:rFonts w:hint="eastAsia" w:cs="Arial"/>
          <w:lang w:val="en-US" w:eastAsia="zh-CN"/>
        </w:rPr>
        <w:t>模拟证明思路：（消费不足论）</w:t>
      </w:r>
    </w:p>
    <w:p w14:paraId="0230C765">
      <w:pPr>
        <w:keepNext w:val="0"/>
        <w:keepLines w:val="0"/>
        <w:widowControl/>
        <w:suppressLineNumbers w:val="0"/>
        <w:jc w:val="left"/>
        <w:rPr/>
      </w:pPr>
      <w:r>
        <w:t>消费者 (Consumers)</w:t>
      </w:r>
      <w:r>
        <w:rPr>
          <w:rFonts w:hint="default"/>
        </w:rPr>
        <w:t>：每个消费者有一个固定的收入和储蓄率。根据收入水平决定消费金额。</w:t>
      </w:r>
    </w:p>
    <w:p w14:paraId="6CEE8E18">
      <w:pPr>
        <w:keepNext w:val="0"/>
        <w:keepLines w:val="0"/>
        <w:widowControl/>
        <w:suppressLineNumbers w:val="0"/>
        <w:jc w:val="left"/>
        <w:rPr/>
      </w:pPr>
      <w:r>
        <w:rPr>
          <w:rFonts w:hint="default"/>
        </w:rPr>
        <w:t>生产者 (Producers)：生产者根据市场需求调整生产量。如果库存过高，生产者降低产量；如果需求旺盛，增加产量。</w:t>
      </w:r>
    </w:p>
    <w:p w14:paraId="1BCBEF44">
      <w:pPr>
        <w:keepNext w:val="0"/>
        <w:keepLines w:val="0"/>
        <w:widowControl/>
        <w:suppressLineNumbers w:val="0"/>
        <w:jc w:val="left"/>
        <w:rPr/>
      </w:pPr>
      <w:r>
        <w:rPr>
          <w:rFonts w:hint="default"/>
        </w:rPr>
        <w:t>银行 (Bank)：提供贷款给生产者扩大生产。根据经济状况调整利率。</w:t>
      </w:r>
    </w:p>
    <w:p w14:paraId="341B6D84">
      <w:pPr>
        <w:keepNext w:val="0"/>
        <w:keepLines w:val="0"/>
        <w:widowControl/>
        <w:suppressLineNumbers w:val="0"/>
        <w:jc w:val="left"/>
        <w:rPr>
          <w:rFonts w:hint="eastAsia"/>
          <w:lang w:eastAsia="zh-CN"/>
        </w:rPr>
      </w:pPr>
      <w:r>
        <w:rPr>
          <w:rFonts w:hint="default"/>
        </w:rPr>
        <w:t>市场规则：市场价格由供需关系决定。如果总供给大于总需求，则价格下跌，可能导致生产者利润下降甚至</w:t>
      </w:r>
      <w:r>
        <w:rPr>
          <w:rFonts w:hint="eastAsia"/>
          <w:lang w:val="en-US" w:eastAsia="zh-CN"/>
        </w:rPr>
        <w:t>企业</w:t>
      </w:r>
      <w:r>
        <w:rPr>
          <w:rFonts w:hint="default"/>
        </w:rPr>
        <w:t>破产</w:t>
      </w:r>
      <w:r>
        <w:rPr>
          <w:rFonts w:hint="eastAsia"/>
          <w:lang w:eastAsia="zh-CN"/>
        </w:rPr>
        <w:t>。</w:t>
      </w:r>
    </w:p>
    <w:p w14:paraId="22827B69">
      <w:pPr>
        <w:keepNext w:val="0"/>
        <w:keepLines w:val="0"/>
        <w:widowControl/>
        <w:suppressLineNumbers w:val="0"/>
        <w:jc w:val="left"/>
        <w:rPr>
          <w:rFonts w:hint="eastAsia"/>
          <w:lang w:eastAsia="zh-CN"/>
        </w:rPr>
      </w:pPr>
    </w:p>
    <w:p w14:paraId="56BDD8CC">
      <w:pPr>
        <w:keepNext w:val="0"/>
        <w:keepLines w:val="0"/>
        <w:widowControl/>
        <w:suppressLineNumbers w:val="0"/>
        <w:jc w:val="left"/>
        <w:rPr>
          <w:rFonts w:hint="eastAsia"/>
          <w:lang w:eastAsia="zh-CN"/>
        </w:rPr>
      </w:pPr>
      <w:r>
        <w:rPr>
          <w:rFonts w:hint="eastAsia"/>
          <w:lang w:eastAsia="zh-CN"/>
        </w:rPr>
        <w:t>观察消费不足如何导致生产过剩和经济危机。可视化消费者的收入、消费、生产者的生产和库存、市场价格等指标的变化。</w:t>
      </w:r>
    </w:p>
    <w:p w14:paraId="7142F760">
      <w:pPr>
        <w:keepNext w:val="0"/>
        <w:keepLines w:val="0"/>
        <w:widowControl/>
        <w:suppressLineNumbers w:val="0"/>
        <w:jc w:val="left"/>
        <w:rPr>
          <w:rFonts w:hint="eastAsia"/>
          <w:lang w:eastAsia="zh-CN"/>
        </w:rPr>
      </w:pPr>
    </w:p>
    <w:p w14:paraId="7BC1F572">
      <w:pPr>
        <w:keepNext w:val="0"/>
        <w:keepLines w:val="0"/>
        <w:widowControl/>
        <w:suppressLineNumbers w:val="0"/>
        <w:jc w:val="left"/>
        <w:rPr>
          <w:rFonts w:hint="eastAsia"/>
          <w:lang w:val="en-US" w:eastAsia="zh-CN"/>
        </w:rPr>
      </w:pPr>
      <w:r>
        <w:rPr>
          <w:rFonts w:hint="eastAsia"/>
          <w:lang w:val="en-US" w:eastAsia="zh-CN"/>
        </w:rPr>
        <w:t>预期结果：</w:t>
      </w:r>
    </w:p>
    <w:p w14:paraId="33E5BFCC">
      <w:pPr>
        <w:keepNext w:val="0"/>
        <w:keepLines w:val="0"/>
        <w:widowControl/>
        <w:suppressLineNumbers w:val="0"/>
        <w:jc w:val="left"/>
        <w:rPr>
          <w:rFonts w:hint="eastAsia"/>
          <w:lang w:val="en-US" w:eastAsia="zh-CN"/>
        </w:rPr>
      </w:pPr>
      <w:r>
        <w:rPr>
          <w:rFonts w:hint="eastAsia"/>
          <w:lang w:val="en-US" w:eastAsia="zh-CN"/>
        </w:rPr>
        <w:t>初期，市场价格相对稳定。</w:t>
      </w:r>
    </w:p>
    <w:p w14:paraId="72141B50">
      <w:pPr>
        <w:keepNext w:val="0"/>
        <w:keepLines w:val="0"/>
        <w:widowControl/>
        <w:suppressLineNumbers w:val="0"/>
        <w:jc w:val="left"/>
        <w:rPr>
          <w:rFonts w:hint="eastAsia"/>
          <w:lang w:val="en-US" w:eastAsia="zh-CN"/>
        </w:rPr>
      </w:pPr>
      <w:r>
        <w:rPr>
          <w:rFonts w:hint="eastAsia"/>
          <w:lang w:val="en-US" w:eastAsia="zh-CN"/>
        </w:rPr>
        <w:t>中期，生产者的产量持续增长，将会出现总供给超过总需求的情况，导致市场价格下降。</w:t>
      </w:r>
    </w:p>
    <w:p w14:paraId="0FBB8F71">
      <w:pPr>
        <w:keepNext w:val="0"/>
        <w:keepLines w:val="0"/>
        <w:widowControl/>
        <w:suppressLineNumbers w:val="0"/>
        <w:jc w:val="left"/>
        <w:rPr>
          <w:rFonts w:hint="eastAsia"/>
          <w:lang w:val="en-US" w:eastAsia="zh-CN"/>
        </w:rPr>
      </w:pPr>
      <w:r>
        <w:rPr>
          <w:rFonts w:hint="eastAsia"/>
          <w:lang w:val="en-US" w:eastAsia="zh-CN"/>
        </w:rPr>
        <w:t>后期，市场价格持续下降，生产者的利润空间被压缩，可能导致部分生产者减少生产甚至退出市场，从而导致总供给减少。然而，如果这一调整不足以恢复供需平衡，可能会形成一个恶性循环，即更多的生产者因利润减少而进一步削减生产或倒闭，最终导致经济衰退或危机。</w:t>
      </w:r>
    </w:p>
    <w:p w14:paraId="4B48422A">
      <w:pPr>
        <w:keepNext w:val="0"/>
        <w:keepLines w:val="0"/>
        <w:widowControl/>
        <w:suppressLineNumbers w:val="0"/>
        <w:jc w:val="left"/>
        <w:rPr>
          <w:rFonts w:hint="eastAsia"/>
          <w:lang w:val="en-US" w:eastAsia="zh-CN"/>
        </w:rPr>
      </w:pPr>
      <w:r>
        <w:rPr>
          <w:rFonts w:hint="eastAsia"/>
          <w:lang w:val="en-US" w:eastAsia="zh-CN"/>
        </w:rPr>
        <w:t>其他：随着时间的发展，消费者的储蓄可能会逐渐增加，因为他们的一部分收入没有用于消费而是被储存起来。同时，生产者的库存可能会累积，尤其是在市场需求不足的情况下。这种情况表明了生产和消费之间的脱节。</w:t>
      </w:r>
    </w:p>
    <w:p w14:paraId="6CD7015F">
      <w:pPr>
        <w:keepNext w:val="0"/>
        <w:keepLines w:val="0"/>
        <w:widowControl/>
        <w:suppressLineNumbers w:val="0"/>
        <w:jc w:val="left"/>
        <w:rPr>
          <w:rFonts w:hint="default"/>
          <w:lang w:val="en-US" w:eastAsia="zh-CN"/>
        </w:rPr>
      </w:pPr>
    </w:p>
    <w:p w14:paraId="124E2F32"/>
    <w:p w14:paraId="79B3BFFD"/>
    <w:p w14:paraId="D181ED48"/>
    <w:p w14:paraId="52A04716">
      <w:pPr>
        <w:rPr>
          <w:rFonts w:hint="eastAsia"/>
          <w:lang w:val="en-US" w:eastAsia="zh-CN"/>
        </w:rPr>
      </w:pPr>
      <w:r>
        <w:rPr>
          <w:rFonts w:hint="eastAsia"/>
          <w:lang w:val="en-US" w:eastAsia="zh-CN"/>
        </w:rPr>
        <w:t>一些相关的话：</w:t>
      </w:r>
    </w:p>
    <w:p w14:paraId="1BFBCD7E">
      <w:pPr>
        <w:rPr>
          <w:rFonts w:hint="default"/>
          <w:lang w:val="en-US" w:eastAsia="zh-CN"/>
        </w:rPr>
      </w:pPr>
    </w:p>
    <w:p w14:paraId="54E6B675">
      <w:r>
        <w:rPr>
          <w:rFonts w:hint="eastAsia"/>
          <w:lang w:val="en-US" w:eastAsia="zh-CN"/>
        </w:rPr>
        <w:t>经济危机：1、</w:t>
      </w:r>
      <w:r>
        <w:t>在资本主义的条件下产生的因生产相对过剩而造成的危机。其特征是： 商品大量积压、企业倒闭、失业大幅度增加、信用崩溃、物价大跌。是生产无序所造成的。</w:t>
      </w:r>
    </w:p>
    <w:p w14:paraId="3A43718A">
      <w:pPr>
        <w:rPr>
          <w:rFonts w:hint="default" w:eastAsia="宋体"/>
          <w:lang w:val="en-US" w:eastAsia="zh-CN"/>
        </w:rPr>
      </w:pPr>
      <w:r>
        <w:rPr>
          <w:rFonts w:hint="eastAsia"/>
          <w:lang w:eastAsia="zh-CN"/>
        </w:rPr>
        <w:t>——</w:t>
      </w:r>
      <w:r>
        <w:rPr>
          <w:rFonts w:hint="eastAsia"/>
          <w:lang w:val="en-US" w:eastAsia="zh-CN"/>
        </w:rPr>
        <w:t>汉语大词典</w:t>
      </w:r>
    </w:p>
    <w:p w14:paraId="63743295"/>
    <w:p w14:paraId="E0C99F4E">
      <w:pPr>
        <w:rPr>
          <w:rFonts w:hint="eastAsia"/>
          <w:lang w:eastAsia="zh-CN"/>
        </w:rPr>
      </w:pPr>
      <w:r>
        <w:rPr>
          <w:rFonts w:hint="eastAsia"/>
          <w:lang w:eastAsia="zh-CN"/>
        </w:rPr>
        <w:t>危机是什么? 是生产过剩，生产的商品不能实现，找不到需求。</w:t>
      </w:r>
    </w:p>
    <w:p w14:paraId="A15EB90B">
      <w:pPr>
        <w:rPr>
          <w:rFonts w:hint="eastAsia"/>
          <w:lang w:val="en-US" w:eastAsia="zh-CN"/>
        </w:rPr>
      </w:pPr>
      <w:r>
        <w:rPr>
          <w:rFonts w:hint="eastAsia"/>
          <w:lang w:val="en-US" w:eastAsia="zh-CN"/>
        </w:rPr>
        <w:t>——列宁 列宁全集: 第 2 卷［M］. 北京: 人民出版社，1984: 139.</w:t>
      </w:r>
    </w:p>
    <w:p w14:paraId="4BA139AA">
      <w:pPr>
        <w:rPr>
          <w:rFonts w:hint="eastAsia"/>
          <w:lang w:val="en-US" w:eastAsia="zh-CN"/>
        </w:rPr>
      </w:pPr>
    </w:p>
    <w:p w14:paraId="32D1D052">
      <w:pPr>
        <w:rPr>
          <w:rFonts w:hint="eastAsia"/>
          <w:lang w:val="en-US" w:eastAsia="zh-CN"/>
        </w:rPr>
      </w:pPr>
      <w:r>
        <w:rPr>
          <w:rFonts w:hint="eastAsia"/>
          <w:lang w:val="en-US" w:eastAsia="zh-CN"/>
        </w:rPr>
        <w:t>这些形式包含着危机的可能性但仅仅是可能性。这种可能性要发展为现实必须有整整一系列关系从简单商品流通的观点来看这些关系还根本不存在。</w:t>
      </w:r>
    </w:p>
    <w:p w14:paraId="806B11A7">
      <w:pPr>
        <w:rPr>
          <w:rFonts w:hint="eastAsia"/>
          <w:lang w:val="en-US" w:eastAsia="zh-CN"/>
        </w:rPr>
      </w:pPr>
      <w:r>
        <w:rPr>
          <w:rFonts w:hint="eastAsia"/>
          <w:lang w:val="en-US" w:eastAsia="zh-CN"/>
        </w:rPr>
        <w:t>——资本论（第 1卷）［Ｍ］ ∙北京：人民出版社1975∙6</w:t>
      </w:r>
    </w:p>
    <w:p w14:paraId="55F99117">
      <w:pPr>
        <w:rPr>
          <w:rFonts w:hint="eastAsia" w:cs="Arial"/>
          <w:lang w:val="en-US" w:eastAsia="zh-CN"/>
        </w:rPr>
      </w:pPr>
    </w:p>
    <w:p w14:paraId="1B14C99A">
      <w:pPr>
        <w:rPr>
          <w:rFonts w:hint="eastAsia" w:cs="Arial"/>
          <w:lang w:val="en-US" w:eastAsia="zh-CN"/>
        </w:rPr>
      </w:pPr>
      <w:r>
        <w:rPr>
          <w:rFonts w:hint="eastAsia" w:cs="Arial"/>
          <w:lang w:val="en-US" w:eastAsia="zh-CN"/>
        </w:rPr>
        <w:t>同这个惊人巨大的生产力为之服务</w:t>
      </w:r>
      <w:r>
        <w:rPr>
          <w:rFonts w:hint="default" w:cs="Arial"/>
          <w:lang w:val="en-US" w:eastAsia="zh-CN"/>
        </w:rPr>
        <w:t>的</w:t>
      </w:r>
      <w:r>
        <w:rPr>
          <w:rFonts w:hint="eastAsia" w:cs="Arial"/>
          <w:lang w:val="en-US" w:eastAsia="zh-CN"/>
        </w:rPr>
        <w:t>、</w:t>
      </w:r>
      <w:r>
        <w:rPr>
          <w:rFonts w:hint="default" w:cs="Arial"/>
          <w:lang w:val="en-US" w:eastAsia="zh-CN"/>
        </w:rPr>
        <w:t>与财富的增长相比变得越来越狭小的基础相矛盾同这个日益膨胀的资本的价值增殖的条件相矛盾。危机就是这样发生的</w:t>
      </w:r>
      <w:r>
        <w:rPr>
          <w:rFonts w:hint="eastAsia" w:cs="Arial"/>
          <w:lang w:val="en-US" w:eastAsia="zh-CN"/>
        </w:rPr>
        <w:t>。</w:t>
      </w:r>
    </w:p>
    <w:p w14:paraId="5D09D4EF">
      <w:pPr>
        <w:rPr>
          <w:rFonts w:hint="eastAsia" w:cs="Arial"/>
          <w:lang w:eastAsia="zh-CN"/>
        </w:rPr>
      </w:pPr>
      <w:r>
        <w:rPr>
          <w:rFonts w:hint="eastAsia" w:cs="Arial"/>
          <w:lang w:val="en-US" w:eastAsia="zh-CN"/>
        </w:rPr>
        <w:t>——资本论（</w:t>
      </w:r>
      <w:r>
        <w:rPr>
          <w:rFonts w:hint="default" w:cs="Arial"/>
          <w:lang w:val="en-US" w:eastAsia="zh-CN"/>
        </w:rPr>
        <w:t>第 3卷）［ Ｍ］ ∙北京：人民出版社1975∙6</w:t>
      </w:r>
    </w:p>
    <w:p w14:paraId="14F1A29E">
      <w:pPr>
        <w:keepNext w:val="0"/>
        <w:keepLines w:val="0"/>
        <w:widowControl/>
        <w:suppressLineNumbers w:val="0"/>
        <w:jc w:val="left"/>
        <w:rPr>
          <w:rFonts w:hint="default" w:ascii="HGSS_CNKI" w:hAnsi="HGSS_CNKI" w:eastAsia="HGSS_CNKI" w:cs="HGSS_CNKI"/>
          <w:color w:val="000000"/>
          <w:kern w:val="0"/>
          <w:sz w:val="20"/>
          <w:szCs w:val="20"/>
          <w:lang w:val="en-US" w:eastAsia="zh-CN" w:bidi="ar"/>
        </w:rPr>
      </w:pPr>
    </w:p>
    <w:p w14:paraId="7C22D568">
      <w:pPr>
        <w:keepNext w:val="0"/>
        <w:keepLines w:val="0"/>
        <w:widowControl/>
        <w:suppressLineNumbers w:val="0"/>
        <w:jc w:val="left"/>
      </w:pPr>
      <w:r>
        <w:rPr>
          <w:rFonts w:ascii="HGSS_CNKI" w:hAnsi="HGSS_CNKI" w:eastAsia="HGSS_CNKI" w:cs="HGSS_CNKI"/>
          <w:color w:val="000000"/>
          <w:kern w:val="0"/>
          <w:sz w:val="20"/>
          <w:szCs w:val="20"/>
          <w:lang w:val="en-US" w:eastAsia="zh-CN" w:bidi="ar"/>
        </w:rPr>
        <w:t>简直可以毫无疑问</w:t>
      </w:r>
      <w:r>
        <w:rPr>
          <w:rFonts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自从固定资本大规模发展以后</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 xml:space="preserve">工业所经历的大约以十年为期 </w:t>
      </w:r>
    </w:p>
    <w:p w14:paraId="7FAFAB9A">
      <w:pPr>
        <w:keepNext w:val="0"/>
        <w:keepLines w:val="0"/>
        <w:widowControl/>
        <w:suppressLineNumbers w:val="0"/>
        <w:jc w:val="left"/>
      </w:pPr>
      <w:r>
        <w:rPr>
          <w:rFonts w:hint="default" w:ascii="HGSS_CNKI" w:hAnsi="HGSS_CNKI" w:eastAsia="HGSS_CNKI" w:cs="HGSS_CNKI"/>
          <w:color w:val="000000"/>
          <w:kern w:val="0"/>
          <w:sz w:val="20"/>
          <w:szCs w:val="20"/>
          <w:lang w:val="en-US" w:eastAsia="zh-CN" w:bidi="ar"/>
        </w:rPr>
        <w:t>的循环周期是和这样规定出来的整个资本再生产段落有密切联系的</w:t>
      </w:r>
      <w:r>
        <w:rPr>
          <w:rFonts w:hint="default" w:ascii="HGFX_CNKI" w:hAnsi="HGFX_CNKI" w:eastAsia="HGFX_CNKI" w:cs="HGFX_CNKI"/>
          <w:color w:val="000000"/>
          <w:kern w:val="0"/>
          <w:sz w:val="20"/>
          <w:szCs w:val="20"/>
          <w:lang w:val="en-US" w:eastAsia="zh-CN" w:bidi="ar"/>
        </w:rPr>
        <w:t>。</w:t>
      </w:r>
    </w:p>
    <w:p w14:paraId="17CA85C0">
      <w:pPr>
        <w:keepNext w:val="0"/>
        <w:keepLines w:val="0"/>
        <w:widowControl/>
        <w:suppressLineNumbers w:val="0"/>
        <w:jc w:val="left"/>
        <w:rPr>
          <w:rFonts w:hint="eastAsia" w:ascii="HGSS_CNKI" w:hAnsi="HGSS_CNKI" w:eastAsia="HGSS_CNKI" w:cs="HGSS_CNKI"/>
          <w:color w:val="000000"/>
          <w:kern w:val="0"/>
          <w:sz w:val="20"/>
          <w:szCs w:val="20"/>
          <w:lang w:val="en-US" w:eastAsia="zh-CN" w:bidi="ar"/>
        </w:rPr>
      </w:pPr>
      <w:r>
        <w:rPr>
          <w:rFonts w:hint="eastAsia" w:ascii="HGSS_CNKI" w:hAnsi="HGSS_CNKI" w:eastAsia="HGSS_CNKI" w:cs="HGSS_CNKI"/>
          <w:color w:val="000000"/>
          <w:kern w:val="0"/>
          <w:sz w:val="20"/>
          <w:szCs w:val="20"/>
          <w:lang w:val="en-US" w:eastAsia="zh-CN" w:bidi="ar"/>
        </w:rPr>
        <w:t>——马克思恩格斯全集（ 第 25卷） ［M ］．北京：人民出版社，1974．</w:t>
      </w:r>
    </w:p>
    <w:p w14:paraId="6DA15FB3">
      <w:pPr>
        <w:keepNext w:val="0"/>
        <w:keepLines w:val="0"/>
        <w:widowControl/>
        <w:suppressLineNumbers w:val="0"/>
        <w:jc w:val="left"/>
        <w:rPr>
          <w:rFonts w:hint="eastAsia" w:ascii="HGSS_CNKI" w:hAnsi="HGSS_CNKI" w:eastAsia="HGSS_CNKI" w:cs="HGSS_CNKI"/>
          <w:color w:val="000000"/>
          <w:kern w:val="0"/>
          <w:sz w:val="20"/>
          <w:szCs w:val="20"/>
          <w:lang w:val="en-US" w:eastAsia="zh-CN" w:bidi="ar"/>
        </w:rPr>
      </w:pPr>
    </w:p>
    <w:p w14:paraId="160493FB">
      <w:pPr>
        <w:keepNext w:val="0"/>
        <w:keepLines w:val="0"/>
        <w:widowControl/>
        <w:suppressLineNumbers w:val="0"/>
        <w:jc w:val="left"/>
      </w:pPr>
      <w:r>
        <w:rPr>
          <w:rFonts w:ascii="HGSS_CNKI" w:hAnsi="HGSS_CNKI" w:eastAsia="HGSS_CNKI" w:cs="HGSS_CNKI"/>
          <w:color w:val="000000"/>
          <w:kern w:val="0"/>
          <w:sz w:val="20"/>
          <w:szCs w:val="20"/>
          <w:lang w:val="en-US" w:eastAsia="zh-CN" w:bidi="ar"/>
        </w:rPr>
        <w:t>如果我们考察一下现代工业在其中运动的周转周期</w:t>
      </w:r>
      <w:r>
        <w:rPr>
          <w:rFonts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沉寂状态</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逐渐活跃</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繁荣</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 xml:space="preserve">生 </w:t>
      </w:r>
    </w:p>
    <w:p w14:paraId="538C6DC9">
      <w:pPr>
        <w:keepNext w:val="0"/>
        <w:keepLines w:val="0"/>
        <w:widowControl/>
        <w:suppressLineNumbers w:val="0"/>
        <w:jc w:val="left"/>
      </w:pPr>
      <w:r>
        <w:rPr>
          <w:rFonts w:hint="default" w:ascii="HGSS_CNKI" w:hAnsi="HGSS_CNKI" w:eastAsia="HGSS_CNKI" w:cs="HGSS_CNKI"/>
          <w:color w:val="000000"/>
          <w:kern w:val="0"/>
          <w:sz w:val="20"/>
          <w:szCs w:val="20"/>
          <w:lang w:val="en-US" w:eastAsia="zh-CN" w:bidi="ar"/>
        </w:rPr>
        <w:t>产过剩</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崩溃</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停滞</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沉寂状态等等</w:t>
      </w:r>
      <w:r>
        <w:rPr>
          <w:rFonts w:hint="default" w:ascii="HGFX_CNKI" w:hAnsi="HGFX_CNKI" w:eastAsia="HGFX_CNKI" w:cs="HGFX_CNKI"/>
          <w:color w:val="000000"/>
          <w:kern w:val="0"/>
          <w:sz w:val="20"/>
          <w:szCs w:val="20"/>
          <w:lang w:val="en-US" w:eastAsia="zh-CN" w:bidi="ar"/>
        </w:rPr>
        <w:t>。</w:t>
      </w:r>
    </w:p>
    <w:p w14:paraId="24489151">
      <w:pPr>
        <w:keepNext w:val="0"/>
        <w:keepLines w:val="0"/>
        <w:widowControl/>
        <w:suppressLineNumbers w:val="0"/>
        <w:jc w:val="left"/>
        <w:rPr>
          <w:rFonts w:hint="eastAsia" w:ascii="HGSS_CNKI" w:hAnsi="HGSS_CNKI" w:eastAsia="HGSS_CNKI" w:cs="HGSS_CNKI"/>
          <w:color w:val="000000"/>
          <w:kern w:val="0"/>
          <w:sz w:val="20"/>
          <w:szCs w:val="20"/>
          <w:lang w:val="en-US" w:eastAsia="zh-CN" w:bidi="ar"/>
        </w:rPr>
      </w:pPr>
      <w:r>
        <w:rPr>
          <w:rFonts w:hint="eastAsia" w:ascii="HGSS_CNKI" w:hAnsi="HGSS_CNKI" w:eastAsia="HGSS_CNKI" w:cs="HGSS_CNKI"/>
          <w:color w:val="000000"/>
          <w:kern w:val="0"/>
          <w:sz w:val="20"/>
          <w:szCs w:val="20"/>
          <w:lang w:val="en-US" w:eastAsia="zh-CN" w:bidi="ar"/>
        </w:rPr>
        <w:t>——马克思恩格斯全集（ 第 25卷） ［M ］．北京：人民出版社，1974．</w:t>
      </w:r>
    </w:p>
    <w:p w14:paraId="04C53858">
      <w:pPr>
        <w:keepNext w:val="0"/>
        <w:keepLines w:val="0"/>
        <w:widowControl/>
        <w:suppressLineNumbers w:val="0"/>
        <w:jc w:val="left"/>
        <w:rPr>
          <w:rFonts w:hint="eastAsia" w:ascii="HGSS_CNKI" w:hAnsi="HGSS_CNKI" w:eastAsia="HGSS_CNKI" w:cs="HGSS_CNKI"/>
          <w:color w:val="000000"/>
          <w:kern w:val="0"/>
          <w:sz w:val="20"/>
          <w:szCs w:val="20"/>
          <w:lang w:val="en-US" w:eastAsia="zh-CN" w:bidi="ar"/>
        </w:rPr>
      </w:pPr>
    </w:p>
    <w:p w14:paraId="7CE21B39">
      <w:pPr>
        <w:keepNext w:val="0"/>
        <w:keepLines w:val="0"/>
        <w:widowControl/>
        <w:suppressLineNumbers w:val="0"/>
        <w:jc w:val="left"/>
        <w:rPr>
          <w:rFonts w:hint="eastAsia" w:ascii="HGSS_CNKI" w:hAnsi="HGSS_CNKI" w:eastAsia="HGSS_CNKI" w:cs="HGSS_CNKI"/>
          <w:color w:val="000000"/>
          <w:kern w:val="0"/>
          <w:sz w:val="20"/>
          <w:szCs w:val="20"/>
          <w:lang w:val="en-US" w:eastAsia="zh-CN" w:bidi="ar"/>
        </w:rPr>
      </w:pPr>
      <w:r>
        <w:rPr>
          <w:rFonts w:hint="eastAsia" w:ascii="HGSS_CNKI" w:hAnsi="HGSS_CNKI" w:eastAsia="HGSS_CNKI" w:cs="HGSS_CNKI"/>
          <w:color w:val="000000"/>
          <w:kern w:val="0"/>
          <w:sz w:val="20"/>
          <w:szCs w:val="20"/>
          <w:lang w:val="en-US" w:eastAsia="zh-CN" w:bidi="ar"/>
        </w:rPr>
        <w:t>只要你们继续以目前这种无意识的、不假思索的、全凭 偶然性摆布的方式来进行生产，那么商业危机就会继续存在。</w:t>
      </w:r>
    </w:p>
    <w:p w14:paraId="2E90322B">
      <w:pPr>
        <w:keepNext w:val="0"/>
        <w:keepLines w:val="0"/>
        <w:widowControl/>
        <w:suppressLineNumbers w:val="0"/>
        <w:jc w:val="left"/>
        <w:rPr>
          <w:rFonts w:hint="eastAsia" w:ascii="HGSS_CNKI" w:hAnsi="HGSS_CNKI" w:eastAsia="HGSS_CNKI" w:cs="HGSS_CNKI"/>
          <w:color w:val="000000"/>
          <w:kern w:val="0"/>
          <w:sz w:val="20"/>
          <w:szCs w:val="20"/>
          <w:lang w:val="en-US" w:eastAsia="zh-CN" w:bidi="ar"/>
        </w:rPr>
      </w:pPr>
      <w:r>
        <w:rPr>
          <w:rFonts w:hint="eastAsia" w:ascii="HGSS_CNKI" w:hAnsi="HGSS_CNKI" w:eastAsia="HGSS_CNKI" w:cs="HGSS_CNKI"/>
          <w:color w:val="000000"/>
          <w:kern w:val="0"/>
          <w:sz w:val="20"/>
          <w:szCs w:val="20"/>
          <w:lang w:val="en-US" w:eastAsia="zh-CN" w:bidi="ar"/>
        </w:rPr>
        <w:t>——马克思，恩格斯 . 马克思恩格斯文集: 第一卷［M］. 北京: 人民出版社，2009: 75.</w:t>
      </w:r>
    </w:p>
    <w:p w14:paraId="305BF330">
      <w:pPr>
        <w:keepNext w:val="0"/>
        <w:keepLines w:val="0"/>
        <w:widowControl/>
        <w:suppressLineNumbers w:val="0"/>
        <w:jc w:val="left"/>
        <w:rPr>
          <w:rFonts w:hint="eastAsia" w:ascii="HGSS_CNKI" w:hAnsi="HGSS_CNKI" w:eastAsia="HGSS_CNKI" w:cs="HGSS_CNKI"/>
          <w:color w:val="000000"/>
          <w:kern w:val="0"/>
          <w:sz w:val="20"/>
          <w:szCs w:val="20"/>
          <w:lang w:val="en-US" w:eastAsia="zh-CN" w:bidi="ar"/>
        </w:rPr>
      </w:pPr>
    </w:p>
    <w:p w14:paraId="122D177A">
      <w:pPr>
        <w:keepNext w:val="0"/>
        <w:keepLines w:val="0"/>
        <w:widowControl/>
        <w:suppressLineNumbers w:val="0"/>
        <w:jc w:val="left"/>
        <w:rPr>
          <w:rFonts w:hint="eastAsia" w:ascii="HGSS_CNKI" w:hAnsi="HGSS_CNKI" w:eastAsia="HGSS_CNKI" w:cs="HGSS_CNKI"/>
          <w:color w:val="000000"/>
          <w:kern w:val="0"/>
          <w:sz w:val="20"/>
          <w:szCs w:val="20"/>
          <w:lang w:val="en-US" w:eastAsia="zh-CN" w:bidi="ar"/>
        </w:rPr>
      </w:pPr>
    </w:p>
    <w:p w14:paraId="7F95611A">
      <w:pPr>
        <w:keepNext w:val="0"/>
        <w:keepLines w:val="0"/>
        <w:widowControl/>
        <w:suppressLineNumbers w:val="0"/>
        <w:jc w:val="left"/>
        <w:rPr>
          <w:rFonts w:hint="eastAsia" w:ascii="HGSS_CNKI" w:hAnsi="HGSS_CNKI" w:eastAsia="HGSS_CNKI" w:cs="HGSS_CNKI"/>
          <w:color w:val="000000"/>
          <w:kern w:val="0"/>
          <w:sz w:val="20"/>
          <w:szCs w:val="20"/>
          <w:lang w:val="en-US" w:eastAsia="zh-CN" w:bidi="ar"/>
        </w:rPr>
      </w:pPr>
    </w:p>
    <w:p w14:paraId="77816C82">
      <w:pPr>
        <w:keepNext w:val="0"/>
        <w:keepLines w:val="0"/>
        <w:widowControl/>
        <w:suppressLineNumbers w:val="0"/>
        <w:jc w:val="left"/>
        <w:rPr>
          <w:rFonts w:hint="eastAsia" w:ascii="HGSS_CNKI" w:hAnsi="HGSS_CNKI" w:eastAsia="HGSS_CNKI" w:cs="HGSS_CNKI"/>
          <w:color w:val="000000"/>
          <w:kern w:val="0"/>
          <w:sz w:val="20"/>
          <w:szCs w:val="20"/>
          <w:lang w:val="en-US" w:eastAsia="zh-CN" w:bidi="ar"/>
        </w:rPr>
      </w:pPr>
    </w:p>
    <w:p w14:paraId="53DC0B36">
      <w:pPr>
        <w:keepNext w:val="0"/>
        <w:keepLines w:val="0"/>
        <w:widowControl/>
        <w:suppressLineNumbers w:val="0"/>
        <w:jc w:val="left"/>
        <w:rPr>
          <w:rFonts w:hint="eastAsia" w:ascii="HGSS_CNKI" w:hAnsi="HGSS_CNKI" w:eastAsia="HGSS_CNKI" w:cs="HGSS_CNKI"/>
          <w:color w:val="000000"/>
          <w:kern w:val="0"/>
          <w:sz w:val="20"/>
          <w:szCs w:val="20"/>
          <w:lang w:val="en-US" w:eastAsia="zh-CN" w:bidi="ar"/>
        </w:rPr>
      </w:pPr>
    </w:p>
    <w:p w14:paraId="72FFE15F">
      <w:pPr>
        <w:keepNext w:val="0"/>
        <w:keepLines w:val="0"/>
        <w:widowControl/>
        <w:suppressLineNumbers w:val="0"/>
        <w:jc w:val="left"/>
        <w:rPr>
          <w:rFonts w:hint="eastAsia" w:ascii="HGSS_CNKI" w:hAnsi="HGSS_CNKI" w:eastAsia="HGSS_CNKI" w:cs="HGSS_CNKI"/>
          <w:color w:val="000000"/>
          <w:kern w:val="0"/>
          <w:sz w:val="20"/>
          <w:szCs w:val="20"/>
          <w:lang w:val="en-US" w:eastAsia="zh-CN" w:bidi="ar"/>
        </w:rPr>
      </w:pPr>
      <w:r>
        <w:rPr>
          <w:rFonts w:hint="eastAsia" w:ascii="HGSS_CNKI" w:hAnsi="HGSS_CNKI" w:eastAsia="HGSS_CNKI" w:cs="HGSS_CNKI"/>
          <w:color w:val="000000"/>
          <w:kern w:val="0"/>
          <w:sz w:val="20"/>
          <w:szCs w:val="20"/>
          <w:lang w:val="en-US" w:eastAsia="zh-CN" w:bidi="ar"/>
        </w:rPr>
        <w:t>参考资料：</w:t>
      </w:r>
    </w:p>
    <w:p w14:paraId="295B31BE">
      <w:pPr>
        <w:keepNext w:val="0"/>
        <w:keepLines w:val="0"/>
        <w:widowControl/>
        <w:suppressLineNumbers w:val="0"/>
        <w:jc w:val="left"/>
        <w:rPr>
          <w:rFonts w:hint="eastAsia" w:ascii="宋体" w:hAnsi="宋体" w:cs="宋体"/>
          <w:color w:val="000000"/>
          <w:kern w:val="0"/>
          <w:sz w:val="20"/>
          <w:szCs w:val="20"/>
          <w:lang w:val="en-US" w:eastAsia="zh-CN" w:bidi="ar"/>
        </w:rPr>
      </w:pPr>
      <w:r>
        <w:rPr>
          <w:rFonts w:hint="eastAsia" w:ascii="HGSS_CNKI" w:hAnsi="HGSS_CNKI" w:eastAsia="HGSS_CNKI" w:cs="HGSS_CNKI"/>
          <w:color w:val="000000"/>
          <w:kern w:val="0"/>
          <w:sz w:val="20"/>
          <w:szCs w:val="20"/>
          <w:lang w:val="en-US" w:eastAsia="zh-CN" w:bidi="ar"/>
        </w:rPr>
        <w:t>马克思主义基本原理（2023版）（课本）</w:t>
      </w:r>
      <w:r>
        <w:rPr>
          <w:rFonts w:hint="eastAsia" w:ascii="宋体" w:hAnsi="宋体" w:cs="宋体"/>
          <w:color w:val="000000"/>
          <w:kern w:val="0"/>
          <w:sz w:val="20"/>
          <w:szCs w:val="20"/>
          <w:lang w:val="en-US" w:eastAsia="zh-CN" w:bidi="ar"/>
        </w:rPr>
        <w:t>P225-P228，资本主义的基本矛盾与经济危机</w:t>
      </w:r>
    </w:p>
    <w:p w14:paraId="74CD425F">
      <w:pPr>
        <w:keepNext w:val="0"/>
        <w:keepLines w:val="0"/>
        <w:widowControl/>
        <w:suppressLineNumbers w:val="0"/>
        <w:jc w:val="left"/>
        <w:rPr>
          <w:rFonts w:hint="default" w:ascii="宋体" w:hAnsi="宋体" w:cs="宋体"/>
          <w:color w:val="000000"/>
          <w:kern w:val="0"/>
          <w:sz w:val="20"/>
          <w:szCs w:val="20"/>
          <w:lang w:val="en-US" w:eastAsia="zh-CN" w:bidi="ar"/>
        </w:rPr>
      </w:pPr>
      <w:r>
        <w:rPr>
          <w:rFonts w:hint="default" w:ascii="宋体" w:hAnsi="宋体" w:cs="宋体"/>
          <w:color w:val="000000"/>
          <w:kern w:val="0"/>
          <w:sz w:val="20"/>
          <w:szCs w:val="20"/>
          <w:lang w:val="en-US" w:eastAsia="zh-CN" w:bidi="ar"/>
        </w:rPr>
        <w:t>马克思经济危机理论及其在当代的发展</w:t>
      </w:r>
    </w:p>
    <w:p w14:paraId="7A703A70">
      <w:pPr>
        <w:keepNext w:val="0"/>
        <w:keepLines w:val="0"/>
        <w:widowControl/>
        <w:suppressLineNumbers w:val="0"/>
        <w:jc w:val="left"/>
        <w:rPr>
          <w:rFonts w:hint="eastAsia" w:ascii="宋体" w:hAnsi="宋体" w:cs="宋体"/>
          <w:color w:val="000000"/>
          <w:kern w:val="0"/>
          <w:sz w:val="20"/>
          <w:szCs w:val="20"/>
          <w:lang w:val="en-US" w:eastAsia="zh-CN" w:bidi="ar"/>
        </w:rPr>
      </w:pPr>
      <w:r>
        <w:rPr>
          <w:rFonts w:hint="eastAsia" w:ascii="宋体" w:hAnsi="宋体" w:cs="宋体"/>
          <w:color w:val="000000"/>
          <w:kern w:val="0"/>
          <w:sz w:val="20"/>
          <w:szCs w:val="20"/>
          <w:lang w:val="en-US" w:eastAsia="zh-CN" w:bidi="ar"/>
        </w:rPr>
        <w:t>马克思经济危机理论——与凯恩斯危机理论的区别</w:t>
      </w:r>
    </w:p>
    <w:p w14:paraId="770BDACE">
      <w:pPr>
        <w:keepNext w:val="0"/>
        <w:keepLines w:val="0"/>
        <w:widowControl/>
        <w:suppressLineNumbers w:val="0"/>
        <w:jc w:val="left"/>
        <w:rPr>
          <w:rFonts w:hint="eastAsia" w:ascii="宋体" w:hAnsi="宋体" w:cs="宋体"/>
          <w:color w:val="000000"/>
          <w:kern w:val="0"/>
          <w:sz w:val="20"/>
          <w:szCs w:val="20"/>
          <w:lang w:val="en-US" w:eastAsia="zh-CN" w:bidi="ar"/>
        </w:rPr>
      </w:pPr>
      <w:r>
        <w:rPr>
          <w:rFonts w:hint="eastAsia" w:ascii="宋体" w:hAnsi="宋体" w:cs="宋体"/>
          <w:color w:val="000000"/>
          <w:kern w:val="0"/>
          <w:sz w:val="20"/>
          <w:szCs w:val="20"/>
          <w:lang w:val="en-US" w:eastAsia="zh-CN" w:bidi="ar"/>
        </w:rPr>
        <w:t>马克思主义经济危机理论体系的构成与发展</w:t>
      </w:r>
    </w:p>
    <w:p w14:paraId="37AED674">
      <w:pPr>
        <w:keepNext w:val="0"/>
        <w:keepLines w:val="0"/>
        <w:widowControl/>
        <w:suppressLineNumbers w:val="0"/>
        <w:jc w:val="left"/>
        <w:rPr>
          <w:rFonts w:hint="default" w:ascii="宋体" w:hAnsi="宋体" w:cs="宋体"/>
          <w:color w:val="000000"/>
          <w:kern w:val="0"/>
          <w:sz w:val="20"/>
          <w:szCs w:val="20"/>
          <w:lang w:val="en-US" w:eastAsia="zh-CN" w:bidi="ar"/>
        </w:rPr>
      </w:pPr>
      <w:r>
        <w:rPr>
          <w:rFonts w:hint="eastAsia" w:ascii="宋体" w:hAnsi="宋体" w:cs="宋体"/>
          <w:color w:val="000000"/>
          <w:kern w:val="0"/>
          <w:sz w:val="20"/>
          <w:szCs w:val="20"/>
          <w:lang w:val="en-US" w:eastAsia="zh-CN" w:bidi="ar"/>
        </w:rPr>
        <w:t>LLM</w:t>
      </w:r>
      <w:bookmarkStart w:id="0" w:name="_GoBack"/>
      <w:bookmarkEnd w:id="0"/>
    </w:p>
    <w:p w14:paraId="2BE569D6">
      <w:pPr>
        <w:keepNext w:val="0"/>
        <w:keepLines w:val="0"/>
        <w:widowControl/>
        <w:suppressLineNumbers w:val="0"/>
        <w:jc w:val="left"/>
        <w:rPr>
          <w:rFonts w:hint="eastAsia" w:ascii="宋体" w:hAnsi="宋体" w:cs="宋体"/>
          <w:color w:val="000000"/>
          <w:kern w:val="0"/>
          <w:sz w:val="20"/>
          <w:szCs w:val="20"/>
          <w:lang w:val="en-US" w:eastAsia="zh-CN" w:bidi="ar"/>
        </w:rPr>
      </w:pPr>
    </w:p>
    <w:p w14:paraId="4FA2FE40">
      <w:pPr>
        <w:keepNext w:val="0"/>
        <w:keepLines w:val="0"/>
        <w:widowControl/>
        <w:suppressLineNumbers w:val="0"/>
        <w:jc w:val="left"/>
        <w:rPr>
          <w:rFonts w:hint="eastAsia" w:ascii="宋体" w:hAnsi="宋体" w:cs="宋体"/>
          <w:color w:val="000000"/>
          <w:kern w:val="0"/>
          <w:sz w:val="20"/>
          <w:szCs w:val="20"/>
          <w:lang w:val="en-US" w:eastAsia="zh-CN" w:bidi="ar"/>
        </w:rPr>
      </w:pPr>
    </w:p>
    <w:p w14:paraId="A6E88F78">
      <w:pPr>
        <w:rPr>
          <w:rFonts w:hint="eastAsia"/>
          <w:lang w:val="en-US" w:eastAsia="zh-CN"/>
        </w:rPr>
      </w:pPr>
    </w:p>
    <w:p w14:paraId="4BC3F7A6">
      <w:pPr>
        <w:rPr>
          <w:rFonts w:hint="eastAsia"/>
          <w:lang w:val="en-US" w:eastAsia="zh-CN"/>
        </w:rPr>
      </w:pPr>
      <w:r>
        <w:rPr>
          <w:rFonts w:hint="eastAsia"/>
          <w:lang w:val="en-US" w:eastAsia="zh-CN"/>
        </w:rPr>
        <w:cr/>
      </w:r>
    </w:p>
    <w:p w14:paraId="68AF3B58">
      <w:r>
        <w:rPr>
          <w:rFonts w:hint="eastAsia"/>
          <w:lang w:val="en-US" w:eastAsia="zh-CN"/>
        </w:rPr>
        <w:cr/>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GSS_CNKI">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HGBZ_CNKI">
    <w:altName w:val="SWAstro"/>
    <w:panose1 w:val="00000000000000000000"/>
    <w:charset w:val="00"/>
    <w:family w:val="auto"/>
    <w:pitch w:val="default"/>
    <w:sig w:usb0="00000000" w:usb1="00000000" w:usb2="00000000" w:usb3="00000000" w:csb0="00000000" w:csb1="00000000"/>
  </w:font>
  <w:font w:name="HGKT_CNKI">
    <w:altName w:val="SWAstro"/>
    <w:panose1 w:val="00000000000000000000"/>
    <w:charset w:val="00"/>
    <w:family w:val="auto"/>
    <w:pitch w:val="default"/>
    <w:sig w:usb0="00000000" w:usb1="00000000" w:usb2="00000000" w:usb3="00000000" w:csb0="00000000" w:csb1="00000000"/>
  </w:font>
  <w:font w:name="HGFX_CNKI">
    <w:altName w:val="SWAstro"/>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方正楷体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方正书宋_GBK">
    <w:altName w:val="微软雅黑"/>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KTJ0">
    <w:altName w:val="SWAstro"/>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SJ0">
    <w:altName w:val="SWAstro"/>
    <w:panose1 w:val="00000000000000000000"/>
    <w:charset w:val="00"/>
    <w:family w:val="auto"/>
    <w:pitch w:val="default"/>
    <w:sig w:usb0="00000000" w:usb1="00000000" w:usb2="00000000" w:usb3="00000000" w:csb0="00000000" w:csb1="00000000"/>
  </w:font>
  <w:font w:name="E-BZ">
    <w:altName w:val="SWAstro"/>
    <w:panose1 w:val="00000000000000000000"/>
    <w:charset w:val="00"/>
    <w:family w:val="auto"/>
    <w:pitch w:val="default"/>
    <w:sig w:usb0="00000000" w:usb1="00000000" w:usb2="00000000" w:usb3="00000000" w:csb0="00000000" w:csb1="00000000"/>
  </w:font>
  <w:font w:name="HGHT_CNKI">
    <w:altName w:val="SWAstro"/>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B2097E"/>
    <w:multiLevelType w:val="singleLevel"/>
    <w:tmpl w:val="C9B2097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1E5755E"/>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551</Words>
  <Characters>564</Characters>
  <Paragraphs>28</Paragraphs>
  <TotalTime>101</TotalTime>
  <ScaleCrop>false</ScaleCrop>
  <LinksUpToDate>false</LinksUpToDate>
  <CharactersWithSpaces>575</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2025-04-06T02:37:00Z</dcterms:created>
  <dc:creator>23049RAD8C</dc:creator>
  <cp:lastModifiedBy>一匹爱好和平的马</cp:lastModifiedBy>
  <dcterms:modified xsi:type="dcterms:W3CDTF">2025-04-06T14:40:14Z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231581eabd574f8a8a4c3c05728d3fd9_23</vt:lpwstr>
  </property>
  <property fmtid="{D5CDD505-2E9C-101B-9397-08002B2CF9AE}" pid="3" name="KSOTemplateDocerSaveRecord">
    <vt:lpwstr>eyJoZGlkIjoiNTk5N2I4OTg2Mjc2NmUzN2Y2YTg2MTYxMTQ5MTcxZWEiLCJ1c2VySWQiOiI0NzQwNjEyNDUifQ==</vt:lpwstr>
  </property>
  <property fmtid="{D5CDD505-2E9C-101B-9397-08002B2CF9AE}" pid="4" name="KSOProductBuildVer">
    <vt:lpwstr>2052-12.1.0.20784</vt:lpwstr>
  </property>
</Properties>
</file>