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56594" w14:textId="77777777" w:rsidR="00E33AA1" w:rsidRPr="00E33AA1" w:rsidRDefault="00E33AA1" w:rsidP="00E33AA1">
      <w:pPr>
        <w:rPr>
          <w:b/>
          <w:bCs/>
        </w:rPr>
      </w:pPr>
      <w:r w:rsidRPr="00E33AA1">
        <w:rPr>
          <w:b/>
          <w:bCs/>
        </w:rPr>
        <w:t>核心思想</w:t>
      </w:r>
    </w:p>
    <w:p w14:paraId="69A6BF6C" w14:textId="77777777" w:rsidR="00E33AA1" w:rsidRPr="00E33AA1" w:rsidRDefault="00E33AA1" w:rsidP="00E33AA1">
      <w:r w:rsidRPr="00E33AA1">
        <w:rPr>
          <w:b/>
          <w:bCs/>
        </w:rPr>
        <w:t>半监督学习</w:t>
      </w:r>
      <w:r w:rsidRPr="00E33AA1">
        <w:t>的核心思想是：</w:t>
      </w:r>
      <w:r w:rsidRPr="00E33AA1">
        <w:rPr>
          <w:b/>
          <w:bCs/>
        </w:rPr>
        <w:t>同时使用少量“有标签数据”和大量“无标签数据”来进行训练，以期获得比只使用其中一种数据更好的模型性能。</w:t>
      </w:r>
    </w:p>
    <w:p w14:paraId="3D0A7836" w14:textId="77777777" w:rsidR="00E33AA1" w:rsidRPr="00E33AA1" w:rsidRDefault="00E33AA1" w:rsidP="00E33AA1">
      <w:r w:rsidRPr="00E33AA1">
        <w:t>简单来说，它就是 </w:t>
      </w:r>
      <w:r w:rsidRPr="00E33AA1">
        <w:rPr>
          <w:b/>
          <w:bCs/>
        </w:rPr>
        <w:t>“老师带入门，修行靠个人”</w:t>
      </w:r>
      <w:r w:rsidRPr="00E33AA1">
        <w:t> 的学习模式。老师（标签）只指导一小部分，然后学生（模型）利用这些指导，自己去探索大量的未知材料（无标签数据），从而更好地掌握知识。</w:t>
      </w:r>
    </w:p>
    <w:p w14:paraId="55B2919F" w14:textId="77777777" w:rsidR="00E33AA1" w:rsidRPr="00E33AA1" w:rsidRDefault="00E33AA1" w:rsidP="00E33AA1">
      <w:r w:rsidRPr="00E33AA1">
        <w:pict w14:anchorId="0B05C104">
          <v:rect id="_x0000_i1043" style="width:0;height:.75pt" o:hralign="center" o:hrstd="t" o:hr="t" fillcolor="#a0a0a0" stroked="f"/>
        </w:pict>
      </w:r>
    </w:p>
    <w:p w14:paraId="3E897114" w14:textId="77777777" w:rsidR="00E33AA1" w:rsidRPr="00E33AA1" w:rsidRDefault="00E33AA1" w:rsidP="00E33AA1">
      <w:pPr>
        <w:rPr>
          <w:b/>
          <w:bCs/>
        </w:rPr>
      </w:pPr>
      <w:r w:rsidRPr="00E33AA1">
        <w:rPr>
          <w:b/>
          <w:bCs/>
        </w:rPr>
        <w:t>一个生动的比喻：小老师带领大课堂</w:t>
      </w:r>
    </w:p>
    <w:p w14:paraId="39C3F0D2" w14:textId="77777777" w:rsidR="00E33AA1" w:rsidRPr="00E33AA1" w:rsidRDefault="00E33AA1" w:rsidP="00E33AA1">
      <w:r w:rsidRPr="00E33AA1">
        <w:t>想象一个学习场景：</w:t>
      </w:r>
    </w:p>
    <w:p w14:paraId="2CFA78FD" w14:textId="77777777" w:rsidR="00E33AA1" w:rsidRPr="00E33AA1" w:rsidRDefault="00E33AA1" w:rsidP="00E33AA1">
      <w:pPr>
        <w:numPr>
          <w:ilvl w:val="0"/>
          <w:numId w:val="1"/>
        </w:numPr>
      </w:pPr>
      <w:r w:rsidRPr="00E33AA1">
        <w:rPr>
          <w:b/>
          <w:bCs/>
        </w:rPr>
        <w:t>有监督学习课堂</w:t>
      </w:r>
      <w:r w:rsidRPr="00E33AA1">
        <w:t>：一位老师（</w:t>
      </w:r>
      <w:r w:rsidRPr="00E33AA1">
        <w:rPr>
          <w:b/>
          <w:bCs/>
        </w:rPr>
        <w:t>标签</w:t>
      </w:r>
      <w:r w:rsidRPr="00E33AA1">
        <w:t>）手把手地教</w:t>
      </w:r>
      <w:r w:rsidRPr="00E33AA1">
        <w:rPr>
          <w:b/>
          <w:bCs/>
        </w:rPr>
        <w:t>每一个</w:t>
      </w:r>
      <w:r w:rsidRPr="00E33AA1">
        <w:t>学生（</w:t>
      </w:r>
      <w:r w:rsidRPr="00E33AA1">
        <w:rPr>
          <w:b/>
          <w:bCs/>
        </w:rPr>
        <w:t>模型</w:t>
      </w:r>
      <w:r w:rsidRPr="00E33AA1">
        <w:t>），学生数量（</w:t>
      </w:r>
      <w:r w:rsidRPr="00E33AA1">
        <w:rPr>
          <w:b/>
          <w:bCs/>
        </w:rPr>
        <w:t>带标签数据</w:t>
      </w:r>
      <w:r w:rsidRPr="00E33AA1">
        <w:t>）有限，因为老师的精力是有限的。</w:t>
      </w:r>
    </w:p>
    <w:p w14:paraId="20004D71" w14:textId="77777777" w:rsidR="00E33AA1" w:rsidRPr="00E33AA1" w:rsidRDefault="00E33AA1" w:rsidP="00E33AA1">
      <w:pPr>
        <w:numPr>
          <w:ilvl w:val="0"/>
          <w:numId w:val="1"/>
        </w:numPr>
      </w:pPr>
      <w:r w:rsidRPr="00E33AA1">
        <w:rPr>
          <w:b/>
          <w:bCs/>
        </w:rPr>
        <w:t>无监督学习课堂</w:t>
      </w:r>
      <w:r w:rsidRPr="00E33AA1">
        <w:t>：一大群学生（</w:t>
      </w:r>
      <w:r w:rsidRPr="00E33AA1">
        <w:rPr>
          <w:b/>
          <w:bCs/>
        </w:rPr>
        <w:t>无标签数据</w:t>
      </w:r>
      <w:r w:rsidRPr="00E33AA1">
        <w:t>）被放在一个房间里，没有任何老师指导，完全靠自己摸索。</w:t>
      </w:r>
    </w:p>
    <w:p w14:paraId="46A79F1F" w14:textId="77777777" w:rsidR="00E33AA1" w:rsidRPr="00E33AA1" w:rsidRDefault="00E33AA1" w:rsidP="00E33AA1">
      <w:pPr>
        <w:numPr>
          <w:ilvl w:val="0"/>
          <w:numId w:val="1"/>
        </w:numPr>
      </w:pPr>
      <w:r w:rsidRPr="00E33AA1">
        <w:rPr>
          <w:b/>
          <w:bCs/>
        </w:rPr>
        <w:t>半监督学习课堂</w:t>
      </w:r>
      <w:r w:rsidRPr="00E33AA1">
        <w:t>：</w:t>
      </w:r>
    </w:p>
    <w:p w14:paraId="27905582" w14:textId="77777777" w:rsidR="00E33AA1" w:rsidRPr="00E33AA1" w:rsidRDefault="00E33AA1" w:rsidP="00E33AA1">
      <w:pPr>
        <w:numPr>
          <w:ilvl w:val="1"/>
          <w:numId w:val="1"/>
        </w:numPr>
      </w:pPr>
      <w:r w:rsidRPr="00E33AA1">
        <w:t>只有</w:t>
      </w:r>
      <w:r w:rsidRPr="00E33AA1">
        <w:rPr>
          <w:b/>
          <w:bCs/>
        </w:rPr>
        <w:t>一位老师（少量带标签数据）</w:t>
      </w:r>
      <w:r w:rsidRPr="00E33AA1">
        <w:t>，但教室里坐着</w:t>
      </w:r>
      <w:r w:rsidRPr="00E33AA1">
        <w:rPr>
          <w:b/>
          <w:bCs/>
        </w:rPr>
        <w:t>成百上千的学生（大量无标签数据）</w:t>
      </w:r>
      <w:r w:rsidRPr="00E33AA1">
        <w:t>。</w:t>
      </w:r>
    </w:p>
    <w:p w14:paraId="672D2F9F" w14:textId="77777777" w:rsidR="00E33AA1" w:rsidRPr="00E33AA1" w:rsidRDefault="00E33AA1" w:rsidP="00E33AA1">
      <w:pPr>
        <w:numPr>
          <w:ilvl w:val="1"/>
          <w:numId w:val="1"/>
        </w:numPr>
      </w:pPr>
      <w:r w:rsidRPr="00E33AA1">
        <w:t>老师先教会了前排的几位学生（</w:t>
      </w:r>
      <w:r w:rsidRPr="00E33AA1">
        <w:rPr>
          <w:b/>
          <w:bCs/>
        </w:rPr>
        <w:t>模型在有标签数据上学习</w:t>
      </w:r>
      <w:r w:rsidRPr="00E33AA1">
        <w:t>）。</w:t>
      </w:r>
    </w:p>
    <w:p w14:paraId="4B88C6F8" w14:textId="77777777" w:rsidR="00E33AA1" w:rsidRPr="00E33AA1" w:rsidRDefault="00E33AA1" w:rsidP="00E33AA1">
      <w:pPr>
        <w:numPr>
          <w:ilvl w:val="1"/>
          <w:numId w:val="1"/>
        </w:numPr>
      </w:pPr>
      <w:r w:rsidRPr="00E33AA1">
        <w:t>然后，这些被教会的学生可以互相讨论、分组，并将他们的理解传播给周围的其他学生（</w:t>
      </w:r>
      <w:r w:rsidRPr="00E33AA1">
        <w:rPr>
          <w:b/>
          <w:bCs/>
        </w:rPr>
        <w:t>模型利用无标签数据的分布和结构来改进自己</w:t>
      </w:r>
      <w:r w:rsidRPr="00E33AA1">
        <w:t>）。</w:t>
      </w:r>
    </w:p>
    <w:p w14:paraId="5945FAA0" w14:textId="77777777" w:rsidR="00E33AA1" w:rsidRPr="00E33AA1" w:rsidRDefault="00E33AA1" w:rsidP="00E33AA1">
      <w:pPr>
        <w:numPr>
          <w:ilvl w:val="1"/>
          <w:numId w:val="1"/>
        </w:numPr>
      </w:pPr>
      <w:r w:rsidRPr="00E33AA1">
        <w:t>最终，整个班级的知识水平都得到了提升，其效果远好于只教那几个前排学生。</w:t>
      </w:r>
    </w:p>
    <w:p w14:paraId="20834FC4" w14:textId="7963352F" w:rsidR="00EB6F22" w:rsidRDefault="00EB6F22" w:rsidP="00E33AA1">
      <w:pPr>
        <w:rPr>
          <w:b/>
          <w:bCs/>
        </w:rPr>
      </w:pPr>
      <w:r w:rsidRPr="00EB6F22">
        <w:rPr>
          <w:b/>
          <w:bCs/>
          <w:noProof/>
        </w:rPr>
        <w:drawing>
          <wp:inline distT="0" distB="0" distL="0" distR="0" wp14:anchorId="2947E674" wp14:editId="1CA233F6">
            <wp:extent cx="5274310" cy="2437130"/>
            <wp:effectExtent l="0" t="0" r="2540" b="1270"/>
            <wp:docPr id="110015594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55947" name="图片 1" descr="图形用户界面&#10;&#10;AI 生成的内容可能不正确。"/>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2437130"/>
                    </a:xfrm>
                    <a:prstGeom prst="rect">
                      <a:avLst/>
                    </a:prstGeom>
                    <a:noFill/>
                    <a:ln>
                      <a:noFill/>
                    </a:ln>
                  </pic:spPr>
                </pic:pic>
              </a:graphicData>
            </a:graphic>
          </wp:inline>
        </w:drawing>
      </w:r>
    </w:p>
    <w:p w14:paraId="211A3ACD" w14:textId="77777777" w:rsidR="00EB6F22" w:rsidRDefault="00EB6F22" w:rsidP="00E33AA1">
      <w:pPr>
        <w:rPr>
          <w:b/>
          <w:bCs/>
        </w:rPr>
      </w:pPr>
    </w:p>
    <w:p w14:paraId="6CACA07E" w14:textId="6897C2D4" w:rsidR="00E33AA1" w:rsidRPr="00E33AA1" w:rsidRDefault="00E33AA1" w:rsidP="00E33AA1">
      <w:r w:rsidRPr="00E33AA1">
        <w:rPr>
          <w:b/>
          <w:bCs/>
        </w:rPr>
        <w:t>为什么这样做有效？</w:t>
      </w:r>
      <w:r w:rsidRPr="00E33AA1">
        <w:br/>
        <w:t>核心假设是：</w:t>
      </w:r>
      <w:r w:rsidRPr="00E33AA1">
        <w:rPr>
          <w:b/>
          <w:bCs/>
        </w:rPr>
        <w:t>数据的分布本身是有结构的</w:t>
      </w:r>
      <w:r w:rsidRPr="00E33AA1">
        <w:t>（例如，相似的样本在特征空间中会聚在一起）。无标签数据虽然缺少“答案”，但它们大量地揭示了数据的这种内在结构（通常称为 </w:t>
      </w:r>
      <w:r w:rsidRPr="00E33AA1">
        <w:rPr>
          <w:b/>
          <w:bCs/>
        </w:rPr>
        <w:t>“流形假设”</w:t>
      </w:r>
      <w:r w:rsidRPr="00E33AA1">
        <w:t> 或 </w:t>
      </w:r>
      <w:r w:rsidRPr="00E33AA1">
        <w:rPr>
          <w:b/>
          <w:bCs/>
        </w:rPr>
        <w:t>“聚类假设”</w:t>
      </w:r>
      <w:r w:rsidRPr="00E33AA1">
        <w:t> ）。模型可以利用这种结构信息，来修正和优化它从少量有标签数据中学到的边界。</w:t>
      </w:r>
    </w:p>
    <w:p w14:paraId="3595EFD8" w14:textId="77777777" w:rsidR="00E33AA1" w:rsidRPr="00E33AA1" w:rsidRDefault="00E33AA1" w:rsidP="00E33AA1">
      <w:r w:rsidRPr="00E33AA1">
        <w:pict w14:anchorId="76CA6AD3">
          <v:rect id="_x0000_i1044" style="width:0;height:.75pt" o:hralign="center" o:hrstd="t" o:hr="t" fillcolor="#a0a0a0" stroked="f"/>
        </w:pict>
      </w:r>
    </w:p>
    <w:p w14:paraId="541F04DD" w14:textId="77777777" w:rsidR="00E33AA1" w:rsidRPr="00E33AA1" w:rsidRDefault="00E33AA1" w:rsidP="00E33AA1">
      <w:pPr>
        <w:rPr>
          <w:b/>
          <w:bCs/>
        </w:rPr>
      </w:pPr>
      <w:r w:rsidRPr="00E33AA1">
        <w:rPr>
          <w:b/>
          <w:bCs/>
        </w:rPr>
        <w:t>关键组成部分</w:t>
      </w:r>
    </w:p>
    <w:p w14:paraId="450A727E" w14:textId="77777777" w:rsidR="00E33AA1" w:rsidRPr="00E33AA1" w:rsidRDefault="00E33AA1" w:rsidP="00E33AA1">
      <w:r w:rsidRPr="00E33AA1">
        <w:t>半监督学习同时需要：</w:t>
      </w:r>
    </w:p>
    <w:p w14:paraId="3CD72E4E" w14:textId="77777777" w:rsidR="00E33AA1" w:rsidRPr="00E33AA1" w:rsidRDefault="00E33AA1" w:rsidP="00E33AA1">
      <w:pPr>
        <w:numPr>
          <w:ilvl w:val="0"/>
          <w:numId w:val="2"/>
        </w:numPr>
      </w:pPr>
      <w:r w:rsidRPr="00E33AA1">
        <w:rPr>
          <w:b/>
          <w:bCs/>
        </w:rPr>
        <w:t>少量带标签数据</w:t>
      </w:r>
      <w:r w:rsidRPr="00E33AA1">
        <w:t>：用于提供初步的、准确的指导。</w:t>
      </w:r>
    </w:p>
    <w:p w14:paraId="26183AB5" w14:textId="77777777" w:rsidR="00E33AA1" w:rsidRPr="00E33AA1" w:rsidRDefault="00E33AA1" w:rsidP="00E33AA1">
      <w:pPr>
        <w:numPr>
          <w:ilvl w:val="0"/>
          <w:numId w:val="2"/>
        </w:numPr>
      </w:pPr>
      <w:r w:rsidRPr="00E33AA1">
        <w:rPr>
          <w:b/>
          <w:bCs/>
        </w:rPr>
        <w:lastRenderedPageBreak/>
        <w:t>大量无标签数据</w:t>
      </w:r>
      <w:r w:rsidRPr="00E33AA1">
        <w:t>：用于揭示数据的整体分布和结构。</w:t>
      </w:r>
    </w:p>
    <w:p w14:paraId="0A90F977" w14:textId="77777777" w:rsidR="00E33AA1" w:rsidRPr="00E33AA1" w:rsidRDefault="00E33AA1" w:rsidP="00E33AA1">
      <w:pPr>
        <w:rPr>
          <w:b/>
          <w:bCs/>
        </w:rPr>
      </w:pPr>
      <w:r w:rsidRPr="00E33AA1">
        <w:rPr>
          <w:b/>
          <w:bCs/>
        </w:rPr>
        <w:t>主要方法与思路</w:t>
      </w:r>
    </w:p>
    <w:p w14:paraId="76BEF72F" w14:textId="77777777" w:rsidR="00E33AA1" w:rsidRPr="00E33AA1" w:rsidRDefault="00E33AA1" w:rsidP="00E33AA1">
      <w:r w:rsidRPr="00E33AA1">
        <w:t>半监督学习有多种实现技术，但其核心思路可以归结为以下几类：</w:t>
      </w:r>
    </w:p>
    <w:p w14:paraId="171DC5AE" w14:textId="77777777" w:rsidR="00E33AA1" w:rsidRPr="00E33AA1" w:rsidRDefault="00E33AA1" w:rsidP="00E33AA1">
      <w:pPr>
        <w:rPr>
          <w:b/>
          <w:bCs/>
        </w:rPr>
      </w:pPr>
      <w:r w:rsidRPr="00E33AA1">
        <w:rPr>
          <w:b/>
          <w:bCs/>
        </w:rPr>
        <w:t>1. 自训练</w:t>
      </w:r>
    </w:p>
    <w:p w14:paraId="6C356492" w14:textId="77777777" w:rsidR="00E33AA1" w:rsidRPr="00E33AA1" w:rsidRDefault="00E33AA1" w:rsidP="00E33AA1">
      <w:r w:rsidRPr="00E33AA1">
        <w:t>这是最直观的方法。</w:t>
      </w:r>
    </w:p>
    <w:p w14:paraId="5760365D" w14:textId="77777777" w:rsidR="00E33AA1" w:rsidRPr="00E33AA1" w:rsidRDefault="00E33AA1" w:rsidP="00E33AA1">
      <w:pPr>
        <w:numPr>
          <w:ilvl w:val="0"/>
          <w:numId w:val="3"/>
        </w:numPr>
      </w:pPr>
      <w:r w:rsidRPr="00E33AA1">
        <w:rPr>
          <w:b/>
          <w:bCs/>
        </w:rPr>
        <w:t>步骤</w:t>
      </w:r>
      <w:r w:rsidRPr="00E33AA1">
        <w:t>：</w:t>
      </w:r>
    </w:p>
    <w:p w14:paraId="21127B68" w14:textId="77777777" w:rsidR="00E33AA1" w:rsidRPr="00E33AA1" w:rsidRDefault="00E33AA1" w:rsidP="00E33AA1">
      <w:pPr>
        <w:numPr>
          <w:ilvl w:val="1"/>
          <w:numId w:val="3"/>
        </w:numPr>
      </w:pPr>
      <w:r w:rsidRPr="00E33AA1">
        <w:t>先用</w:t>
      </w:r>
      <w:r w:rsidRPr="00E33AA1">
        <w:rPr>
          <w:b/>
          <w:bCs/>
        </w:rPr>
        <w:t>有标签数据</w:t>
      </w:r>
      <w:r w:rsidRPr="00E33AA1">
        <w:t>训练一个初始模型。</w:t>
      </w:r>
    </w:p>
    <w:p w14:paraId="5D1514A7" w14:textId="77777777" w:rsidR="00E33AA1" w:rsidRPr="00E33AA1" w:rsidRDefault="00E33AA1" w:rsidP="00E33AA1">
      <w:pPr>
        <w:numPr>
          <w:ilvl w:val="1"/>
          <w:numId w:val="3"/>
        </w:numPr>
      </w:pPr>
      <w:r w:rsidRPr="00E33AA1">
        <w:t>用这个模型对</w:t>
      </w:r>
      <w:r w:rsidRPr="00E33AA1">
        <w:rPr>
          <w:b/>
          <w:bCs/>
        </w:rPr>
        <w:t>无标签数据</w:t>
      </w:r>
      <w:r w:rsidRPr="00E33AA1">
        <w:t>进行预测，得到“伪标签”。</w:t>
      </w:r>
    </w:p>
    <w:p w14:paraId="0CC63CA3" w14:textId="77777777" w:rsidR="00E33AA1" w:rsidRPr="00E33AA1" w:rsidRDefault="00E33AA1" w:rsidP="00E33AA1">
      <w:pPr>
        <w:numPr>
          <w:ilvl w:val="1"/>
          <w:numId w:val="3"/>
        </w:numPr>
      </w:pPr>
      <w:r w:rsidRPr="00E33AA1">
        <w:t>从这些伪标签中，挑选出</w:t>
      </w:r>
      <w:r w:rsidRPr="00E33AA1">
        <w:rPr>
          <w:b/>
          <w:bCs/>
        </w:rPr>
        <w:t>高置信度</w:t>
      </w:r>
      <w:r w:rsidRPr="00E33AA1">
        <w:t>的预测样本（即模型认为非常确定的样本），将它们及其伪标签加入到训练集中。</w:t>
      </w:r>
    </w:p>
    <w:p w14:paraId="2C10F742" w14:textId="77777777" w:rsidR="00E33AA1" w:rsidRPr="00E33AA1" w:rsidRDefault="00E33AA1" w:rsidP="00E33AA1">
      <w:pPr>
        <w:numPr>
          <w:ilvl w:val="1"/>
          <w:numId w:val="3"/>
        </w:numPr>
      </w:pPr>
      <w:r w:rsidRPr="00E33AA1">
        <w:t>用扩大后的训练集重新训练模型。</w:t>
      </w:r>
    </w:p>
    <w:p w14:paraId="21EA61BD" w14:textId="77777777" w:rsidR="00E33AA1" w:rsidRPr="00E33AA1" w:rsidRDefault="00E33AA1" w:rsidP="00E33AA1">
      <w:pPr>
        <w:numPr>
          <w:ilvl w:val="1"/>
          <w:numId w:val="3"/>
        </w:numPr>
      </w:pPr>
      <w:r w:rsidRPr="00E33AA1">
        <w:t>重复步骤2-4。</w:t>
      </w:r>
    </w:p>
    <w:p w14:paraId="37B4636E" w14:textId="77777777" w:rsidR="00E33AA1" w:rsidRPr="00E33AA1" w:rsidRDefault="00E33AA1" w:rsidP="00E33AA1">
      <w:pPr>
        <w:rPr>
          <w:b/>
          <w:bCs/>
        </w:rPr>
      </w:pPr>
      <w:r w:rsidRPr="00E33AA1">
        <w:rPr>
          <w:b/>
          <w:bCs/>
        </w:rPr>
        <w:t>2. 协同训练</w:t>
      </w:r>
    </w:p>
    <w:p w14:paraId="1E574FA6" w14:textId="77777777" w:rsidR="00E33AA1" w:rsidRPr="00E33AA1" w:rsidRDefault="00E33AA1" w:rsidP="00E33AA1">
      <w:pPr>
        <w:numPr>
          <w:ilvl w:val="0"/>
          <w:numId w:val="4"/>
        </w:numPr>
      </w:pPr>
      <w:r w:rsidRPr="00E33AA1">
        <w:rPr>
          <w:b/>
          <w:bCs/>
        </w:rPr>
        <w:t>思路</w:t>
      </w:r>
      <w:r w:rsidRPr="00E33AA1">
        <w:t>：假设数据可以从不同视角（View）来描述。例如，一个网页可以用其文字内容（一个视角）和其指向它的链接文本（另一个视角）来描述。</w:t>
      </w:r>
    </w:p>
    <w:p w14:paraId="1697613C" w14:textId="77777777" w:rsidR="00E33AA1" w:rsidRPr="00E33AA1" w:rsidRDefault="00E33AA1" w:rsidP="00E33AA1">
      <w:pPr>
        <w:numPr>
          <w:ilvl w:val="0"/>
          <w:numId w:val="4"/>
        </w:numPr>
      </w:pPr>
      <w:r w:rsidRPr="00E33AA1">
        <w:rPr>
          <w:b/>
          <w:bCs/>
        </w:rPr>
        <w:t>步骤</w:t>
      </w:r>
      <w:r w:rsidRPr="00E33AA1">
        <w:t>：</w:t>
      </w:r>
    </w:p>
    <w:p w14:paraId="4879EAAD" w14:textId="77777777" w:rsidR="00E33AA1" w:rsidRPr="00E33AA1" w:rsidRDefault="00E33AA1" w:rsidP="00E33AA1">
      <w:pPr>
        <w:numPr>
          <w:ilvl w:val="1"/>
          <w:numId w:val="4"/>
        </w:numPr>
      </w:pPr>
      <w:r w:rsidRPr="00E33AA1">
        <w:t>分别基于不同视角，用有标签数据训练两个模型。</w:t>
      </w:r>
    </w:p>
    <w:p w14:paraId="082CCB50" w14:textId="77777777" w:rsidR="00E33AA1" w:rsidRPr="00E33AA1" w:rsidRDefault="00E33AA1" w:rsidP="00E33AA1">
      <w:pPr>
        <w:numPr>
          <w:ilvl w:val="1"/>
          <w:numId w:val="4"/>
        </w:numPr>
      </w:pPr>
      <w:r w:rsidRPr="00E33AA1">
        <w:t>每个模型对无标签数据进行预测，并各自挑选出自己最有信心的预测样本。</w:t>
      </w:r>
    </w:p>
    <w:p w14:paraId="39807515" w14:textId="77777777" w:rsidR="00E33AA1" w:rsidRPr="00E33AA1" w:rsidRDefault="00E33AA1" w:rsidP="00E33AA1">
      <w:pPr>
        <w:numPr>
          <w:ilvl w:val="1"/>
          <w:numId w:val="4"/>
        </w:numPr>
      </w:pPr>
      <w:r w:rsidRPr="00E33AA1">
        <w:t>将这些样本及其伪标签</w:t>
      </w:r>
      <w:r w:rsidRPr="00E33AA1">
        <w:rPr>
          <w:b/>
          <w:bCs/>
        </w:rPr>
        <w:t>交换</w:t>
      </w:r>
      <w:r w:rsidRPr="00E33AA1">
        <w:t>给另一个模型，作为新的训练数据。</w:t>
      </w:r>
    </w:p>
    <w:p w14:paraId="1018893D" w14:textId="77777777" w:rsidR="00E33AA1" w:rsidRPr="00E33AA1" w:rsidRDefault="00E33AA1" w:rsidP="00E33AA1">
      <w:pPr>
        <w:numPr>
          <w:ilvl w:val="1"/>
          <w:numId w:val="4"/>
        </w:numPr>
      </w:pPr>
      <w:r w:rsidRPr="00E33AA1">
        <w:t>两个模型互相提供信息，共同进步。</w:t>
      </w:r>
    </w:p>
    <w:p w14:paraId="18559E23" w14:textId="77777777" w:rsidR="00E33AA1" w:rsidRPr="00E33AA1" w:rsidRDefault="00E33AA1" w:rsidP="00E33AA1">
      <w:pPr>
        <w:rPr>
          <w:b/>
          <w:bCs/>
        </w:rPr>
      </w:pPr>
      <w:r w:rsidRPr="00E33AA1">
        <w:rPr>
          <w:b/>
          <w:bCs/>
        </w:rPr>
        <w:t>3. 基于图的方法</w:t>
      </w:r>
    </w:p>
    <w:p w14:paraId="27A0684D" w14:textId="77777777" w:rsidR="00E33AA1" w:rsidRPr="00E33AA1" w:rsidRDefault="00E33AA1" w:rsidP="00E33AA1">
      <w:pPr>
        <w:numPr>
          <w:ilvl w:val="0"/>
          <w:numId w:val="5"/>
        </w:numPr>
      </w:pPr>
      <w:r w:rsidRPr="00E33AA1">
        <w:rPr>
          <w:b/>
          <w:bCs/>
        </w:rPr>
        <w:t>思路</w:t>
      </w:r>
      <w:r w:rsidRPr="00E33AA1">
        <w:t>：将所有的数据点（包括有标签和无标签）看作一个图中的节点。相似的样本之间用边连接。</w:t>
      </w:r>
    </w:p>
    <w:p w14:paraId="4FCE25AB" w14:textId="77777777" w:rsidR="00E33AA1" w:rsidRPr="00E33AA1" w:rsidRDefault="00E33AA1" w:rsidP="00E33AA1">
      <w:pPr>
        <w:numPr>
          <w:ilvl w:val="0"/>
          <w:numId w:val="5"/>
        </w:numPr>
      </w:pPr>
      <w:r w:rsidRPr="00E33AA1">
        <w:rPr>
          <w:b/>
          <w:bCs/>
        </w:rPr>
        <w:t>过程</w:t>
      </w:r>
      <w:r w:rsidRPr="00E33AA1">
        <w:t>：标签信息会像“传染”一样，沿着图的边从有标签的节点逐渐传播到其附近的无标签节点。</w:t>
      </w:r>
    </w:p>
    <w:p w14:paraId="3287E6D7" w14:textId="77777777" w:rsidR="00E33AA1" w:rsidRPr="00E33AA1" w:rsidRDefault="00E33AA1" w:rsidP="00E33AA1">
      <w:pPr>
        <w:rPr>
          <w:b/>
          <w:bCs/>
        </w:rPr>
      </w:pPr>
      <w:r w:rsidRPr="00E33AA1">
        <w:rPr>
          <w:b/>
          <w:bCs/>
        </w:rPr>
        <w:t>4. 生成式模型</w:t>
      </w:r>
    </w:p>
    <w:p w14:paraId="22AF9827" w14:textId="77777777" w:rsidR="00E33AA1" w:rsidRPr="00E33AA1" w:rsidRDefault="00E33AA1" w:rsidP="00E33AA1">
      <w:pPr>
        <w:numPr>
          <w:ilvl w:val="0"/>
          <w:numId w:val="6"/>
        </w:numPr>
      </w:pPr>
      <w:r w:rsidRPr="00E33AA1">
        <w:rPr>
          <w:b/>
          <w:bCs/>
        </w:rPr>
        <w:t>思路</w:t>
      </w:r>
      <w:r w:rsidRPr="00E33AA1">
        <w:t>：假设所有数据（无论有无标签）都来自于同一个潜在的混合模型（例如，高斯混合模型）。模型同时学习数据的分布和每个样本的标签。</w:t>
      </w:r>
    </w:p>
    <w:p w14:paraId="456CE609" w14:textId="77777777" w:rsidR="00E33AA1" w:rsidRPr="00E33AA1" w:rsidRDefault="00E33AA1" w:rsidP="00E33AA1">
      <w:r w:rsidRPr="00E33AA1">
        <w:pict w14:anchorId="4E711F95">
          <v:rect id="_x0000_i1045" style="width:0;height:.75pt" o:hralign="center" o:hrstd="t" o:hr="t" fillcolor="#a0a0a0" stroked="f"/>
        </w:pict>
      </w:r>
    </w:p>
    <w:p w14:paraId="7DC1C740" w14:textId="77777777" w:rsidR="00E33AA1" w:rsidRPr="00E33AA1" w:rsidRDefault="00E33AA1" w:rsidP="00E33AA1">
      <w:pPr>
        <w:rPr>
          <w:b/>
          <w:bCs/>
        </w:rPr>
      </w:pPr>
      <w:r w:rsidRPr="00E33AA1">
        <w:rPr>
          <w:b/>
          <w:bCs/>
        </w:rPr>
        <w:t>为什么半监督学习如此重要？</w:t>
      </w:r>
    </w:p>
    <w:p w14:paraId="0E05D63E" w14:textId="77777777" w:rsidR="00E33AA1" w:rsidRPr="00E33AA1" w:rsidRDefault="00E33AA1" w:rsidP="00E33AA1">
      <w:r w:rsidRPr="00E33AA1">
        <w:t>因为在现实世界中，</w:t>
      </w:r>
      <w:r w:rsidRPr="00E33AA1">
        <w:rPr>
          <w:b/>
          <w:bCs/>
        </w:rPr>
        <w:t>获取大量有标签数据通常非常昂贵、耗时且困难</w:t>
      </w:r>
      <w:r w:rsidRPr="00E33AA1">
        <w:t>，而</w:t>
      </w:r>
      <w:r w:rsidRPr="00E33AA1">
        <w:rPr>
          <w:b/>
          <w:bCs/>
        </w:rPr>
        <w:t>收集大量无标签数据则相对容易</w:t>
      </w:r>
      <w:r w:rsidRPr="00E33AA1">
        <w:t>。</w:t>
      </w:r>
    </w:p>
    <w:p w14:paraId="10F8C2E5" w14:textId="77777777" w:rsidR="00E33AA1" w:rsidRPr="00E33AA1" w:rsidRDefault="00E33AA1" w:rsidP="00E33AA1">
      <w:pPr>
        <w:numPr>
          <w:ilvl w:val="0"/>
          <w:numId w:val="7"/>
        </w:numPr>
      </w:pPr>
      <w:r w:rsidRPr="00E33AA1">
        <w:rPr>
          <w:b/>
          <w:bCs/>
        </w:rPr>
        <w:t>例子1：医学图像识别</w:t>
      </w:r>
    </w:p>
    <w:p w14:paraId="325991C6" w14:textId="77777777" w:rsidR="00E33AA1" w:rsidRPr="00E33AA1" w:rsidRDefault="00E33AA1" w:rsidP="00E33AA1">
      <w:pPr>
        <w:numPr>
          <w:ilvl w:val="1"/>
          <w:numId w:val="7"/>
        </w:numPr>
      </w:pPr>
      <w:r w:rsidRPr="00E33AA1">
        <w:rPr>
          <w:b/>
          <w:bCs/>
        </w:rPr>
        <w:t>有标签数据</w:t>
      </w:r>
      <w:r w:rsidRPr="00E33AA1">
        <w:t>：需要资深放射科医生花费大量时间一张张地标注，数量稀少。</w:t>
      </w:r>
    </w:p>
    <w:p w14:paraId="313A36D1" w14:textId="77777777" w:rsidR="00E33AA1" w:rsidRPr="00E33AA1" w:rsidRDefault="00E33AA1" w:rsidP="00E33AA1">
      <w:pPr>
        <w:numPr>
          <w:ilvl w:val="1"/>
          <w:numId w:val="7"/>
        </w:numPr>
      </w:pPr>
      <w:r w:rsidRPr="00E33AA1">
        <w:rPr>
          <w:b/>
          <w:bCs/>
        </w:rPr>
        <w:t>无标签数据</w:t>
      </w:r>
      <w:r w:rsidRPr="00E33AA1">
        <w:t>：医院里有海量的未标注的X光片、CT扫描影像。</w:t>
      </w:r>
    </w:p>
    <w:p w14:paraId="2155BA42" w14:textId="77777777" w:rsidR="00E33AA1" w:rsidRPr="00E33AA1" w:rsidRDefault="00E33AA1" w:rsidP="00E33AA1">
      <w:pPr>
        <w:numPr>
          <w:ilvl w:val="1"/>
          <w:numId w:val="7"/>
        </w:numPr>
      </w:pPr>
      <w:r w:rsidRPr="00E33AA1">
        <w:rPr>
          <w:b/>
          <w:bCs/>
        </w:rPr>
        <w:t>解决方案</w:t>
      </w:r>
      <w:r w:rsidRPr="00E33AA1">
        <w:t>：使用半监督学习，利用大量未标注的影像来辅助提升模型在少量已标注影像上学到的诊断能力。</w:t>
      </w:r>
    </w:p>
    <w:p w14:paraId="70D730A5" w14:textId="77777777" w:rsidR="00E33AA1" w:rsidRPr="00E33AA1" w:rsidRDefault="00E33AA1" w:rsidP="00E33AA1">
      <w:pPr>
        <w:numPr>
          <w:ilvl w:val="0"/>
          <w:numId w:val="7"/>
        </w:numPr>
      </w:pPr>
      <w:r w:rsidRPr="00E33AA1">
        <w:rPr>
          <w:b/>
          <w:bCs/>
        </w:rPr>
        <w:t>例子2：网页分类</w:t>
      </w:r>
    </w:p>
    <w:p w14:paraId="0A720C67" w14:textId="77777777" w:rsidR="00E33AA1" w:rsidRPr="00E33AA1" w:rsidRDefault="00E33AA1" w:rsidP="00E33AA1">
      <w:pPr>
        <w:numPr>
          <w:ilvl w:val="1"/>
          <w:numId w:val="7"/>
        </w:numPr>
      </w:pPr>
      <w:r w:rsidRPr="00E33AA1">
        <w:rPr>
          <w:b/>
          <w:bCs/>
        </w:rPr>
        <w:t>有标签数据</w:t>
      </w:r>
      <w:r w:rsidRPr="00E33AA1">
        <w:t>：人工对网页进行分类，费时费力。</w:t>
      </w:r>
    </w:p>
    <w:p w14:paraId="5452729B" w14:textId="77777777" w:rsidR="00E33AA1" w:rsidRPr="00E33AA1" w:rsidRDefault="00E33AA1" w:rsidP="00E33AA1">
      <w:pPr>
        <w:numPr>
          <w:ilvl w:val="1"/>
          <w:numId w:val="7"/>
        </w:numPr>
      </w:pPr>
      <w:r w:rsidRPr="00E33AA1">
        <w:rPr>
          <w:b/>
          <w:bCs/>
        </w:rPr>
        <w:t>无标签数据</w:t>
      </w:r>
      <w:r w:rsidRPr="00E33AA1">
        <w:t>：互联网上有数以亿计的未分类网页。</w:t>
      </w:r>
    </w:p>
    <w:p w14:paraId="7A037E12" w14:textId="77777777" w:rsidR="00E33AA1" w:rsidRPr="00E33AA1" w:rsidRDefault="00E33AA1" w:rsidP="00E33AA1">
      <w:pPr>
        <w:numPr>
          <w:ilvl w:val="1"/>
          <w:numId w:val="7"/>
        </w:numPr>
      </w:pPr>
      <w:r w:rsidRPr="00E33AA1">
        <w:rPr>
          <w:b/>
          <w:bCs/>
        </w:rPr>
        <w:t>解决方案</w:t>
      </w:r>
      <w:r w:rsidRPr="00E33AA1">
        <w:t>：用半监督学习，利用海量网页自身的内容和链接结构来帮助分类。</w:t>
      </w:r>
    </w:p>
    <w:p w14:paraId="7308699A" w14:textId="77777777" w:rsidR="00E33AA1" w:rsidRPr="00E33AA1" w:rsidRDefault="00E33AA1" w:rsidP="00E33AA1">
      <w:pPr>
        <w:rPr>
          <w:b/>
          <w:bCs/>
        </w:rPr>
      </w:pPr>
      <w:r w:rsidRPr="00E33AA1">
        <w:rPr>
          <w:b/>
          <w:bCs/>
        </w:rPr>
        <w:t>总结</w:t>
      </w:r>
    </w:p>
    <w:tbl>
      <w:tblPr>
        <w:tblW w:w="11280" w:type="dxa"/>
        <w:tblCellMar>
          <w:top w:w="15" w:type="dxa"/>
          <w:left w:w="15" w:type="dxa"/>
          <w:bottom w:w="15" w:type="dxa"/>
          <w:right w:w="15" w:type="dxa"/>
        </w:tblCellMar>
        <w:tblLook w:val="04A0" w:firstRow="1" w:lastRow="0" w:firstColumn="1" w:lastColumn="0" w:noHBand="0" w:noVBand="1"/>
      </w:tblPr>
      <w:tblGrid>
        <w:gridCol w:w="1440"/>
        <w:gridCol w:w="9840"/>
      </w:tblGrid>
      <w:tr w:rsidR="00E33AA1" w:rsidRPr="00E33AA1" w14:paraId="7458081C" w14:textId="77777777">
        <w:trPr>
          <w:tblHeader/>
        </w:trPr>
        <w:tc>
          <w:tcPr>
            <w:tcW w:w="0" w:type="auto"/>
            <w:tcBorders>
              <w:top w:val="nil"/>
            </w:tcBorders>
            <w:tcMar>
              <w:top w:w="150" w:type="dxa"/>
              <w:left w:w="0" w:type="dxa"/>
              <w:bottom w:w="150" w:type="dxa"/>
              <w:right w:w="240" w:type="dxa"/>
            </w:tcMar>
            <w:vAlign w:val="center"/>
            <w:hideMark/>
          </w:tcPr>
          <w:p w14:paraId="24C83CE5" w14:textId="77777777" w:rsidR="00E33AA1" w:rsidRPr="00E33AA1" w:rsidRDefault="00E33AA1" w:rsidP="00E33AA1">
            <w:r w:rsidRPr="00E33AA1">
              <w:lastRenderedPageBreak/>
              <w:t>方面</w:t>
            </w:r>
          </w:p>
        </w:tc>
        <w:tc>
          <w:tcPr>
            <w:tcW w:w="0" w:type="auto"/>
            <w:tcBorders>
              <w:top w:val="nil"/>
            </w:tcBorders>
            <w:tcMar>
              <w:top w:w="150" w:type="dxa"/>
              <w:left w:w="240" w:type="dxa"/>
              <w:bottom w:w="150" w:type="dxa"/>
              <w:right w:w="240" w:type="dxa"/>
            </w:tcMar>
            <w:vAlign w:val="center"/>
            <w:hideMark/>
          </w:tcPr>
          <w:p w14:paraId="30D4F216" w14:textId="77777777" w:rsidR="00E33AA1" w:rsidRPr="00E33AA1" w:rsidRDefault="00E33AA1" w:rsidP="00E33AA1">
            <w:r w:rsidRPr="00E33AA1">
              <w:t>描述</w:t>
            </w:r>
          </w:p>
        </w:tc>
      </w:tr>
      <w:tr w:rsidR="00E33AA1" w:rsidRPr="00E33AA1" w14:paraId="1D218DD3" w14:textId="77777777">
        <w:tc>
          <w:tcPr>
            <w:tcW w:w="0" w:type="auto"/>
            <w:tcMar>
              <w:top w:w="150" w:type="dxa"/>
              <w:left w:w="0" w:type="dxa"/>
              <w:bottom w:w="150" w:type="dxa"/>
              <w:right w:w="240" w:type="dxa"/>
            </w:tcMar>
            <w:vAlign w:val="center"/>
            <w:hideMark/>
          </w:tcPr>
          <w:p w14:paraId="703C1D5E" w14:textId="77777777" w:rsidR="00E33AA1" w:rsidRPr="00E33AA1" w:rsidRDefault="00E33AA1" w:rsidP="00E33AA1">
            <w:r w:rsidRPr="00E33AA1">
              <w:rPr>
                <w:b/>
                <w:bCs/>
              </w:rPr>
              <w:t>核心</w:t>
            </w:r>
          </w:p>
        </w:tc>
        <w:tc>
          <w:tcPr>
            <w:tcW w:w="0" w:type="auto"/>
            <w:tcMar>
              <w:top w:w="150" w:type="dxa"/>
              <w:left w:w="240" w:type="dxa"/>
              <w:bottom w:w="150" w:type="dxa"/>
              <w:right w:w="0" w:type="dxa"/>
            </w:tcMar>
            <w:vAlign w:val="center"/>
            <w:hideMark/>
          </w:tcPr>
          <w:p w14:paraId="4D3FA173" w14:textId="77777777" w:rsidR="00E33AA1" w:rsidRPr="00E33AA1" w:rsidRDefault="00E33AA1" w:rsidP="00E33AA1">
            <w:r w:rsidRPr="00E33AA1">
              <w:rPr>
                <w:b/>
                <w:bCs/>
              </w:rPr>
              <w:t>少量带标签数据 + 大量无标签数据</w:t>
            </w:r>
            <w:r w:rsidRPr="00E33AA1">
              <w:t>，结合使用。</w:t>
            </w:r>
          </w:p>
        </w:tc>
      </w:tr>
      <w:tr w:rsidR="00E33AA1" w:rsidRPr="00E33AA1" w14:paraId="0F867BB6" w14:textId="77777777">
        <w:tc>
          <w:tcPr>
            <w:tcW w:w="0" w:type="auto"/>
            <w:tcMar>
              <w:top w:w="150" w:type="dxa"/>
              <w:left w:w="0" w:type="dxa"/>
              <w:bottom w:w="150" w:type="dxa"/>
              <w:right w:w="240" w:type="dxa"/>
            </w:tcMar>
            <w:vAlign w:val="center"/>
            <w:hideMark/>
          </w:tcPr>
          <w:p w14:paraId="2B4A9159" w14:textId="77777777" w:rsidR="00E33AA1" w:rsidRPr="00E33AA1" w:rsidRDefault="00E33AA1" w:rsidP="00E33AA1">
            <w:r w:rsidRPr="00E33AA1">
              <w:rPr>
                <w:b/>
                <w:bCs/>
              </w:rPr>
              <w:t>目标</w:t>
            </w:r>
          </w:p>
        </w:tc>
        <w:tc>
          <w:tcPr>
            <w:tcW w:w="0" w:type="auto"/>
            <w:tcMar>
              <w:top w:w="150" w:type="dxa"/>
              <w:left w:w="240" w:type="dxa"/>
              <w:bottom w:w="150" w:type="dxa"/>
              <w:right w:w="0" w:type="dxa"/>
            </w:tcMar>
            <w:vAlign w:val="center"/>
            <w:hideMark/>
          </w:tcPr>
          <w:p w14:paraId="66B6D7ED" w14:textId="77777777" w:rsidR="00E33AA1" w:rsidRPr="00E33AA1" w:rsidRDefault="00E33AA1" w:rsidP="00E33AA1">
            <w:r w:rsidRPr="00E33AA1">
              <w:t>利用无标签数据的分布信息，来</w:t>
            </w:r>
            <w:r w:rsidRPr="00E33AA1">
              <w:rPr>
                <w:b/>
                <w:bCs/>
              </w:rPr>
              <w:t>提升</w:t>
            </w:r>
            <w:r w:rsidRPr="00E33AA1">
              <w:t>从有标签数据中学到的模型的</w:t>
            </w:r>
            <w:r w:rsidRPr="00E33AA1">
              <w:rPr>
                <w:b/>
                <w:bCs/>
              </w:rPr>
              <w:t>泛化能力</w:t>
            </w:r>
            <w:r w:rsidRPr="00E33AA1">
              <w:t>。</w:t>
            </w:r>
          </w:p>
        </w:tc>
      </w:tr>
      <w:tr w:rsidR="00E33AA1" w:rsidRPr="00E33AA1" w14:paraId="1A20AFCB" w14:textId="77777777">
        <w:tc>
          <w:tcPr>
            <w:tcW w:w="0" w:type="auto"/>
            <w:tcMar>
              <w:top w:w="150" w:type="dxa"/>
              <w:left w:w="0" w:type="dxa"/>
              <w:bottom w:w="150" w:type="dxa"/>
              <w:right w:w="240" w:type="dxa"/>
            </w:tcMar>
            <w:vAlign w:val="center"/>
            <w:hideMark/>
          </w:tcPr>
          <w:p w14:paraId="3544BC13" w14:textId="77777777" w:rsidR="00E33AA1" w:rsidRPr="00E33AA1" w:rsidRDefault="00E33AA1" w:rsidP="00E33AA1">
            <w:r w:rsidRPr="00E33AA1">
              <w:rPr>
                <w:b/>
                <w:bCs/>
              </w:rPr>
              <w:t>过程比喻</w:t>
            </w:r>
          </w:p>
        </w:tc>
        <w:tc>
          <w:tcPr>
            <w:tcW w:w="0" w:type="auto"/>
            <w:tcMar>
              <w:top w:w="150" w:type="dxa"/>
              <w:left w:w="240" w:type="dxa"/>
              <w:bottom w:w="150" w:type="dxa"/>
              <w:right w:w="0" w:type="dxa"/>
            </w:tcMar>
            <w:vAlign w:val="center"/>
            <w:hideMark/>
          </w:tcPr>
          <w:p w14:paraId="28EFFF45" w14:textId="77777777" w:rsidR="00E33AA1" w:rsidRPr="00E33AA1" w:rsidRDefault="00E33AA1" w:rsidP="00E33AA1">
            <w:r w:rsidRPr="00E33AA1">
              <w:rPr>
                <w:b/>
                <w:bCs/>
              </w:rPr>
              <w:t>小老师带领大课堂</w:t>
            </w:r>
            <w:r w:rsidRPr="00E33AA1">
              <w:t>（老师指导少数，学生间互相学习）</w:t>
            </w:r>
          </w:p>
        </w:tc>
      </w:tr>
      <w:tr w:rsidR="00E33AA1" w:rsidRPr="00E33AA1" w14:paraId="50E79D79" w14:textId="77777777">
        <w:tc>
          <w:tcPr>
            <w:tcW w:w="0" w:type="auto"/>
            <w:tcMar>
              <w:top w:w="150" w:type="dxa"/>
              <w:left w:w="0" w:type="dxa"/>
              <w:bottom w:w="150" w:type="dxa"/>
              <w:right w:w="240" w:type="dxa"/>
            </w:tcMar>
            <w:vAlign w:val="center"/>
            <w:hideMark/>
          </w:tcPr>
          <w:p w14:paraId="7304BB49" w14:textId="77777777" w:rsidR="00E33AA1" w:rsidRPr="00E33AA1" w:rsidRDefault="00E33AA1" w:rsidP="00E33AA1">
            <w:r w:rsidRPr="00E33AA1">
              <w:rPr>
                <w:b/>
                <w:bCs/>
              </w:rPr>
              <w:t>关键假设</w:t>
            </w:r>
          </w:p>
        </w:tc>
        <w:tc>
          <w:tcPr>
            <w:tcW w:w="0" w:type="auto"/>
            <w:tcMar>
              <w:top w:w="150" w:type="dxa"/>
              <w:left w:w="240" w:type="dxa"/>
              <w:bottom w:w="150" w:type="dxa"/>
              <w:right w:w="0" w:type="dxa"/>
            </w:tcMar>
            <w:vAlign w:val="center"/>
            <w:hideMark/>
          </w:tcPr>
          <w:p w14:paraId="1791D6BC" w14:textId="77777777" w:rsidR="00E33AA1" w:rsidRPr="00E33AA1" w:rsidRDefault="00E33AA1" w:rsidP="00E33AA1">
            <w:r w:rsidRPr="00E33AA1">
              <w:t>数据的分布具有内在结构（聚类/流形假设）。</w:t>
            </w:r>
          </w:p>
        </w:tc>
      </w:tr>
      <w:tr w:rsidR="00E33AA1" w:rsidRPr="00E33AA1" w14:paraId="22F6BFA9" w14:textId="77777777">
        <w:tc>
          <w:tcPr>
            <w:tcW w:w="0" w:type="auto"/>
            <w:tcMar>
              <w:top w:w="150" w:type="dxa"/>
              <w:left w:w="0" w:type="dxa"/>
              <w:bottom w:w="150" w:type="dxa"/>
              <w:right w:w="240" w:type="dxa"/>
            </w:tcMar>
            <w:vAlign w:val="center"/>
            <w:hideMark/>
          </w:tcPr>
          <w:p w14:paraId="6091071E" w14:textId="77777777" w:rsidR="00E33AA1" w:rsidRPr="00E33AA1" w:rsidRDefault="00E33AA1" w:rsidP="00E33AA1">
            <w:r w:rsidRPr="00E33AA1">
              <w:rPr>
                <w:b/>
                <w:bCs/>
              </w:rPr>
              <w:t>主要优势</w:t>
            </w:r>
          </w:p>
        </w:tc>
        <w:tc>
          <w:tcPr>
            <w:tcW w:w="0" w:type="auto"/>
            <w:tcMar>
              <w:top w:w="150" w:type="dxa"/>
              <w:left w:w="240" w:type="dxa"/>
              <w:bottom w:w="150" w:type="dxa"/>
              <w:right w:w="0" w:type="dxa"/>
            </w:tcMar>
            <w:vAlign w:val="center"/>
            <w:hideMark/>
          </w:tcPr>
          <w:p w14:paraId="36CAF3C6" w14:textId="77777777" w:rsidR="00E33AA1" w:rsidRPr="00E33AA1" w:rsidRDefault="00E33AA1" w:rsidP="00E33AA1">
            <w:r w:rsidRPr="00E33AA1">
              <w:t>解决现实世界中</w:t>
            </w:r>
            <w:r w:rsidRPr="00E33AA1">
              <w:rPr>
                <w:b/>
                <w:bCs/>
              </w:rPr>
              <w:t>标注成本高</w:t>
            </w:r>
            <w:r w:rsidRPr="00E33AA1">
              <w:t>的核心痛点。</w:t>
            </w:r>
          </w:p>
        </w:tc>
      </w:tr>
      <w:tr w:rsidR="00E33AA1" w:rsidRPr="00E33AA1" w14:paraId="162D501E" w14:textId="77777777">
        <w:tc>
          <w:tcPr>
            <w:tcW w:w="0" w:type="auto"/>
            <w:tcMar>
              <w:top w:w="150" w:type="dxa"/>
              <w:left w:w="0" w:type="dxa"/>
              <w:bottom w:w="150" w:type="dxa"/>
              <w:right w:w="240" w:type="dxa"/>
            </w:tcMar>
            <w:vAlign w:val="center"/>
            <w:hideMark/>
          </w:tcPr>
          <w:p w14:paraId="6F2369DE" w14:textId="77777777" w:rsidR="00E33AA1" w:rsidRPr="00E33AA1" w:rsidRDefault="00E33AA1" w:rsidP="00E33AA1">
            <w:r w:rsidRPr="00E33AA1">
              <w:rPr>
                <w:b/>
                <w:bCs/>
              </w:rPr>
              <w:t>常见方法</w:t>
            </w:r>
          </w:p>
        </w:tc>
        <w:tc>
          <w:tcPr>
            <w:tcW w:w="0" w:type="auto"/>
            <w:tcMar>
              <w:top w:w="150" w:type="dxa"/>
              <w:left w:w="240" w:type="dxa"/>
              <w:bottom w:w="150" w:type="dxa"/>
              <w:right w:w="0" w:type="dxa"/>
            </w:tcMar>
            <w:vAlign w:val="center"/>
            <w:hideMark/>
          </w:tcPr>
          <w:p w14:paraId="3CA161AF" w14:textId="77777777" w:rsidR="00E33AA1" w:rsidRPr="00E33AA1" w:rsidRDefault="00E33AA1" w:rsidP="00E33AA1">
            <w:r w:rsidRPr="00E33AA1">
              <w:t>自训练、协同训练、图方法、生成式方法等。</w:t>
            </w:r>
          </w:p>
        </w:tc>
      </w:tr>
    </w:tbl>
    <w:p w14:paraId="636744B2" w14:textId="77777777" w:rsidR="00E33AA1" w:rsidRPr="00E33AA1" w:rsidRDefault="00E33AA1" w:rsidP="00E33AA1">
      <w:r w:rsidRPr="00E33AA1">
        <w:t>简单来说，半监督学习是一种非常实用和高效的策略，它让我们能够在</w:t>
      </w:r>
      <w:r w:rsidRPr="00E33AA1">
        <w:rPr>
          <w:b/>
          <w:bCs/>
        </w:rPr>
        <w:t>不耗费巨大人力进行数据标注</w:t>
      </w:r>
      <w:r w:rsidRPr="00E33AA1">
        <w:t>的前提下，依然能够训练出强大的机器学习模型。</w:t>
      </w:r>
    </w:p>
    <w:p w14:paraId="297768D8" w14:textId="77777777" w:rsidR="00215628" w:rsidRPr="00E33AA1" w:rsidRDefault="00215628">
      <w:pPr>
        <w:rPr>
          <w:rFonts w:hint="eastAsia"/>
        </w:rPr>
      </w:pPr>
    </w:p>
    <w:sectPr w:rsidR="00215628" w:rsidRPr="00E33A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A3E02"/>
    <w:multiLevelType w:val="multilevel"/>
    <w:tmpl w:val="1B6EB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74326"/>
    <w:multiLevelType w:val="multilevel"/>
    <w:tmpl w:val="976EE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99356D"/>
    <w:multiLevelType w:val="multilevel"/>
    <w:tmpl w:val="CCDA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C601A"/>
    <w:multiLevelType w:val="multilevel"/>
    <w:tmpl w:val="22ACA2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BC4999"/>
    <w:multiLevelType w:val="multilevel"/>
    <w:tmpl w:val="705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F147A0"/>
    <w:multiLevelType w:val="multilevel"/>
    <w:tmpl w:val="F1E0B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155A48"/>
    <w:multiLevelType w:val="multilevel"/>
    <w:tmpl w:val="A9129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4853390">
    <w:abstractNumId w:val="5"/>
  </w:num>
  <w:num w:numId="2" w16cid:durableId="1335916980">
    <w:abstractNumId w:val="6"/>
  </w:num>
  <w:num w:numId="3" w16cid:durableId="1469392298">
    <w:abstractNumId w:val="3"/>
  </w:num>
  <w:num w:numId="4" w16cid:durableId="398401849">
    <w:abstractNumId w:val="1"/>
  </w:num>
  <w:num w:numId="5" w16cid:durableId="1426608558">
    <w:abstractNumId w:val="2"/>
  </w:num>
  <w:num w:numId="6" w16cid:durableId="928080172">
    <w:abstractNumId w:val="4"/>
  </w:num>
  <w:num w:numId="7" w16cid:durableId="2103529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CC5"/>
    <w:rsid w:val="001F4438"/>
    <w:rsid w:val="00215628"/>
    <w:rsid w:val="003523A3"/>
    <w:rsid w:val="00E33AA1"/>
    <w:rsid w:val="00EB6F22"/>
    <w:rsid w:val="00FD7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10854"/>
  <w15:chartTrackingRefBased/>
  <w15:docId w15:val="{61D21CCD-5AA7-4D82-A519-8BA8CC071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D7C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D7C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7CC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7CC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7CC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D7CC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7CC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7CC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D7CC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7CC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D7CC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D7CC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7CC5"/>
    <w:rPr>
      <w:rFonts w:cstheme="majorBidi"/>
      <w:color w:val="0F4761" w:themeColor="accent1" w:themeShade="BF"/>
      <w:sz w:val="28"/>
      <w:szCs w:val="28"/>
    </w:rPr>
  </w:style>
  <w:style w:type="character" w:customStyle="1" w:styleId="50">
    <w:name w:val="标题 5 字符"/>
    <w:basedOn w:val="a0"/>
    <w:link w:val="5"/>
    <w:uiPriority w:val="9"/>
    <w:semiHidden/>
    <w:rsid w:val="00FD7CC5"/>
    <w:rPr>
      <w:rFonts w:cstheme="majorBidi"/>
      <w:color w:val="0F4761" w:themeColor="accent1" w:themeShade="BF"/>
      <w:sz w:val="24"/>
      <w:szCs w:val="24"/>
    </w:rPr>
  </w:style>
  <w:style w:type="character" w:customStyle="1" w:styleId="60">
    <w:name w:val="标题 6 字符"/>
    <w:basedOn w:val="a0"/>
    <w:link w:val="6"/>
    <w:uiPriority w:val="9"/>
    <w:semiHidden/>
    <w:rsid w:val="00FD7CC5"/>
    <w:rPr>
      <w:rFonts w:cstheme="majorBidi"/>
      <w:b/>
      <w:bCs/>
      <w:color w:val="0F4761" w:themeColor="accent1" w:themeShade="BF"/>
    </w:rPr>
  </w:style>
  <w:style w:type="character" w:customStyle="1" w:styleId="70">
    <w:name w:val="标题 7 字符"/>
    <w:basedOn w:val="a0"/>
    <w:link w:val="7"/>
    <w:uiPriority w:val="9"/>
    <w:semiHidden/>
    <w:rsid w:val="00FD7CC5"/>
    <w:rPr>
      <w:rFonts w:cstheme="majorBidi"/>
      <w:b/>
      <w:bCs/>
      <w:color w:val="595959" w:themeColor="text1" w:themeTint="A6"/>
    </w:rPr>
  </w:style>
  <w:style w:type="character" w:customStyle="1" w:styleId="80">
    <w:name w:val="标题 8 字符"/>
    <w:basedOn w:val="a0"/>
    <w:link w:val="8"/>
    <w:uiPriority w:val="9"/>
    <w:semiHidden/>
    <w:rsid w:val="00FD7CC5"/>
    <w:rPr>
      <w:rFonts w:cstheme="majorBidi"/>
      <w:color w:val="595959" w:themeColor="text1" w:themeTint="A6"/>
    </w:rPr>
  </w:style>
  <w:style w:type="character" w:customStyle="1" w:styleId="90">
    <w:name w:val="标题 9 字符"/>
    <w:basedOn w:val="a0"/>
    <w:link w:val="9"/>
    <w:uiPriority w:val="9"/>
    <w:semiHidden/>
    <w:rsid w:val="00FD7CC5"/>
    <w:rPr>
      <w:rFonts w:eastAsiaTheme="majorEastAsia" w:cstheme="majorBidi"/>
      <w:color w:val="595959" w:themeColor="text1" w:themeTint="A6"/>
    </w:rPr>
  </w:style>
  <w:style w:type="paragraph" w:styleId="a3">
    <w:name w:val="Title"/>
    <w:basedOn w:val="a"/>
    <w:next w:val="a"/>
    <w:link w:val="a4"/>
    <w:uiPriority w:val="10"/>
    <w:qFormat/>
    <w:rsid w:val="00FD7CC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7C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7CC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7C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7CC5"/>
    <w:pPr>
      <w:spacing w:before="160" w:after="160"/>
      <w:jc w:val="center"/>
    </w:pPr>
    <w:rPr>
      <w:i/>
      <w:iCs/>
      <w:color w:val="404040" w:themeColor="text1" w:themeTint="BF"/>
    </w:rPr>
  </w:style>
  <w:style w:type="character" w:customStyle="1" w:styleId="a8">
    <w:name w:val="引用 字符"/>
    <w:basedOn w:val="a0"/>
    <w:link w:val="a7"/>
    <w:uiPriority w:val="29"/>
    <w:rsid w:val="00FD7CC5"/>
    <w:rPr>
      <w:i/>
      <w:iCs/>
      <w:color w:val="404040" w:themeColor="text1" w:themeTint="BF"/>
    </w:rPr>
  </w:style>
  <w:style w:type="paragraph" w:styleId="a9">
    <w:name w:val="List Paragraph"/>
    <w:basedOn w:val="a"/>
    <w:uiPriority w:val="34"/>
    <w:qFormat/>
    <w:rsid w:val="00FD7CC5"/>
    <w:pPr>
      <w:ind w:left="720"/>
      <w:contextualSpacing/>
    </w:pPr>
  </w:style>
  <w:style w:type="character" w:styleId="aa">
    <w:name w:val="Intense Emphasis"/>
    <w:basedOn w:val="a0"/>
    <w:uiPriority w:val="21"/>
    <w:qFormat/>
    <w:rsid w:val="00FD7CC5"/>
    <w:rPr>
      <w:i/>
      <w:iCs/>
      <w:color w:val="0F4761" w:themeColor="accent1" w:themeShade="BF"/>
    </w:rPr>
  </w:style>
  <w:style w:type="paragraph" w:styleId="ab">
    <w:name w:val="Intense Quote"/>
    <w:basedOn w:val="a"/>
    <w:next w:val="a"/>
    <w:link w:val="ac"/>
    <w:uiPriority w:val="30"/>
    <w:qFormat/>
    <w:rsid w:val="00FD7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7CC5"/>
    <w:rPr>
      <w:i/>
      <w:iCs/>
      <w:color w:val="0F4761" w:themeColor="accent1" w:themeShade="BF"/>
    </w:rPr>
  </w:style>
  <w:style w:type="character" w:styleId="ad">
    <w:name w:val="Intense Reference"/>
    <w:basedOn w:val="a0"/>
    <w:uiPriority w:val="32"/>
    <w:qFormat/>
    <w:rsid w:val="00FD7C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259</Words>
  <Characters>1482</Characters>
  <Application>Microsoft Office Word</Application>
  <DocSecurity>0</DocSecurity>
  <Lines>12</Lines>
  <Paragraphs>3</Paragraphs>
  <ScaleCrop>false</ScaleCrop>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汝涵 胡</dc:creator>
  <cp:keywords/>
  <dc:description/>
  <cp:lastModifiedBy>汝涵 胡</cp:lastModifiedBy>
  <cp:revision>3</cp:revision>
  <dcterms:created xsi:type="dcterms:W3CDTF">2025-11-20T13:14:00Z</dcterms:created>
  <dcterms:modified xsi:type="dcterms:W3CDTF">2025-11-20T13:14:00Z</dcterms:modified>
</cp:coreProperties>
</file>