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ind w:left="0" w:leftChars="0" w:firstLine="0" w:firstLineChars="0"/>
        <w:rPr>
          <w:rFonts w:hint="eastAsia"/>
          <w:lang w:val="en-US" w:eastAsia="zh-CN"/>
        </w:rPr>
      </w:pPr>
      <w:r>
        <w:rPr>
          <w:rFonts w:hint="eastAsia"/>
          <w:lang w:val="en-US" w:eastAsia="zh-CN"/>
        </w:rPr>
        <w:t>功能测试</w:t>
      </w:r>
    </w:p>
    <w:p>
      <w:pPr>
        <w:rPr>
          <w:rFonts w:hint="eastAsia"/>
          <w:lang w:val="en-US" w:eastAsia="zh-CN"/>
        </w:rPr>
      </w:pPr>
      <w:r>
        <w:rPr>
          <w:rFonts w:hint="eastAsia"/>
          <w:lang w:val="en-US" w:eastAsia="zh-CN"/>
        </w:rPr>
        <w:t xml:space="preserve">  对电商网站的各类功能的实际测试，以此检测该网站的运行状态和系统的合格性。下面是对各模块的测试详情。</w:t>
      </w:r>
    </w:p>
    <w:p>
      <w:pPr>
        <w:pStyle w:val="3"/>
        <w:bidi w:val="0"/>
        <w:ind w:left="0" w:leftChars="0" w:firstLine="0" w:firstLineChars="0"/>
        <w:rPr>
          <w:rFonts w:hint="eastAsia"/>
          <w:lang w:val="en-US" w:eastAsia="zh-CN"/>
        </w:rPr>
      </w:pPr>
      <w:r>
        <w:rPr>
          <w:rFonts w:hint="eastAsia"/>
          <w:lang w:val="en-US" w:eastAsia="zh-CN"/>
        </w:rPr>
        <w:t>登录功能模块</w:t>
      </w:r>
      <w:r>
        <w:rPr>
          <w:rFonts w:hint="eastAsia"/>
          <w:lang w:val="en-US" w:eastAsia="zh-CN"/>
        </w:rPr>
        <w:tab/>
      </w:r>
    </w:p>
    <w:p>
      <w:pPr>
        <w:rPr>
          <w:rFonts w:hint="eastAsia"/>
          <w:lang w:val="en-US" w:eastAsia="zh-CN"/>
        </w:rPr>
      </w:pPr>
      <w:r>
        <w:rPr>
          <w:rFonts w:hint="eastAsia"/>
          <w:lang w:val="en-US" w:eastAsia="zh-CN"/>
        </w:rPr>
        <w:t>电商网站系统是提供给规定的用户来使用的，其他用户拒绝访问，登录功能就是检验访问者是否为符合要求的使用者，及时将不符合要求的用户排除在外。以下为管理员的登录模块测试。</w:t>
      </w:r>
    </w:p>
    <w:p>
      <w:pPr>
        <w:rPr>
          <w:rFonts w:hint="eastAsia"/>
          <w:lang w:val="en-US" w:eastAsia="zh-CN"/>
        </w:rPr>
      </w:pPr>
      <w:r>
        <w:rPr>
          <w:rFonts w:hint="eastAsia"/>
          <w:lang w:val="en-US" w:eastAsia="zh-CN"/>
        </w:rPr>
        <w:t>登陆界面展示</w:t>
      </w:r>
    </w:p>
    <w:p>
      <w:r>
        <w:drawing>
          <wp:inline distT="0" distB="0" distL="114300" distR="114300">
            <wp:extent cx="2588260" cy="24688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588260" cy="2468880"/>
                    </a:xfrm>
                    <a:prstGeom prst="rect">
                      <a:avLst/>
                    </a:prstGeom>
                    <a:noFill/>
                    <a:ln>
                      <a:noFill/>
                    </a:ln>
                  </pic:spPr>
                </pic:pic>
              </a:graphicData>
            </a:graphic>
          </wp:inline>
        </w:drawing>
      </w:r>
    </w:p>
    <w:p>
      <w:pPr>
        <w:rPr>
          <w:rFonts w:hint="eastAsia"/>
          <w:lang w:val="en-US" w:eastAsia="zh-CN"/>
        </w:rPr>
      </w:pPr>
      <w:r>
        <w:rPr>
          <w:rFonts w:hint="eastAsia"/>
          <w:lang w:val="en-US" w:eastAsia="zh-CN"/>
        </w:rPr>
        <w:t>测试账号：账号u1 密码u1</w:t>
      </w:r>
    </w:p>
    <w:p>
      <w:pPr>
        <w:rPr>
          <w:rFonts w:hint="eastAsia"/>
          <w:lang w:val="en-US" w:eastAsia="zh-CN"/>
        </w:rPr>
      </w:pPr>
      <w:r>
        <w:rPr>
          <w:rFonts w:hint="eastAsia"/>
          <w:lang w:val="en-US" w:eastAsia="zh-CN"/>
        </w:rPr>
        <w:t>对于信息错误的，有相应的反馈，如下图所示</w:t>
      </w:r>
    </w:p>
    <w:p>
      <w:r>
        <w:drawing>
          <wp:inline distT="0" distB="0" distL="114300" distR="114300">
            <wp:extent cx="1762125" cy="8001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762125" cy="800100"/>
                    </a:xfrm>
                    <a:prstGeom prst="rect">
                      <a:avLst/>
                    </a:prstGeom>
                    <a:noFill/>
                    <a:ln>
                      <a:noFill/>
                    </a:ln>
                  </pic:spPr>
                </pic:pic>
              </a:graphicData>
            </a:graphic>
          </wp:inline>
        </w:drawing>
      </w:r>
    </w:p>
    <w:p>
      <w:pPr>
        <w:pStyle w:val="3"/>
        <w:bidi w:val="0"/>
        <w:ind w:left="0" w:leftChars="0" w:firstLine="0" w:firstLineChars="0"/>
        <w:rPr>
          <w:rFonts w:hint="eastAsia"/>
          <w:lang w:val="en-US" w:eastAsia="zh-CN"/>
        </w:rPr>
      </w:pPr>
      <w:r>
        <w:rPr>
          <w:rFonts w:hint="eastAsia"/>
          <w:lang w:val="en-US" w:eastAsia="zh-CN"/>
        </w:rPr>
        <w:t>密码找回模块</w:t>
      </w:r>
    </w:p>
    <w:p>
      <w:pPr>
        <w:rPr>
          <w:rFonts w:hint="eastAsia"/>
          <w:lang w:val="en-US" w:eastAsia="zh-CN"/>
        </w:rPr>
      </w:pPr>
      <w:r>
        <w:rPr>
          <w:rFonts w:hint="eastAsia"/>
          <w:lang w:val="en-US" w:eastAsia="zh-CN"/>
        </w:rPr>
        <w:t>密码找回模块功能为的是实现对规定用户提供密码找回功能，对于那些忘记密码的用户，通过找回密码窗口</w:t>
      </w:r>
      <w:r>
        <w:drawing>
          <wp:inline distT="0" distB="0" distL="114300" distR="114300">
            <wp:extent cx="1885950" cy="438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885950" cy="438150"/>
                    </a:xfrm>
                    <a:prstGeom prst="rect">
                      <a:avLst/>
                    </a:prstGeom>
                    <a:noFill/>
                    <a:ln>
                      <a:noFill/>
                    </a:ln>
                  </pic:spPr>
                </pic:pic>
              </a:graphicData>
            </a:graphic>
          </wp:inline>
        </w:drawing>
      </w:r>
      <w:r>
        <w:rPr>
          <w:rFonts w:hint="eastAsia"/>
          <w:lang w:eastAsia="zh-CN"/>
        </w:rPr>
        <w:t>，</w:t>
      </w:r>
      <w:r>
        <w:rPr>
          <w:rFonts w:hint="eastAsia"/>
          <w:lang w:val="en-US" w:eastAsia="zh-CN"/>
        </w:rPr>
        <w:t>提供注册时的邮箱信息，通过邮箱邮件测试后，提供修改密码功能。</w:t>
      </w:r>
    </w:p>
    <w:p>
      <w:pPr>
        <w:rPr>
          <w:rFonts w:hint="eastAsia"/>
          <w:lang w:val="en-US" w:eastAsia="zh-CN"/>
        </w:rPr>
      </w:pPr>
      <w:r>
        <w:rPr>
          <w:rFonts w:hint="eastAsia"/>
          <w:lang w:val="en-US" w:eastAsia="zh-CN"/>
        </w:rPr>
        <w:t>找回界面图下图所示</w:t>
      </w:r>
    </w:p>
    <w:p>
      <w:pPr>
        <w:rPr>
          <w:rFonts w:hint="default"/>
          <w:lang w:val="en-US" w:eastAsia="zh-CN"/>
        </w:rPr>
      </w:pPr>
      <w:r>
        <w:drawing>
          <wp:inline distT="0" distB="0" distL="114300" distR="114300">
            <wp:extent cx="5270500" cy="2727325"/>
            <wp:effectExtent l="0" t="0" r="635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0500" cy="2727325"/>
                    </a:xfrm>
                    <a:prstGeom prst="rect">
                      <a:avLst/>
                    </a:prstGeom>
                    <a:noFill/>
                    <a:ln>
                      <a:noFill/>
                    </a:ln>
                  </pic:spPr>
                </pic:pic>
              </a:graphicData>
            </a:graphic>
          </wp:inline>
        </w:drawing>
      </w:r>
    </w:p>
    <w:p>
      <w:pPr>
        <w:pStyle w:val="3"/>
        <w:bidi w:val="0"/>
        <w:ind w:left="0" w:leftChars="0" w:firstLine="0" w:firstLineChars="0"/>
        <w:rPr>
          <w:rFonts w:hint="eastAsia"/>
          <w:lang w:val="en-US" w:eastAsia="zh-CN"/>
        </w:rPr>
      </w:pPr>
      <w:r>
        <w:rPr>
          <w:rFonts w:hint="eastAsia"/>
          <w:lang w:val="en-US" w:eastAsia="zh-CN"/>
        </w:rPr>
        <w:t>添加管理员模块</w:t>
      </w:r>
    </w:p>
    <w:p>
      <w:pPr>
        <w:rPr>
          <w:rFonts w:hint="eastAsia"/>
          <w:lang w:val="en-US" w:eastAsia="zh-CN"/>
        </w:rPr>
      </w:pPr>
      <w:r>
        <w:rPr>
          <w:rFonts w:hint="eastAsia"/>
          <w:lang w:val="en-US" w:eastAsia="zh-CN"/>
        </w:rPr>
        <w:t>该模块设计于为拥有管理员权限的使用者提供增加管理账户的功能，可以通过合法账户添加管理员账户。</w:t>
      </w:r>
    </w:p>
    <w:p>
      <w:r>
        <w:drawing>
          <wp:inline distT="0" distB="0" distL="114300" distR="114300">
            <wp:extent cx="2999740" cy="2216785"/>
            <wp:effectExtent l="0" t="0" r="1016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999740" cy="221678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填入相应的合法的账户信息后，会有相应的反馈，界面如下</w:t>
      </w:r>
    </w:p>
    <w:p>
      <w:pPr>
        <w:ind w:left="0" w:leftChars="0" w:firstLine="0" w:firstLineChars="0"/>
        <w:rPr>
          <w:rFonts w:hint="default"/>
          <w:lang w:val="en-US" w:eastAsia="zh-CN"/>
        </w:rPr>
      </w:pPr>
      <w:r>
        <w:drawing>
          <wp:inline distT="0" distB="0" distL="114300" distR="114300">
            <wp:extent cx="3051810" cy="2122170"/>
            <wp:effectExtent l="0" t="0" r="1524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051810" cy="2122170"/>
                    </a:xfrm>
                    <a:prstGeom prst="rect">
                      <a:avLst/>
                    </a:prstGeom>
                    <a:noFill/>
                    <a:ln>
                      <a:noFill/>
                    </a:ln>
                  </pic:spPr>
                </pic:pic>
              </a:graphicData>
            </a:graphic>
          </wp:inline>
        </w:drawing>
      </w:r>
    </w:p>
    <w:p>
      <w:pPr>
        <w:pStyle w:val="3"/>
        <w:bidi w:val="0"/>
        <w:ind w:left="0" w:leftChars="0" w:firstLine="0" w:firstLineChars="0"/>
        <w:rPr>
          <w:rFonts w:hint="eastAsia"/>
          <w:lang w:val="en-US" w:eastAsia="zh-CN"/>
        </w:rPr>
      </w:pPr>
      <w:r>
        <w:rPr>
          <w:rFonts w:hint="eastAsia"/>
          <w:lang w:val="en-US" w:eastAsia="zh-CN"/>
        </w:rPr>
        <w:t>维护管理员模块</w:t>
      </w:r>
    </w:p>
    <w:p>
      <w:pPr>
        <w:rPr>
          <w:rFonts w:hint="eastAsia"/>
          <w:lang w:val="en-US" w:eastAsia="zh-CN"/>
        </w:rPr>
      </w:pPr>
      <w:r>
        <w:rPr>
          <w:rFonts w:hint="eastAsia"/>
          <w:lang w:val="en-US" w:eastAsia="zh-CN"/>
        </w:rPr>
        <w:t>维护管理员模块设计于对不符合要求的管理员，通过管理员投票封禁，为的是维护管理员的社区氛围，将不合规的管理员进行整治，下面是维护管理员页面。</w:t>
      </w:r>
    </w:p>
    <w:p>
      <w:r>
        <w:drawing>
          <wp:inline distT="0" distB="0" distL="114300" distR="114300">
            <wp:extent cx="3054985" cy="2697480"/>
            <wp:effectExtent l="0" t="0" r="1206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054985" cy="2697480"/>
                    </a:xfrm>
                    <a:prstGeom prst="rect">
                      <a:avLst/>
                    </a:prstGeom>
                    <a:noFill/>
                    <a:ln>
                      <a:noFill/>
                    </a:ln>
                  </pic:spPr>
                </pic:pic>
              </a:graphicData>
            </a:graphic>
          </wp:inline>
        </w:drawing>
      </w:r>
    </w:p>
    <w:p>
      <w:pPr>
        <w:pStyle w:val="3"/>
        <w:bidi w:val="0"/>
        <w:ind w:left="0" w:leftChars="0" w:firstLine="0" w:firstLineChars="0"/>
        <w:rPr>
          <w:rFonts w:hint="eastAsia"/>
          <w:lang w:val="en-US" w:eastAsia="zh-CN"/>
        </w:rPr>
      </w:pPr>
      <w:r>
        <w:rPr>
          <w:rFonts w:hint="eastAsia"/>
          <w:lang w:val="en-US" w:eastAsia="zh-CN"/>
        </w:rPr>
        <w:t>增加商品模块</w:t>
      </w:r>
    </w:p>
    <w:p>
      <w:pPr>
        <w:bidi w:val="0"/>
      </w:pPr>
      <w:r>
        <w:t>增加商品模块是为了提供给管理员使用，其他用户无法访问此功能。管理员登录功能的主要目的是验证访问者的身份，确保只有符合要求的管理员才能进行商品添加操作，以维护商城的安全和数据的准确性。</w:t>
      </w:r>
    </w:p>
    <w:p>
      <w:pPr>
        <w:bidi w:val="0"/>
      </w:pPr>
      <w:r>
        <w:drawing>
          <wp:inline distT="0" distB="0" distL="114300" distR="114300">
            <wp:extent cx="2322195" cy="210883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322195" cy="210883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在输入合法的信息后会有相应的反馈，反馈如下</w:t>
      </w:r>
    </w:p>
    <w:p>
      <w:pPr>
        <w:bidi w:val="0"/>
      </w:pPr>
      <w:r>
        <w:drawing>
          <wp:inline distT="0" distB="0" distL="114300" distR="114300">
            <wp:extent cx="2333625" cy="2326005"/>
            <wp:effectExtent l="0" t="0" r="952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333625" cy="232600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相应的商城界面</w:t>
      </w:r>
    </w:p>
    <w:p>
      <w:pPr>
        <w:bidi w:val="0"/>
      </w:pPr>
      <w:r>
        <w:drawing>
          <wp:inline distT="0" distB="0" distL="114300" distR="114300">
            <wp:extent cx="3516630" cy="2255520"/>
            <wp:effectExtent l="0" t="0" r="762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516630" cy="2255520"/>
                    </a:xfrm>
                    <a:prstGeom prst="rect">
                      <a:avLst/>
                    </a:prstGeom>
                    <a:noFill/>
                    <a:ln>
                      <a:noFill/>
                    </a:ln>
                  </pic:spPr>
                </pic:pic>
              </a:graphicData>
            </a:graphic>
          </wp:inline>
        </w:drawing>
      </w:r>
    </w:p>
    <w:p>
      <w:pPr>
        <w:pStyle w:val="3"/>
        <w:bidi w:val="0"/>
        <w:ind w:left="0" w:leftChars="0" w:firstLine="0" w:firstLineChars="0"/>
        <w:rPr>
          <w:rFonts w:hint="eastAsia"/>
          <w:lang w:val="en-US" w:eastAsia="zh-CN"/>
        </w:rPr>
      </w:pPr>
      <w:r>
        <w:rPr>
          <w:rFonts w:hint="eastAsia"/>
          <w:lang w:val="en-US" w:eastAsia="zh-CN"/>
        </w:rPr>
        <w:t>维护商品模块</w:t>
      </w:r>
    </w:p>
    <w:p>
      <w:pPr>
        <w:bidi w:val="0"/>
      </w:pPr>
      <w:r>
        <w:rPr>
          <w:rFonts w:hint="default"/>
        </w:rPr>
        <w:t>维护商品模块是为了提供给管理员使用，用于对商城中的商品进行管理和维护操作，包括添加、编辑、删除商品等功能。以下是维护商品模块的设计要点：</w:t>
      </w:r>
    </w:p>
    <w:p>
      <w:pPr>
        <w:bidi w:val="0"/>
      </w:pPr>
      <w:r>
        <w:rPr>
          <w:rFonts w:hint="default"/>
        </w:rPr>
        <w:t>商品列表展示：在维护商品的页面上，应该以列表的形式展示当前商城中的所有商品信息。列表中应显示每个商品的名称、价格、库存等基本信息，并提供编辑和删除按钮供管理员进行相应操作。</w:t>
      </w:r>
    </w:p>
    <w:p>
      <w:pPr>
        <w:bidi w:val="0"/>
        <w:ind w:left="0" w:leftChars="0" w:firstLine="420" w:firstLineChars="200"/>
      </w:pPr>
      <w:r>
        <w:rPr>
          <w:rFonts w:hint="default"/>
        </w:rPr>
        <w:t>添加商品：提供添加商品的功能，点击添加按钮后，跳转至添加商品的页面。在添加商品页面，管理员可以填写商品的详细信息，包括名称、价格、规格、描述、库存等，并可上传商品图片。添加完成后，保存商品信息到数据库。</w:t>
      </w:r>
    </w:p>
    <w:p>
      <w:pPr>
        <w:bidi w:val="0"/>
      </w:pPr>
      <w:r>
        <w:rPr>
          <w:rFonts w:hint="default"/>
        </w:rPr>
        <w:t>编辑商品：在商品列表中，为每个商品提供编辑按钮。点击编辑按钮后，跳转至编辑商品的页面，显示该商品的详细信息。管理员可以修改商品的各项属性，并保存修改后的信息到数据库。</w:t>
      </w:r>
    </w:p>
    <w:p>
      <w:pPr>
        <w:bidi w:val="0"/>
      </w:pPr>
      <w:r>
        <w:rPr>
          <w:rFonts w:hint="default"/>
        </w:rPr>
        <w:t>删除商品：在商品列表中，为每个商品提供删除按钮。点击删除按钮后，弹出确认删除的提示框，管理员确认后将该商品从数据库中删除。</w:t>
      </w:r>
    </w:p>
    <w:p>
      <w:pPr>
        <w:bidi w:val="0"/>
      </w:pPr>
      <w:r>
        <w:rPr>
          <w:rFonts w:hint="default"/>
        </w:rPr>
        <w:t>商品搜索和筛选：为了方便管理员查找特定商品，应该提供商品搜索和筛选功能。管理员可以根据关键字或筛选条件，快速定位到目标商品。</w:t>
      </w:r>
    </w:p>
    <w:p>
      <w:pPr>
        <w:bidi w:val="0"/>
        <w:ind w:left="0" w:leftChars="0" w:firstLine="420" w:firstLineChars="200"/>
        <w:rPr>
          <w:rFonts w:hint="default"/>
        </w:rPr>
      </w:pPr>
      <w:r>
        <w:rPr>
          <w:rFonts w:hint="default"/>
        </w:rPr>
        <w:t>错误处理：在维护商品的过程中，应该对输入的数据进行校验，确保数据的合法性和完整性。如果管理员输入了不合法的数据或遇到错误，应该给予相应的提示信息，以引导管理员进行正确的操作。</w:t>
      </w:r>
    </w:p>
    <w:p>
      <w:pPr>
        <w:bidi w:val="0"/>
        <w:ind w:left="0" w:leftChars="0" w:firstLine="420" w:firstLineChars="200"/>
        <w:rPr>
          <w:rFonts w:hint="eastAsia"/>
          <w:lang w:val="en-US" w:eastAsia="zh-CN"/>
        </w:rPr>
      </w:pPr>
      <w:r>
        <w:rPr>
          <w:rFonts w:hint="eastAsia"/>
          <w:lang w:val="en-US" w:eastAsia="zh-CN"/>
        </w:rPr>
        <w:t>商品维护及界面如下</w:t>
      </w:r>
    </w:p>
    <w:p>
      <w:pPr>
        <w:bidi w:val="0"/>
        <w:ind w:left="0" w:leftChars="0" w:firstLine="420" w:firstLineChars="200"/>
        <w:rPr>
          <w:rFonts w:hint="default"/>
          <w:lang w:val="en-US" w:eastAsia="zh-CN"/>
        </w:rPr>
      </w:pPr>
      <w:r>
        <w:drawing>
          <wp:inline distT="0" distB="0" distL="114300" distR="114300">
            <wp:extent cx="4004310" cy="2908300"/>
            <wp:effectExtent l="0" t="0" r="152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004310" cy="2908300"/>
                    </a:xfrm>
                    <a:prstGeom prst="rect">
                      <a:avLst/>
                    </a:prstGeom>
                    <a:noFill/>
                    <a:ln>
                      <a:noFill/>
                    </a:ln>
                  </pic:spPr>
                </pic:pic>
              </a:graphicData>
            </a:graphic>
          </wp:inline>
        </w:drawing>
      </w:r>
    </w:p>
    <w:p>
      <w:pPr>
        <w:rPr>
          <w:rFonts w:hint="eastAsia"/>
          <w:lang w:val="en-US" w:eastAsia="zh-CN"/>
        </w:rPr>
      </w:pPr>
      <w:r>
        <w:rPr>
          <w:rFonts w:hint="eastAsia"/>
          <w:lang w:val="en-US" w:eastAsia="zh-CN"/>
        </w:rPr>
        <w:t>现在对删除商品进行测试，界面如下</w:t>
      </w:r>
    </w:p>
    <w:p>
      <w:r>
        <w:drawing>
          <wp:inline distT="0" distB="0" distL="114300" distR="114300">
            <wp:extent cx="4501515" cy="1534795"/>
            <wp:effectExtent l="0" t="0" r="133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501515" cy="1534795"/>
                    </a:xfrm>
                    <a:prstGeom prst="rect">
                      <a:avLst/>
                    </a:prstGeom>
                    <a:noFill/>
                    <a:ln>
                      <a:noFill/>
                    </a:ln>
                  </pic:spPr>
                </pic:pic>
              </a:graphicData>
            </a:graphic>
          </wp:inline>
        </w:drawing>
      </w:r>
    </w:p>
    <w:p>
      <w:pPr>
        <w:rPr>
          <w:rFonts w:hint="eastAsia"/>
          <w:lang w:val="en-US" w:eastAsia="zh-CN"/>
        </w:rPr>
      </w:pPr>
      <w:r>
        <w:rPr>
          <w:rFonts w:hint="eastAsia"/>
          <w:lang w:val="en-US" w:eastAsia="zh-CN"/>
        </w:rPr>
        <w:t>对于选中删除的商品将从数据库中删除，并重新刷新当前页面</w:t>
      </w:r>
    </w:p>
    <w:p>
      <w:pPr>
        <w:rPr>
          <w:rFonts w:hint="eastAsia"/>
          <w:lang w:val="en-US" w:eastAsia="zh-CN"/>
        </w:rPr>
      </w:pPr>
      <w:r>
        <w:rPr>
          <w:rFonts w:hint="eastAsia"/>
          <w:lang w:val="en-US" w:eastAsia="zh-CN"/>
        </w:rPr>
        <w:t>下面是编辑商品测试，相应反馈如下</w:t>
      </w:r>
    </w:p>
    <w:p>
      <w:r>
        <w:drawing>
          <wp:inline distT="0" distB="0" distL="114300" distR="114300">
            <wp:extent cx="4083050" cy="3594100"/>
            <wp:effectExtent l="0" t="0" r="1270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083050" cy="3594100"/>
                    </a:xfrm>
                    <a:prstGeom prst="rect">
                      <a:avLst/>
                    </a:prstGeom>
                    <a:noFill/>
                    <a:ln>
                      <a:noFill/>
                    </a:ln>
                  </pic:spPr>
                </pic:pic>
              </a:graphicData>
            </a:graphic>
          </wp:inline>
        </w:drawing>
      </w:r>
    </w:p>
    <w:p>
      <w:pPr>
        <w:rPr>
          <w:rFonts w:hint="eastAsia"/>
          <w:lang w:val="en-US" w:eastAsia="zh-CN"/>
        </w:rPr>
      </w:pPr>
      <w:r>
        <w:rPr>
          <w:rFonts w:hint="eastAsia"/>
          <w:lang w:val="en-US" w:eastAsia="zh-CN"/>
        </w:rPr>
        <w:t>在此界面上，可以对商品的各个属性进行修改操作，并将修改后的商品进行重新发布。</w:t>
      </w:r>
    </w:p>
    <w:p>
      <w:pPr>
        <w:rPr>
          <w:rFonts w:hint="eastAsia"/>
          <w:lang w:val="en-US" w:eastAsia="zh-CN"/>
        </w:rPr>
      </w:pPr>
      <w:r>
        <w:rPr>
          <w:rFonts w:hint="eastAsia"/>
          <w:lang w:val="en-US" w:eastAsia="zh-CN"/>
        </w:rPr>
        <w:t>详情界面设计于对商品的详细显示功能。界面如下</w:t>
      </w:r>
    </w:p>
    <w:p>
      <w:r>
        <w:drawing>
          <wp:inline distT="0" distB="0" distL="114300" distR="114300">
            <wp:extent cx="5272405" cy="2144395"/>
            <wp:effectExtent l="0" t="0" r="444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2405" cy="2144395"/>
                    </a:xfrm>
                    <a:prstGeom prst="rect">
                      <a:avLst/>
                    </a:prstGeom>
                    <a:noFill/>
                    <a:ln>
                      <a:noFill/>
                    </a:ln>
                  </pic:spPr>
                </pic:pic>
              </a:graphicData>
            </a:graphic>
          </wp:inline>
        </w:drawing>
      </w:r>
    </w:p>
    <w:p>
      <w:pPr>
        <w:rPr>
          <w:rFonts w:hint="eastAsia"/>
          <w:lang w:val="en-US" w:eastAsia="zh-CN"/>
        </w:rPr>
      </w:pPr>
      <w:r>
        <w:rPr>
          <w:rFonts w:hint="eastAsia"/>
          <w:lang w:val="en-US" w:eastAsia="zh-CN"/>
        </w:rPr>
        <w:t>商品查询模块，设计于对于符合要求的商品进行记录检索功能，并将记录逐条显示，反馈如下</w:t>
      </w:r>
    </w:p>
    <w:p>
      <w:r>
        <w:drawing>
          <wp:inline distT="0" distB="0" distL="114300" distR="114300">
            <wp:extent cx="5036185" cy="2995930"/>
            <wp:effectExtent l="0" t="0" r="1206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036185" cy="2995930"/>
                    </a:xfrm>
                    <a:prstGeom prst="rect">
                      <a:avLst/>
                    </a:prstGeom>
                    <a:noFill/>
                    <a:ln>
                      <a:noFill/>
                    </a:ln>
                  </pic:spPr>
                </pic:pic>
              </a:graphicData>
            </a:graphic>
          </wp:inline>
        </w:drawing>
      </w:r>
    </w:p>
    <w:p>
      <w:pPr>
        <w:pStyle w:val="3"/>
        <w:bidi w:val="0"/>
        <w:ind w:left="0" w:leftChars="0" w:firstLine="0" w:firstLineChars="0"/>
        <w:rPr>
          <w:rFonts w:hint="eastAsia"/>
          <w:lang w:val="en-US" w:eastAsia="zh-CN"/>
        </w:rPr>
      </w:pPr>
      <w:r>
        <w:rPr>
          <w:rFonts w:hint="eastAsia"/>
          <w:lang w:val="en-US" w:eastAsia="zh-CN"/>
        </w:rPr>
        <w:t>订单管理模块</w:t>
      </w:r>
    </w:p>
    <w:p>
      <w:pPr>
        <w:bidi w:val="0"/>
      </w:pPr>
      <w:r>
        <w:rPr>
          <w:rFonts w:hint="default"/>
        </w:rPr>
        <w:t>订单管理模块是为了提供给管理员使用，用于对商城中的订单进行管理和处理操作，包括查看订单、处理订单、取消订单等功能。以下是订单管理模块的设计要点：</w:t>
      </w:r>
    </w:p>
    <w:p>
      <w:pPr>
        <w:bidi w:val="0"/>
      </w:pPr>
      <w:r>
        <w:rPr>
          <w:rFonts w:hint="default"/>
        </w:rPr>
        <w:t>订单列表展示：在订单管理页面上，以列表的形式展示当前商城中的所有订单信息。列表中应显示每个订单的订单号、下单用户、订单状态、订单金额等基本信息，并提供查看订单详情、处理订单和取消订单等操作按钮。</w:t>
      </w:r>
    </w:p>
    <w:p>
      <w:pPr>
        <w:bidi w:val="0"/>
      </w:pPr>
      <w:r>
        <w:rPr>
          <w:rFonts w:hint="default"/>
        </w:rPr>
        <w:t>订单详情：点击订单列表中的查看订单详情按钮后，跳转至订单详情页面，显示该订单的详细信息。订单详情页面应该包括订单号、下单用户、订单状态、订单商品清单、订单金额、收货地址、联系方式等信息。</w:t>
      </w:r>
    </w:p>
    <w:p>
      <w:pPr>
        <w:bidi w:val="0"/>
      </w:pPr>
      <w:r>
        <w:rPr>
          <w:rFonts w:hint="default"/>
        </w:rPr>
        <w:t>处理订单：订单管理模块应该提供处理订单的功能。管理员通过查看订单详情，了解订单的具体内容和用户需求，然后根据实际情况进行处理。处理订单的操作可以包括确认付款、发货、退款等操作，并可以更新订单状态和相关信息。</w:t>
      </w:r>
    </w:p>
    <w:p>
      <w:pPr>
        <w:bidi w:val="0"/>
      </w:pPr>
      <w:r>
        <w:rPr>
          <w:rFonts w:hint="default"/>
        </w:rPr>
        <w:t>取消订单：在订单列表中，为每个订单提供取消订单按钮。点击取消订单按钮后，弹出确认取消的提示框，管理员确认后将该订单标记为已取消，并更新相关的订单状态和信息。</w:t>
      </w:r>
    </w:p>
    <w:p>
      <w:pPr>
        <w:bidi w:val="0"/>
      </w:pPr>
    </w:p>
    <w:p>
      <w:pPr>
        <w:bidi w:val="0"/>
      </w:pPr>
    </w:p>
    <w:p>
      <w:pPr>
        <w:bidi w:val="0"/>
        <w:ind w:left="0" w:leftChars="0" w:firstLine="420" w:firstLineChars="200"/>
      </w:pPr>
      <w:r>
        <w:rPr>
          <w:rFonts w:hint="default"/>
        </w:rPr>
        <w:t>错误处理：在订单管理的过程中，应该对输入的数据进行校验，确保数据的合法性和完整性。如果管理员输入了不合法的数据或遇到错误，应该给予相应的提示信息，以引导管理员进行正确的操作。</w:t>
      </w:r>
    </w:p>
    <w:p>
      <w:pPr>
        <w:rPr>
          <w:rFonts w:hint="eastAsia"/>
          <w:lang w:val="en-US" w:eastAsia="zh-CN"/>
        </w:rPr>
      </w:pPr>
      <w:r>
        <w:rPr>
          <w:rFonts w:hint="eastAsia"/>
          <w:lang w:val="en-US" w:eastAsia="zh-CN"/>
        </w:rPr>
        <w:t>首先是对订单的全部罗列，下面是相应界面</w:t>
      </w:r>
    </w:p>
    <w:p>
      <w:r>
        <w:drawing>
          <wp:inline distT="0" distB="0" distL="114300" distR="114300">
            <wp:extent cx="4742180" cy="3061970"/>
            <wp:effectExtent l="0" t="0" r="127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742180" cy="3061970"/>
                    </a:xfrm>
                    <a:prstGeom prst="rect">
                      <a:avLst/>
                    </a:prstGeom>
                    <a:noFill/>
                    <a:ln>
                      <a:noFill/>
                    </a:ln>
                  </pic:spPr>
                </pic:pic>
              </a:graphicData>
            </a:graphic>
          </wp:inline>
        </w:drawing>
      </w:r>
    </w:p>
    <w:p>
      <w:pPr>
        <w:rPr>
          <w:rFonts w:hint="eastAsia"/>
          <w:color w:val="0000FF"/>
          <w:lang w:val="en-US" w:eastAsia="zh-CN"/>
        </w:rPr>
      </w:pPr>
      <w:r>
        <w:rPr>
          <w:rFonts w:hint="eastAsia"/>
          <w:color w:val="0000FF"/>
          <w:lang w:val="en-US" w:eastAsia="zh-CN"/>
        </w:rPr>
        <w:t>相应的可以通过查看详情对订单进行进一步的了解</w:t>
      </w:r>
    </w:p>
    <w:p>
      <w:pPr>
        <w:rPr>
          <w:rFonts w:hint="eastAsia"/>
          <w:color w:val="0000FF"/>
          <w:lang w:val="en-US" w:eastAsia="zh-CN"/>
        </w:rPr>
      </w:pPr>
    </w:p>
    <w:p>
      <w:pPr>
        <w:bidi w:val="0"/>
        <w:rPr>
          <w:rFonts w:hint="default"/>
          <w:lang w:val="en-US" w:eastAsia="zh-CN"/>
        </w:rPr>
      </w:pPr>
      <w:r>
        <w:rPr>
          <w:rFonts w:hint="eastAsia"/>
          <w:lang w:val="en-US" w:eastAsia="zh-CN"/>
        </w:rPr>
        <w:t>对于未付款的订单，管理员有权限在合理的条件下，做出对订单进行删除的操作，界面如下</w:t>
      </w:r>
      <w:r>
        <w:drawing>
          <wp:inline distT="0" distB="0" distL="114300" distR="114300">
            <wp:extent cx="5273675" cy="1697355"/>
            <wp:effectExtent l="0" t="0" r="3175"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3675" cy="1697355"/>
                    </a:xfrm>
                    <a:prstGeom prst="rect">
                      <a:avLst/>
                    </a:prstGeom>
                    <a:noFill/>
                    <a:ln>
                      <a:noFill/>
                    </a:ln>
                  </pic:spPr>
                </pic:pic>
              </a:graphicData>
            </a:graphic>
          </wp:inline>
        </w:drawing>
      </w:r>
    </w:p>
    <w:p>
      <w:r>
        <w:drawing>
          <wp:inline distT="0" distB="0" distL="114300" distR="114300">
            <wp:extent cx="4312920" cy="1489710"/>
            <wp:effectExtent l="0" t="0" r="11430" b="152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4312920" cy="1489710"/>
                    </a:xfrm>
                    <a:prstGeom prst="rect">
                      <a:avLst/>
                    </a:prstGeom>
                    <a:noFill/>
                    <a:ln>
                      <a:noFill/>
                    </a:ln>
                  </pic:spPr>
                </pic:pic>
              </a:graphicData>
            </a:graphic>
          </wp:inline>
        </w:drawing>
      </w:r>
    </w:p>
    <w:p>
      <w:pPr>
        <w:rPr>
          <w:rFonts w:hint="eastAsia"/>
          <w:color w:val="0000FF"/>
          <w:lang w:val="en-US" w:eastAsia="zh-CN"/>
        </w:rPr>
      </w:pPr>
      <w:r>
        <w:rPr>
          <w:rFonts w:hint="eastAsia"/>
          <w:lang w:val="en-US" w:eastAsia="zh-CN"/>
        </w:rPr>
        <w:t>对于已经付款的订单，该模块提供了对待收货和未发货的的订单的跟踪功能</w:t>
      </w:r>
      <w:r>
        <w:rPr>
          <w:rFonts w:hint="eastAsia"/>
          <w:color w:val="0000FF"/>
          <w:lang w:val="en-US" w:eastAsia="zh-CN"/>
        </w:rPr>
        <w:t>，界面如下</w:t>
      </w:r>
    </w:p>
    <w:p>
      <w:pPr>
        <w:ind w:left="0" w:leftChars="0" w:firstLine="0" w:firstLineChars="0"/>
      </w:pPr>
      <w:r>
        <w:drawing>
          <wp:inline distT="0" distB="0" distL="114300" distR="114300">
            <wp:extent cx="1819275" cy="18097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1819275" cy="1809750"/>
                    </a:xfrm>
                    <a:prstGeom prst="rect">
                      <a:avLst/>
                    </a:prstGeom>
                    <a:noFill/>
                    <a:ln>
                      <a:noFill/>
                    </a:ln>
                  </pic:spPr>
                </pic:pic>
              </a:graphicData>
            </a:graphic>
          </wp:inline>
        </w:drawing>
      </w:r>
    </w:p>
    <w:p>
      <w:pPr>
        <w:pStyle w:val="3"/>
        <w:bidi w:val="0"/>
        <w:ind w:left="0" w:leftChars="0" w:firstLine="0" w:firstLineChars="0"/>
        <w:rPr>
          <w:rFonts w:hint="eastAsia"/>
          <w:lang w:val="en-US" w:eastAsia="zh-CN"/>
        </w:rPr>
      </w:pPr>
      <w:r>
        <w:rPr>
          <w:rFonts w:hint="eastAsia"/>
          <w:lang w:val="en-US" w:eastAsia="zh-CN"/>
        </w:rPr>
        <w:t>用户注册模块</w:t>
      </w:r>
    </w:p>
    <w:p>
      <w:pPr>
        <w:bidi w:val="0"/>
      </w:pPr>
      <w:r>
        <w:t>用户注册模块是用于实现用户在网站或应用程序上进行注册的功能，使其能够创建个人账户并享受相应的服务和权限。注册表单：用户注册模块应该提供一个注册表单，包含必填和选填的字段，以收集用户的注册信息。常见的注册信息包括用户名、密码、电子邮件、手机号码等。为了保证数据的安全性，应对密码进行加密处理。</w:t>
      </w:r>
    </w:p>
    <w:p>
      <w:pPr>
        <w:bidi w:val="0"/>
        <w:rPr>
          <w:rFonts w:hint="eastAsia"/>
          <w:lang w:val="en-US" w:eastAsia="zh-CN"/>
        </w:rPr>
      </w:pPr>
      <w:r>
        <w:rPr>
          <w:rFonts w:hint="eastAsia"/>
          <w:lang w:val="en-US" w:eastAsia="zh-CN"/>
        </w:rPr>
        <w:t>界面如下</w:t>
      </w:r>
    </w:p>
    <w:p>
      <w:pPr>
        <w:bidi w:val="0"/>
      </w:pPr>
      <w:r>
        <w:drawing>
          <wp:inline distT="0" distB="0" distL="114300" distR="114300">
            <wp:extent cx="3101340" cy="2756535"/>
            <wp:effectExtent l="0" t="0" r="381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3101340" cy="2756535"/>
                    </a:xfrm>
                    <a:prstGeom prst="rect">
                      <a:avLst/>
                    </a:prstGeom>
                    <a:noFill/>
                    <a:ln>
                      <a:noFill/>
                    </a:ln>
                  </pic:spPr>
                </pic:pic>
              </a:graphicData>
            </a:graphic>
          </wp:inline>
        </w:drawing>
      </w:r>
    </w:p>
    <w:p>
      <w:pPr>
        <w:pStyle w:val="3"/>
        <w:bidi w:val="0"/>
        <w:ind w:left="0" w:leftChars="0" w:firstLine="0" w:firstLineChars="0"/>
        <w:rPr>
          <w:rFonts w:hint="eastAsia"/>
          <w:lang w:val="en-US" w:eastAsia="zh-CN"/>
        </w:rPr>
      </w:pPr>
      <w:r>
        <w:rPr>
          <w:rFonts w:hint="eastAsia"/>
          <w:lang w:val="en-US" w:eastAsia="zh-CN"/>
        </w:rPr>
        <w:t>购物车模块</w:t>
      </w:r>
    </w:p>
    <w:p>
      <w:pPr>
        <w:bidi w:val="0"/>
        <w:rPr>
          <w:rFonts w:hint="default"/>
          <w:lang w:val="en-US" w:eastAsia="zh-CN"/>
        </w:rPr>
      </w:pPr>
      <w:r>
        <w:rPr>
          <w:rFonts w:hint="default"/>
          <w:lang w:val="en-US" w:eastAsia="zh-CN"/>
        </w:rPr>
        <w:t>购物车模块是电子商务网站或应用程序中的关键功能之一，用于方便用户管理和查看已选择的商品，并进行结算和下单操作。以下是购物车模块的设计要点：</w:t>
      </w:r>
    </w:p>
    <w:p>
      <w:pPr>
        <w:bidi w:val="0"/>
        <w:ind w:left="0" w:leftChars="0" w:firstLine="420" w:firstLineChars="200"/>
        <w:rPr>
          <w:rFonts w:hint="default"/>
          <w:lang w:val="en-US" w:eastAsia="zh-CN"/>
        </w:rPr>
      </w:pPr>
      <w:r>
        <w:rPr>
          <w:rFonts w:hint="default"/>
          <w:lang w:val="en-US" w:eastAsia="zh-CN"/>
        </w:rPr>
        <w:t>添加商品：购物车模块应该提供添加商品到购物车的功能。用户可以通过浏览商品详情页面或商品列表页面，点击加入购物车按钮将商品添加到购物车中。同时，应考虑商品数量、规格、价格等相关信息，并实时更新购物车中的商品数量和小计金额。</w:t>
      </w:r>
    </w:p>
    <w:p>
      <w:pPr>
        <w:bidi w:val="0"/>
        <w:rPr>
          <w:rFonts w:hint="default"/>
          <w:lang w:val="en-US" w:eastAsia="zh-CN"/>
        </w:rPr>
      </w:pPr>
      <w:r>
        <w:rPr>
          <w:rFonts w:hint="default"/>
          <w:lang w:val="en-US" w:eastAsia="zh-CN"/>
        </w:rPr>
        <w:t>购物车展示：在购物车页面上，以列表或网格的形式展示购物车中的商品清单。每个商品应显示商品名称、规格、单价、数量、小计金额等基本信息，并提供调整商品数量、移除商品等操作按钮。此外，还应显示购物车总金额和结算按钮。</w:t>
      </w:r>
    </w:p>
    <w:p>
      <w:pPr>
        <w:bidi w:val="0"/>
        <w:rPr>
          <w:rFonts w:hint="default"/>
          <w:lang w:val="en-US" w:eastAsia="zh-CN"/>
        </w:rPr>
      </w:pPr>
      <w:r>
        <w:rPr>
          <w:rFonts w:hint="default"/>
          <w:lang w:val="en-US" w:eastAsia="zh-CN"/>
        </w:rPr>
        <w:t>商品数量调整：购物车模块应提供调整商品数量的功能。用户可以通过增加或减少商品数量的按钮或输入框来调整购物车中商品的数量，以满足实际需求。</w:t>
      </w:r>
    </w:p>
    <w:p>
      <w:pPr>
        <w:bidi w:val="0"/>
        <w:rPr>
          <w:rFonts w:hint="default"/>
          <w:lang w:val="en-US" w:eastAsia="zh-CN"/>
        </w:rPr>
      </w:pPr>
      <w:r>
        <w:rPr>
          <w:rFonts w:hint="default"/>
          <w:lang w:val="en-US" w:eastAsia="zh-CN"/>
        </w:rPr>
        <w:t>移除商品：购物车模块应允许用户从购物车中移除不需要的商品。为每个商品提供移除按钮，用户点击后可以将该商品从购物车中删除，并相应地更新购物车总金额。</w:t>
      </w:r>
    </w:p>
    <w:p>
      <w:pPr>
        <w:bidi w:val="0"/>
        <w:rPr>
          <w:rFonts w:hint="default"/>
          <w:lang w:val="en-US" w:eastAsia="zh-CN"/>
        </w:rPr>
      </w:pPr>
      <w:r>
        <w:rPr>
          <w:rFonts w:hint="default"/>
          <w:lang w:val="en-US" w:eastAsia="zh-CN"/>
        </w:rPr>
        <w:t>结算和下单：购物车模块应提供结算和下单的功能。用户在购物车页面上，点击结算按钮后，可以跳转至订单确认页面，显示已选择的商品和相关信息，并提供用户填写收货地址、支付方式等订单信息。用户填写完毕后，可以点击下单按钮生成订单并进行支付。</w:t>
      </w:r>
    </w:p>
    <w:p>
      <w:pPr>
        <w:bidi w:val="0"/>
        <w:rPr>
          <w:rFonts w:hint="default"/>
          <w:lang w:val="en-US" w:eastAsia="zh-CN"/>
        </w:rPr>
      </w:pPr>
      <w:r>
        <w:rPr>
          <w:rFonts w:hint="default"/>
          <w:lang w:val="en-US" w:eastAsia="zh-CN"/>
        </w:rPr>
        <w:t>购物车状态保存：为了提供更好的用户体验，购物车模块应该能够保存用户的购物车状态。无论用户是登录状态还是游客状态，购物车中的商品应该能够持久保存，以便用户下次访问时仍然能够看到之前选择的商品。</w:t>
      </w:r>
    </w:p>
    <w:p>
      <w:pPr>
        <w:bidi w:val="0"/>
        <w:rPr>
          <w:rFonts w:hint="default"/>
          <w:lang w:val="en-US" w:eastAsia="zh-CN"/>
        </w:rPr>
      </w:pPr>
      <w:r>
        <w:rPr>
          <w:rFonts w:hint="default"/>
          <w:lang w:val="en-US" w:eastAsia="zh-CN"/>
        </w:rPr>
        <w:t xml:space="preserve"> 错误处理：购物车模块应对错误操作进行合理的处理。例如，当用户添加超出库存量的商品时，应给予相应的错误提示；当用户在未选择商品的情况下点击结算按钮时，应提醒用户至少选择一个商品。</w:t>
      </w:r>
    </w:p>
    <w:p>
      <w:pPr>
        <w:bidi w:val="0"/>
      </w:pPr>
      <w:r>
        <w:drawing>
          <wp:inline distT="0" distB="0" distL="114300" distR="114300">
            <wp:extent cx="5271135" cy="1240790"/>
            <wp:effectExtent l="0" t="0" r="571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1135" cy="1240790"/>
                    </a:xfrm>
                    <a:prstGeom prst="rect">
                      <a:avLst/>
                    </a:prstGeom>
                    <a:noFill/>
                    <a:ln>
                      <a:noFill/>
                    </a:ln>
                  </pic:spPr>
                </pic:pic>
              </a:graphicData>
            </a:graphic>
          </wp:inline>
        </w:drawing>
      </w:r>
    </w:p>
    <w:p>
      <w:pPr>
        <w:bidi w:val="0"/>
      </w:pPr>
    </w:p>
    <w:p>
      <w:pPr>
        <w:bidi w:val="0"/>
      </w:pPr>
    </w:p>
    <w:p>
      <w:pPr>
        <w:pStyle w:val="3"/>
        <w:bidi w:val="0"/>
        <w:ind w:left="0" w:leftChars="0" w:firstLine="0" w:firstLineChars="0"/>
        <w:rPr>
          <w:rFonts w:hint="eastAsia"/>
          <w:lang w:val="en-US" w:eastAsia="zh-CN"/>
        </w:rPr>
      </w:pPr>
      <w:r>
        <w:rPr>
          <w:rFonts w:hint="eastAsia"/>
          <w:lang w:val="en-US" w:eastAsia="zh-CN"/>
        </w:rPr>
        <w:t>订单查询模块</w:t>
      </w:r>
    </w:p>
    <w:p>
      <w:pPr>
        <w:rPr>
          <w:rFonts w:hint="eastAsia"/>
          <w:lang w:val="en-US" w:eastAsia="zh-CN"/>
        </w:rPr>
      </w:pPr>
      <w:r>
        <w:rPr>
          <w:rFonts w:hint="eastAsia"/>
          <w:lang w:val="en-US" w:eastAsia="zh-CN"/>
        </w:rPr>
        <w:t>订单查询模块设计于对于生成的订单进行显示操作，在此记录上可以显示订单的状态，并且支持对订单进行相应的操作</w:t>
      </w:r>
    </w:p>
    <w:p>
      <w:pPr>
        <w:rPr>
          <w:rFonts w:hint="eastAsia"/>
          <w:lang w:val="en-US" w:eastAsia="zh-CN"/>
        </w:rPr>
      </w:pPr>
      <w:r>
        <w:rPr>
          <w:rFonts w:hint="eastAsia"/>
          <w:lang w:val="en-US" w:eastAsia="zh-CN"/>
        </w:rPr>
        <w:t>订单罗列界面如下</w:t>
      </w:r>
    </w:p>
    <w:p>
      <w:r>
        <w:drawing>
          <wp:inline distT="0" distB="0" distL="114300" distR="114300">
            <wp:extent cx="3782060" cy="4116070"/>
            <wp:effectExtent l="0" t="0" r="8890"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3782060" cy="4116070"/>
                    </a:xfrm>
                    <a:prstGeom prst="rect">
                      <a:avLst/>
                    </a:prstGeom>
                    <a:noFill/>
                    <a:ln>
                      <a:noFill/>
                    </a:ln>
                  </pic:spPr>
                </pic:pic>
              </a:graphicData>
            </a:graphic>
          </wp:inline>
        </w:drawing>
      </w:r>
    </w:p>
    <w:p>
      <w:pPr>
        <w:rPr>
          <w:rFonts w:hint="eastAsia"/>
          <w:lang w:val="en-US" w:eastAsia="zh-CN"/>
        </w:rPr>
      </w:pPr>
      <w:r>
        <w:rPr>
          <w:rFonts w:hint="eastAsia"/>
          <w:lang w:val="en-US" w:eastAsia="zh-CN"/>
        </w:rPr>
        <w:t>订单详情如下</w:t>
      </w:r>
    </w:p>
    <w:p>
      <w:r>
        <w:drawing>
          <wp:inline distT="0" distB="0" distL="114300" distR="114300">
            <wp:extent cx="5273040" cy="19050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3040" cy="1905000"/>
                    </a:xfrm>
                    <a:prstGeom prst="rect">
                      <a:avLst/>
                    </a:prstGeom>
                    <a:noFill/>
                    <a:ln>
                      <a:noFill/>
                    </a:ln>
                  </pic:spPr>
                </pic:pic>
              </a:graphicData>
            </a:graphic>
          </wp:inline>
        </w:drawing>
      </w:r>
    </w:p>
    <w:p>
      <w:pPr>
        <w:rPr>
          <w:rFonts w:hint="eastAsia"/>
          <w:lang w:val="en-US" w:eastAsia="zh-CN"/>
        </w:rPr>
      </w:pPr>
      <w:r>
        <w:rPr>
          <w:rFonts w:hint="eastAsia"/>
          <w:lang w:val="en-US" w:eastAsia="zh-CN"/>
        </w:rPr>
        <w:t>付款界面如下</w:t>
      </w:r>
    </w:p>
    <w:p>
      <w:pPr>
        <w:rPr>
          <w:rFonts w:hint="default"/>
          <w:lang w:val="en-US" w:eastAsia="zh-CN"/>
        </w:rPr>
      </w:pPr>
      <w:r>
        <w:drawing>
          <wp:inline distT="0" distB="0" distL="114300" distR="114300">
            <wp:extent cx="5267960" cy="1840865"/>
            <wp:effectExtent l="0" t="0" r="889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67960" cy="1840865"/>
                    </a:xfrm>
                    <a:prstGeom prst="rect">
                      <a:avLst/>
                    </a:prstGeom>
                    <a:noFill/>
                    <a:ln>
                      <a:noFill/>
                    </a:ln>
                  </pic:spPr>
                </pic:pic>
              </a:graphicData>
            </a:graphic>
          </wp:inline>
        </w:drawing>
      </w:r>
    </w:p>
    <w:p>
      <w:pPr>
        <w:bidi w:val="0"/>
      </w:pPr>
      <w:r>
        <w:drawing>
          <wp:inline distT="0" distB="0" distL="114300" distR="114300">
            <wp:extent cx="2324100" cy="1657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2324100" cy="1657350"/>
                    </a:xfrm>
                    <a:prstGeom prst="rect">
                      <a:avLst/>
                    </a:prstGeom>
                    <a:noFill/>
                    <a:ln>
                      <a:noFill/>
                    </a:ln>
                  </pic:spPr>
                </pic:pic>
              </a:graphicData>
            </a:graphic>
          </wp:inline>
        </w:drawing>
      </w:r>
    </w:p>
    <w:p>
      <w:pPr>
        <w:bidi w:val="0"/>
        <w:rPr>
          <w:rFonts w:hint="eastAsia" w:eastAsia="宋体"/>
          <w:lang w:val="en-US" w:eastAsia="zh-CN"/>
        </w:rPr>
      </w:pPr>
      <w:r>
        <w:drawing>
          <wp:inline distT="0" distB="0" distL="114300" distR="114300">
            <wp:extent cx="2381250" cy="17049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2381250" cy="1704975"/>
                    </a:xfrm>
                    <a:prstGeom prst="rect">
                      <a:avLst/>
                    </a:prstGeom>
                    <a:noFill/>
                    <a:ln>
                      <a:noFill/>
                    </a:ln>
                  </pic:spPr>
                </pic:pic>
              </a:graphicData>
            </a:graphic>
          </wp:inline>
        </w:drawing>
      </w:r>
      <w:r>
        <w:rPr>
          <w:rFonts w:hint="eastAsia"/>
          <w:lang w:val="en-US" w:eastAsia="zh-CN"/>
        </w:rPr>
        <w:t>s</w:t>
      </w:r>
      <w:bookmarkStart w:id="0" w:name="_GoBack"/>
      <w:bookmarkEnd w:id="0"/>
    </w:p>
    <w:p>
      <w:pPr>
        <w:pStyle w:val="3"/>
        <w:bidi w:val="0"/>
        <w:ind w:left="0" w:leftChars="0" w:firstLine="0" w:firstLineChars="0"/>
        <w:rPr>
          <w:rFonts w:hint="eastAsia"/>
          <w:lang w:val="en-US" w:eastAsia="zh-CN"/>
        </w:rPr>
      </w:pPr>
      <w:r>
        <w:rPr>
          <w:rFonts w:hint="eastAsia"/>
          <w:lang w:val="en-US" w:eastAsia="zh-CN"/>
        </w:rPr>
        <w:t>个人信息模块</w:t>
      </w:r>
    </w:p>
    <w:p>
      <w:pPr>
        <w:rPr>
          <w:rFonts w:hint="eastAsia"/>
          <w:lang w:val="en-US" w:eastAsia="zh-CN"/>
        </w:rPr>
      </w:pPr>
      <w:r>
        <w:rPr>
          <w:rFonts w:hint="eastAsia"/>
          <w:lang w:val="en-US" w:eastAsia="zh-CN"/>
        </w:rPr>
        <w:t>用户个人信息模块是为用户提供管理和编辑个人资料的功能，以及查看和修改账户信息的界面。</w:t>
      </w:r>
    </w:p>
    <w:p>
      <w:pPr>
        <w:rPr>
          <w:rFonts w:hint="eastAsia"/>
          <w:lang w:val="en-US" w:eastAsia="zh-CN"/>
        </w:rPr>
      </w:pPr>
      <w:r>
        <w:rPr>
          <w:rFonts w:hint="eastAsia"/>
          <w:lang w:val="en-US" w:eastAsia="zh-CN"/>
        </w:rPr>
        <w:t>1. 个人资料展示：用户个人信息模块应该展示用户的个人资料，包括用户名、头像、真实姓名、性别、生日、联系方式等。这些信息应该以可读的形式呈现给用户，方便他们了解自己的账户信息。</w:t>
      </w:r>
    </w:p>
    <w:p>
      <w:pPr>
        <w:rPr>
          <w:rFonts w:hint="eastAsia"/>
          <w:lang w:val="en-US" w:eastAsia="zh-CN"/>
        </w:rPr>
      </w:pPr>
      <w:r>
        <w:rPr>
          <w:rFonts w:hint="eastAsia"/>
          <w:lang w:val="en-US" w:eastAsia="zh-CN"/>
        </w:rPr>
        <w:t>2. 编辑个人资料：用户个人信息模块应提供编辑个人资料的功能。用户可以点击编辑按钮进入编辑页面，允许他们修改个人资料，如头像上传、姓名修改、联系方式更新等。同时，需要对用户输入的信息进行验证，确保数据的准确性和完整性。</w:t>
      </w:r>
    </w:p>
    <w:p>
      <w:pPr>
        <w:rPr>
          <w:rFonts w:hint="eastAsia"/>
          <w:lang w:val="en-US" w:eastAsia="zh-CN"/>
        </w:rPr>
      </w:pPr>
      <w:r>
        <w:rPr>
          <w:rFonts w:hint="eastAsia"/>
          <w:lang w:val="en-US" w:eastAsia="zh-CN"/>
        </w:rPr>
        <w:t>3. 密码修改：用户个人信息模块应提供修改密码的功能。用户输入当前密码、新密码以及确认新密码后，可以更新自己的登录密码。为了安全起见，需要对密码强度进行要求，并对密码进行加密存储。</w:t>
      </w:r>
    </w:p>
    <w:p>
      <w:pPr>
        <w:rPr>
          <w:rFonts w:hint="eastAsia"/>
          <w:lang w:val="en-US" w:eastAsia="zh-CN"/>
        </w:rPr>
      </w:pPr>
      <w:r>
        <w:rPr>
          <w:rFonts w:hint="eastAsia"/>
          <w:lang w:val="en-US" w:eastAsia="zh-CN"/>
        </w:rPr>
        <w:t>4. 地址管理：用户个人信息模块应提供地址管理功能，使用户能够管理和维护收货地址。用户可以添加新的收货地址、删除不需要的地址、修改已有地址等操作，以方便在购物和配送过程中使用正确的地址信息。</w:t>
      </w:r>
    </w:p>
    <w:p>
      <w:pPr>
        <w:rPr>
          <w:rFonts w:hint="eastAsia"/>
          <w:lang w:val="en-US" w:eastAsia="zh-CN"/>
        </w:rPr>
      </w:pPr>
      <w:r>
        <w:rPr>
          <w:rFonts w:hint="eastAsia"/>
          <w:lang w:val="en-US" w:eastAsia="zh-CN"/>
        </w:rPr>
        <w:t>5. 邮箱修改：用户个人信息模块应提供修改邮箱的功能。用户可以通过验证当前绑定的邮箱，然后更新为新的邮箱。这有助于确保接收到重要的账户信息和通知。</w:t>
      </w:r>
    </w:p>
    <w:p>
      <w:pPr>
        <w:rPr>
          <w:rFonts w:hint="eastAsia"/>
          <w:lang w:val="en-US" w:eastAsia="zh-CN"/>
        </w:rPr>
      </w:pPr>
      <w:r>
        <w:drawing>
          <wp:inline distT="0" distB="0" distL="114300" distR="114300">
            <wp:extent cx="4304665" cy="1934210"/>
            <wp:effectExtent l="0" t="0" r="63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4304665" cy="19342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充值功能测试如下</w:t>
      </w:r>
    </w:p>
    <w:p>
      <w:r>
        <w:drawing>
          <wp:inline distT="0" distB="0" distL="114300" distR="114300">
            <wp:extent cx="2515870" cy="1919605"/>
            <wp:effectExtent l="0" t="0" r="1778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2515870" cy="1919605"/>
                    </a:xfrm>
                    <a:prstGeom prst="rect">
                      <a:avLst/>
                    </a:prstGeom>
                    <a:noFill/>
                    <a:ln>
                      <a:noFill/>
                    </a:ln>
                  </pic:spPr>
                </pic:pic>
              </a:graphicData>
            </a:graphic>
          </wp:inline>
        </w:drawing>
      </w:r>
    </w:p>
    <w:p>
      <w:pPr>
        <w:rPr>
          <w:rFonts w:hint="eastAsia"/>
          <w:lang w:val="en-US" w:eastAsia="zh-CN"/>
        </w:rPr>
      </w:pPr>
      <w:r>
        <w:rPr>
          <w:rFonts w:hint="eastAsia"/>
          <w:lang w:val="en-US" w:eastAsia="zh-CN"/>
        </w:rPr>
        <w:t>相应反馈</w:t>
      </w:r>
    </w:p>
    <w:p>
      <w:pPr>
        <w:rPr>
          <w:rFonts w:hint="default"/>
          <w:lang w:val="en-US" w:eastAsia="zh-CN"/>
        </w:rPr>
      </w:pPr>
      <w:r>
        <w:drawing>
          <wp:inline distT="0" distB="0" distL="114300" distR="114300">
            <wp:extent cx="1633220" cy="1380490"/>
            <wp:effectExtent l="0" t="0" r="508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1633220" cy="138049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gwMmJkNzFhYmI4OTkyYWExMjM4ODBkYWViZTk2MDUifQ=="/>
  </w:docVars>
  <w:rsids>
    <w:rsidRoot w:val="00000000"/>
    <w:rsid w:val="0D8B1140"/>
    <w:rsid w:val="13CB5FFB"/>
    <w:rsid w:val="312267DB"/>
    <w:rsid w:val="393B0C7E"/>
    <w:rsid w:val="435F2093"/>
    <w:rsid w:val="43C44270"/>
    <w:rsid w:val="44777C33"/>
    <w:rsid w:val="53146E21"/>
    <w:rsid w:val="5D1D07DF"/>
    <w:rsid w:val="5E821FFE"/>
    <w:rsid w:val="63716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3395</Words>
  <Characters>3402</Characters>
  <Lines>0</Lines>
  <Paragraphs>0</Paragraphs>
  <TotalTime>2</TotalTime>
  <ScaleCrop>false</ScaleCrop>
  <LinksUpToDate>false</LinksUpToDate>
  <CharactersWithSpaces>3426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2023-06-28T06:12:24Z</dcterms:created>
  <dc:creator>hello world</dc:creator>
  <cp:lastModifiedBy>　</cp:lastModifiedBy>
  <dcterms:modified xsi:type="dcterms:W3CDTF">2023-06-28T07:51:52Z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E2BB119F29AA42538EFC855712EF4782_12</vt:lpwstr>
  </property>
</Properties>
</file>